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008"/>
        <w:gridCol w:w="803"/>
        <w:gridCol w:w="1701"/>
        <w:gridCol w:w="1702"/>
        <w:gridCol w:w="6094"/>
        <w:gridCol w:w="4367"/>
      </w:tblGrid>
      <w:tr>
        <w:trPr>
          <w:trHeight w:val="720" w:hRule="atLeast"/>
        </w:trPr>
        <w:tc>
          <w:tcPr>
            <w:tcW w:w="16131" w:type="dxa"/>
            <w:gridSpan w:val="7"/>
          </w:tcPr>
          <w:p>
            <w:pPr>
              <w:pStyle w:val="TableParagraph"/>
              <w:spacing w:before="32"/>
              <w:ind w:left="1795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008" w:type="dxa"/>
          </w:tcPr>
          <w:p>
            <w:pPr>
              <w:pStyle w:val="TableParagraph"/>
              <w:spacing w:line="321" w:lineRule="exact"/>
              <w:ind w:left="263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63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803" w:type="dxa"/>
          </w:tcPr>
          <w:p>
            <w:pPr>
              <w:pStyle w:val="TableParagraph"/>
              <w:spacing w:line="321" w:lineRule="exact"/>
              <w:ind w:left="160"/>
              <w:rPr>
                <w:sz w:val="24"/>
              </w:rPr>
            </w:pPr>
            <w:r>
              <w:rPr>
                <w:sz w:val="24"/>
              </w:rPr>
              <w:t>校數</w:t>
            </w:r>
          </w:p>
          <w:p>
            <w:pPr>
              <w:pStyle w:val="TableParagraph"/>
              <w:spacing w:line="379" w:lineRule="exact"/>
              <w:ind w:left="160"/>
              <w:rPr>
                <w:sz w:val="24"/>
              </w:rPr>
            </w:pPr>
            <w:r>
              <w:rPr>
                <w:sz w:val="24"/>
              </w:rPr>
              <w:t>總計</w:t>
            </w:r>
          </w:p>
        </w:tc>
        <w:tc>
          <w:tcPr>
            <w:tcW w:w="1701" w:type="dxa"/>
          </w:tcPr>
          <w:p>
            <w:pPr>
              <w:pStyle w:val="TableParagraph"/>
              <w:spacing w:before="78"/>
              <w:ind w:left="370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2" w:type="dxa"/>
          </w:tcPr>
          <w:p>
            <w:pPr>
              <w:pStyle w:val="TableParagraph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6094" w:type="dxa"/>
          </w:tcPr>
          <w:p>
            <w:pPr>
              <w:pStyle w:val="TableParagraph"/>
              <w:spacing w:before="78"/>
              <w:ind w:left="2550" w:right="2534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4367" w:type="dxa"/>
          </w:tcPr>
          <w:p>
            <w:pPr>
              <w:pStyle w:val="TableParagraph"/>
              <w:spacing w:before="78"/>
              <w:ind w:left="1444" w:right="1433"/>
              <w:jc w:val="center"/>
              <w:rPr>
                <w:sz w:val="24"/>
              </w:rPr>
            </w:pPr>
            <w:r>
              <w:rPr>
                <w:sz w:val="24"/>
              </w:rPr>
              <w:t>縣市研處情形</w:t>
            </w:r>
          </w:p>
        </w:tc>
      </w:tr>
      <w:tr>
        <w:trPr>
          <w:trHeight w:val="8643" w:hRule="atLeast"/>
        </w:trPr>
        <w:tc>
          <w:tcPr>
            <w:tcW w:w="456" w:type="dxa"/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4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5" w:val="left" w:leader="none"/>
              </w:tabs>
              <w:spacing w:line="240" w:lineRule="auto" w:before="0" w:after="0"/>
              <w:ind w:left="334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5" w:val="left" w:leader="none"/>
              </w:tabs>
              <w:spacing w:line="240" w:lineRule="auto" w:before="16" w:after="0"/>
              <w:ind w:left="334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修正後再審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7" w:lineRule="auto" w:before="184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計畫一：設置戶外教育及海洋教育中心</w:t>
            </w:r>
          </w:p>
        </w:tc>
        <w:tc>
          <w:tcPr>
            <w:tcW w:w="6094" w:type="dxa"/>
          </w:tcPr>
          <w:p>
            <w:pPr>
              <w:pStyle w:val="TableParagraph"/>
              <w:spacing w:line="32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</w:tabs>
              <w:spacing w:line="360" w:lineRule="exact" w:before="0" w:after="0"/>
              <w:ind w:left="291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年度發展進程具體詳細。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177" w:lineRule="auto" w:before="27" w:after="0"/>
              <w:ind w:left="350" w:right="93" w:hanging="240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本年度以朝向各縣市海洋教育與戶外教育能逐漸整合</w:t>
            </w:r>
            <w:r>
              <w:rPr>
                <w:spacing w:val="-11"/>
                <w:sz w:val="24"/>
              </w:rPr>
              <w:t>為原則，建議未來可分成課程教學、教師專業、資源應</w:t>
            </w:r>
            <w:r>
              <w:rPr>
                <w:spacing w:val="3"/>
                <w:sz w:val="24"/>
              </w:rPr>
              <w:t>用、行政支援等組，並將海洋教育與戶外教育統整規劃。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</w:tabs>
              <w:spacing w:line="177" w:lineRule="auto" w:before="3" w:after="0"/>
              <w:ind w:left="350" w:right="94" w:hanging="24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研發路線如已有前、中、後三階段課程內容宜一起呈現</w:t>
            </w:r>
            <w:r>
              <w:rPr>
                <w:sz w:val="24"/>
              </w:rPr>
              <w:t>在計畫中。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5" w:val="left" w:leader="none"/>
              </w:tabs>
              <w:spacing w:line="177" w:lineRule="auto" w:before="1" w:after="0"/>
              <w:ind w:left="350" w:right="91" w:hanging="24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建議未來可朝學習路線推廣達全縣中小學 </w:t>
            </w:r>
            <w:r>
              <w:rPr>
                <w:rFonts w:ascii="Times New Roman" w:eastAsia="Times New Roman"/>
                <w:sz w:val="24"/>
              </w:rPr>
              <w:t>15%</w:t>
            </w:r>
            <w:r>
              <w:rPr>
                <w:spacing w:val="2"/>
                <w:sz w:val="24"/>
              </w:rPr>
              <w:t>以上為目標。</w:t>
            </w:r>
          </w:p>
          <w:p>
            <w:pPr>
              <w:pStyle w:val="TableParagraph"/>
              <w:spacing w:line="177" w:lineRule="auto" w:before="1"/>
              <w:ind w:left="350" w:right="31" w:hanging="24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5.1-3-1 </w:t>
            </w:r>
            <w:r>
              <w:rPr>
                <w:spacing w:val="-2"/>
                <w:sz w:val="24"/>
              </w:rPr>
              <w:t>增能課程與學習、</w:t>
            </w:r>
            <w:r>
              <w:rPr>
                <w:rFonts w:ascii="Times New Roman" w:eastAsia="Times New Roman"/>
                <w:sz w:val="24"/>
              </w:rPr>
              <w:t>1-3-2 </w:t>
            </w:r>
            <w:r>
              <w:rPr>
                <w:spacing w:val="-2"/>
                <w:sz w:val="24"/>
              </w:rPr>
              <w:t>教師專業社群，未明確寫</w:t>
            </w:r>
            <w:r>
              <w:rPr>
                <w:spacing w:val="-9"/>
                <w:sz w:val="24"/>
              </w:rPr>
              <w:t>明計畫目的，未來在講師找尋及課程計畫訂定較困難， </w:t>
            </w:r>
            <w:r>
              <w:rPr>
                <w:sz w:val="24"/>
              </w:rPr>
              <w:t>應明確訂定以利往後計畫進行。</w:t>
            </w:r>
          </w:p>
          <w:p>
            <w:pPr>
              <w:pStyle w:val="TableParagraph"/>
              <w:spacing w:line="177" w:lineRule="auto" w:before="2"/>
              <w:ind w:left="350" w:right="23" w:hanging="2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6.</w:t>
            </w:r>
            <w:r>
              <w:rPr>
                <w:sz w:val="24"/>
              </w:rPr>
              <w:t>爾後請依規定格式繳交計畫申請資料，計畫一應彙整為完整一份申請書俾利審查。</w:t>
            </w:r>
          </w:p>
          <w:p>
            <w:pPr>
              <w:pStyle w:val="TableParagraph"/>
              <w:spacing w:line="33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spacing w:line="177" w:lineRule="auto" w:before="28"/>
              <w:ind w:left="350" w:right="13" w:hanging="2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請補充 </w:t>
            </w:r>
            <w:r>
              <w:rPr>
                <w:rFonts w:ascii="Times New Roman" w:eastAsia="Times New Roman"/>
                <w:sz w:val="24"/>
              </w:rPr>
              <w:t>1-1 </w:t>
            </w:r>
            <w:r>
              <w:rPr>
                <w:sz w:val="24"/>
              </w:rPr>
              <w:t>戶外教育及海洋教育推動小組成員及會議規劃、中心運作方式。</w:t>
            </w:r>
          </w:p>
          <w:p>
            <w:pPr>
              <w:pStyle w:val="TableParagraph"/>
              <w:spacing w:line="334" w:lineRule="exact"/>
              <w:ind w:left="11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2.1-2-1 </w:t>
            </w:r>
            <w:r>
              <w:rPr>
                <w:spacing w:val="-20"/>
                <w:sz w:val="24"/>
              </w:rPr>
              <w:t>路線 </w:t>
            </w:r>
            <w:r>
              <w:rPr>
                <w:rFonts w:ascii="Times New Roman" w:eastAsia="Times New Roman"/>
                <w:sz w:val="24"/>
              </w:rPr>
              <w:t>11 </w:t>
            </w:r>
            <w:r>
              <w:rPr>
                <w:spacing w:val="-11"/>
                <w:sz w:val="24"/>
              </w:rPr>
              <w:t>公里的路程加上課程與導覽，恐無法在 </w:t>
            </w:r>
            <w:r>
              <w:rPr>
                <w:rFonts w:ascii="Times New Roman" w:eastAsia="Times New Roman"/>
                <w:sz w:val="24"/>
              </w:rPr>
              <w:t>14</w:t>
            </w:r>
          </w:p>
          <w:p>
            <w:pPr>
              <w:pStyle w:val="TableParagraph"/>
              <w:spacing w:line="360" w:lineRule="exact"/>
              <w:ind w:left="397"/>
              <w:rPr>
                <w:sz w:val="24"/>
              </w:rPr>
            </w:pPr>
            <w:r>
              <w:rPr>
                <w:sz w:val="24"/>
              </w:rPr>
              <w:t>分鐘內完成，建議請修正調整規劃。</w:t>
            </w:r>
          </w:p>
          <w:p>
            <w:pPr>
              <w:pStyle w:val="TableParagraph"/>
              <w:spacing w:line="360" w:lineRule="exact"/>
              <w:ind w:right="-44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3.1-3-1 </w:t>
            </w:r>
            <w:r>
              <w:rPr>
                <w:sz w:val="24"/>
              </w:rPr>
              <w:t>增能課程與學習，類型一項未明確填寫，請補足。</w:t>
            </w:r>
          </w:p>
          <w:p>
            <w:pPr>
              <w:pStyle w:val="TableParagraph"/>
              <w:spacing w:line="177" w:lineRule="auto" w:before="27"/>
              <w:ind w:left="397" w:right="12" w:hanging="284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4.1-4-2</w:t>
            </w:r>
            <w:r>
              <w:rPr>
                <w:rFonts w:ascii="Times New Roman" w:eastAsia="Times New Roman"/>
                <w:spacing w:val="2"/>
                <w:sz w:val="24"/>
              </w:rPr>
              <w:t> </w:t>
            </w:r>
            <w:r>
              <w:rPr>
                <w:spacing w:val="2"/>
                <w:sz w:val="24"/>
              </w:rPr>
              <w:t>資源交流與策略聯盟，與宜蘭育英國小跨縣市交</w:t>
            </w:r>
            <w:r>
              <w:rPr>
                <w:spacing w:val="-9"/>
                <w:sz w:val="24"/>
              </w:rPr>
              <w:t>流值得鼓勵，且宜蘭有許多值得串連與學習的學校、場</w:t>
            </w:r>
          </w:p>
          <w:p>
            <w:pPr>
              <w:pStyle w:val="TableParagraph"/>
              <w:spacing w:line="352" w:lineRule="exact"/>
              <w:ind w:right="21"/>
              <w:jc w:val="right"/>
              <w:rPr>
                <w:sz w:val="24"/>
              </w:rPr>
            </w:pPr>
            <w:r>
              <w:rPr>
                <w:spacing w:val="-11"/>
                <w:sz w:val="24"/>
              </w:rPr>
              <w:t>域、地方團隊，可以一一造訪、交流。但行程只有第一</w:t>
            </w:r>
          </w:p>
        </w:tc>
        <w:tc>
          <w:tcPr>
            <w:tcW w:w="4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008"/>
        <w:gridCol w:w="803"/>
        <w:gridCol w:w="1701"/>
        <w:gridCol w:w="1702"/>
        <w:gridCol w:w="6094"/>
        <w:gridCol w:w="4367"/>
      </w:tblGrid>
      <w:tr>
        <w:trPr>
          <w:trHeight w:val="720" w:hRule="atLeast"/>
        </w:trPr>
        <w:tc>
          <w:tcPr>
            <w:tcW w:w="16131" w:type="dxa"/>
            <w:gridSpan w:val="7"/>
          </w:tcPr>
          <w:p>
            <w:pPr>
              <w:pStyle w:val="TableParagraph"/>
              <w:spacing w:before="32"/>
              <w:ind w:left="1795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008" w:type="dxa"/>
          </w:tcPr>
          <w:p>
            <w:pPr>
              <w:pStyle w:val="TableParagraph"/>
              <w:spacing w:line="321" w:lineRule="exact"/>
              <w:ind w:left="263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63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803" w:type="dxa"/>
          </w:tcPr>
          <w:p>
            <w:pPr>
              <w:pStyle w:val="TableParagraph"/>
              <w:spacing w:line="321" w:lineRule="exact"/>
              <w:ind w:left="160"/>
              <w:rPr>
                <w:sz w:val="24"/>
              </w:rPr>
            </w:pPr>
            <w:r>
              <w:rPr>
                <w:sz w:val="24"/>
              </w:rPr>
              <w:t>校數</w:t>
            </w:r>
          </w:p>
          <w:p>
            <w:pPr>
              <w:pStyle w:val="TableParagraph"/>
              <w:spacing w:line="379" w:lineRule="exact"/>
              <w:ind w:left="160"/>
              <w:rPr>
                <w:sz w:val="24"/>
              </w:rPr>
            </w:pPr>
            <w:r>
              <w:rPr>
                <w:sz w:val="24"/>
              </w:rPr>
              <w:t>總計</w:t>
            </w:r>
          </w:p>
        </w:tc>
        <w:tc>
          <w:tcPr>
            <w:tcW w:w="1701" w:type="dxa"/>
          </w:tcPr>
          <w:p>
            <w:pPr>
              <w:pStyle w:val="TableParagraph"/>
              <w:spacing w:before="78"/>
              <w:ind w:left="370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2" w:type="dxa"/>
          </w:tcPr>
          <w:p>
            <w:pPr>
              <w:pStyle w:val="TableParagraph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6094" w:type="dxa"/>
          </w:tcPr>
          <w:p>
            <w:pPr>
              <w:pStyle w:val="TableParagraph"/>
              <w:spacing w:before="78"/>
              <w:ind w:left="2550" w:right="2534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4367" w:type="dxa"/>
          </w:tcPr>
          <w:p>
            <w:pPr>
              <w:pStyle w:val="TableParagraph"/>
              <w:spacing w:before="78"/>
              <w:ind w:left="1444" w:right="1433"/>
              <w:jc w:val="center"/>
              <w:rPr>
                <w:sz w:val="24"/>
              </w:rPr>
            </w:pPr>
            <w:r>
              <w:rPr>
                <w:sz w:val="24"/>
              </w:rPr>
              <w:t>縣市研處情形</w:t>
            </w:r>
          </w:p>
        </w:tc>
      </w:tr>
      <w:tr>
        <w:trPr>
          <w:trHeight w:val="2162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4" w:type="dxa"/>
          </w:tcPr>
          <w:p>
            <w:pPr>
              <w:pStyle w:val="TableParagraph"/>
              <w:spacing w:line="177" w:lineRule="auto"/>
              <w:ind w:left="397" w:right="19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天上午在宜蘭，下午前往大稻埕，第二天上午深坑下午</w:t>
            </w:r>
            <w:r>
              <w:rPr>
                <w:spacing w:val="-12"/>
                <w:sz w:val="24"/>
              </w:rPr>
              <w:t>瑞芳，第三天又至淡水新市，較看不出此行程的主題與</w:t>
            </w:r>
            <w:r>
              <w:rPr>
                <w:spacing w:val="-10"/>
                <w:sz w:val="24"/>
              </w:rPr>
              <w:t>用意。建議執行方式依審查意見進行調整，並於核定經</w:t>
            </w:r>
            <w:r>
              <w:rPr>
                <w:sz w:val="24"/>
              </w:rPr>
              <w:t>費下再重新編列經費。</w:t>
            </w:r>
          </w:p>
          <w:p>
            <w:pPr>
              <w:pStyle w:val="TableParagraph"/>
              <w:spacing w:line="335" w:lineRule="exact"/>
              <w:ind w:left="11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6. 1-5 </w:t>
            </w:r>
            <w:r>
              <w:rPr>
                <w:sz w:val="24"/>
              </w:rPr>
              <w:t>行政支援之戶外教育十週年系列活動、海洋教育週</w:t>
            </w:r>
          </w:p>
          <w:p>
            <w:pPr>
              <w:pStyle w:val="TableParagraph"/>
              <w:spacing w:line="379" w:lineRule="exact"/>
              <w:ind w:left="350"/>
              <w:rPr>
                <w:sz w:val="24"/>
              </w:rPr>
            </w:pPr>
            <w:r>
              <w:rPr>
                <w:sz w:val="24"/>
              </w:rPr>
              <w:t>並未呈現，請再補充活動規劃內容。</w:t>
            </w:r>
          </w:p>
        </w:tc>
        <w:tc>
          <w:tcPr>
            <w:tcW w:w="4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99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5" w:val="left" w:leader="none"/>
              </w:tabs>
              <w:spacing w:line="240" w:lineRule="auto" w:before="16" w:after="0"/>
              <w:ind w:left="334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5" w:val="left" w:leader="none"/>
              </w:tabs>
              <w:spacing w:line="240" w:lineRule="auto" w:before="13" w:after="0"/>
              <w:ind w:left="334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修正後再審</w:t>
            </w:r>
          </w:p>
        </w:tc>
        <w:tc>
          <w:tcPr>
            <w:tcW w:w="1702" w:type="dxa"/>
          </w:tcPr>
          <w:p>
            <w:pPr>
              <w:pStyle w:val="TableParagraph"/>
              <w:spacing w:line="177" w:lineRule="auto"/>
              <w:ind w:left="109" w:right="82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計畫二：辦理戶外教育課程</w:t>
            </w: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spacing w:val="-25"/>
                <w:sz w:val="24"/>
              </w:rPr>
              <w:t>2-1</w:t>
            </w:r>
            <w:r>
              <w:rPr>
                <w:spacing w:val="-37"/>
                <w:sz w:val="24"/>
              </w:rPr>
              <w:t>：學</w:t>
            </w:r>
            <w:r>
              <w:rPr>
                <w:spacing w:val="6"/>
                <w:sz w:val="24"/>
              </w:rPr>
              <w:t>校實施戶外教</w:t>
            </w:r>
          </w:p>
          <w:p>
            <w:pPr>
              <w:pStyle w:val="TableParagraph"/>
              <w:spacing w:line="354" w:lineRule="exact"/>
              <w:ind w:left="109" w:right="-29"/>
              <w:rPr>
                <w:sz w:val="24"/>
              </w:rPr>
            </w:pPr>
            <w:r>
              <w:rPr>
                <w:spacing w:val="-75"/>
                <w:sz w:val="24"/>
              </w:rPr>
              <w:t>育</w:t>
            </w:r>
            <w:r>
              <w:rPr>
                <w:sz w:val="24"/>
              </w:rPr>
              <w:t>［地方政府</w:t>
            </w:r>
            <w:r>
              <w:rPr>
                <w:spacing w:val="-13"/>
                <w:sz w:val="24"/>
              </w:rPr>
              <w:t>］</w:t>
            </w:r>
          </w:p>
        </w:tc>
        <w:tc>
          <w:tcPr>
            <w:tcW w:w="6094" w:type="dxa"/>
          </w:tcPr>
          <w:p>
            <w:pPr>
              <w:pStyle w:val="TableParagraph"/>
              <w:spacing w:line="32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360" w:lineRule="exact" w:before="0" w:after="0"/>
              <w:ind w:left="35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訂有明確之審核條件。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360" w:lineRule="exact" w:before="0" w:after="0"/>
              <w:ind w:left="35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確實提供審查綜合意見。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1" w:val="left" w:leader="none"/>
              </w:tabs>
              <w:spacing w:line="360" w:lineRule="exact" w:before="0" w:after="0"/>
              <w:ind w:left="291" w:right="0" w:hanging="18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建議未來可於審核條件中將「風險管理」修正為「風險</w:t>
            </w:r>
          </w:p>
          <w:p>
            <w:pPr>
              <w:pStyle w:val="TableParagraph"/>
              <w:spacing w:line="379" w:lineRule="exact"/>
              <w:ind w:left="350"/>
              <w:rPr>
                <w:sz w:val="24"/>
              </w:rPr>
            </w:pPr>
            <w:r>
              <w:rPr>
                <w:sz w:val="24"/>
              </w:rPr>
              <w:t>評估與安全管理機制」。</w:t>
            </w:r>
          </w:p>
        </w:tc>
        <w:tc>
          <w:tcPr>
            <w:tcW w:w="4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8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8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16" w:after="0"/>
              <w:ind w:left="334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14" w:after="0"/>
              <w:ind w:left="334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修正後再審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177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計畫三：推動海洋教育課程</w:t>
            </w:r>
          </w:p>
        </w:tc>
        <w:tc>
          <w:tcPr>
            <w:tcW w:w="6094" w:type="dxa"/>
          </w:tcPr>
          <w:p>
            <w:pPr>
              <w:pStyle w:val="TableParagraph"/>
              <w:spacing w:line="32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1" w:val="left" w:leader="none"/>
              </w:tabs>
              <w:spacing w:line="177" w:lineRule="auto" w:before="27" w:after="0"/>
              <w:ind w:left="350" w:right="33" w:hanging="2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貴縣計畫目前應是由各校分別撰寫、設計課程與活動， </w:t>
            </w:r>
            <w:r>
              <w:rPr>
                <w:spacing w:val="-6"/>
                <w:sz w:val="24"/>
              </w:rPr>
              <w:t>再由中心學校彙整而成，但尚缺縣市尺度的整體思維， </w:t>
            </w:r>
            <w:r>
              <w:rPr>
                <w:spacing w:val="3"/>
                <w:sz w:val="24"/>
              </w:rPr>
              <w:t>以及對縣內海洋教育推動現狀、未來長期發展的階段</w:t>
            </w:r>
            <w:r>
              <w:rPr>
                <w:spacing w:val="-12"/>
                <w:sz w:val="24"/>
              </w:rPr>
              <w:t>性目標，建議先列出全縣的海洋教育環境資源、場域資</w:t>
            </w:r>
            <w:r>
              <w:rPr>
                <w:spacing w:val="-13"/>
                <w:sz w:val="24"/>
              </w:rPr>
              <w:t>源、教育資源、社會資源等，並討論出全縣長期的海洋</w:t>
            </w:r>
            <w:r>
              <w:rPr>
                <w:spacing w:val="-14"/>
                <w:sz w:val="24"/>
              </w:rPr>
              <w:t>教育主軸與方向，再一一尋找能協助的學校進場，讓海洋教育更多具體且落實。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1" w:val="left" w:leader="none"/>
              </w:tabs>
              <w:spacing w:line="177" w:lineRule="auto" w:before="5" w:after="0"/>
              <w:ind w:left="350" w:right="33" w:hanging="2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三項研發海洋教育教材，宜朝向產出行研習進行規劃， </w:t>
            </w:r>
            <w:r>
              <w:rPr>
                <w:sz w:val="24"/>
              </w:rPr>
              <w:t>以落實回歸於實際教學之應用。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1" w:val="left" w:leader="none"/>
              </w:tabs>
              <w:spacing w:line="177" w:lineRule="auto" w:before="1" w:after="0"/>
              <w:ind w:left="350" w:right="91" w:hanging="24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利用增能研習促進海洋教育教材更新、設計「潮間帶探</w:t>
            </w:r>
            <w:r>
              <w:rPr>
                <w:spacing w:val="-13"/>
                <w:sz w:val="24"/>
              </w:rPr>
              <w:t>險家」教案、評估課程融入校訂課程的可行性，可明確</w:t>
            </w:r>
          </w:p>
          <w:p>
            <w:pPr>
              <w:pStyle w:val="TableParagraph"/>
              <w:spacing w:line="352" w:lineRule="exact"/>
              <w:ind w:left="350"/>
              <w:rPr>
                <w:sz w:val="24"/>
              </w:rPr>
            </w:pPr>
            <w:r>
              <w:rPr>
                <w:sz w:val="24"/>
              </w:rPr>
              <w:t>提升教師海洋教育素養，值得肯定。</w:t>
            </w:r>
          </w:p>
        </w:tc>
        <w:tc>
          <w:tcPr>
            <w:tcW w:w="4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10.390015pt;margin-top:218.090012pt;width:217.85pt;height:324.55pt;mso-position-horizontal-relative:page;mso-position-vertical-relative:page;z-index:-18547200" coordorigin="12208,4362" coordsize="4357,6491" path="m16565,4362l12208,6162m16565,6171l12208,10852e" filled="false" stroked="true" strokeweight=".48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008"/>
        <w:gridCol w:w="803"/>
        <w:gridCol w:w="1701"/>
        <w:gridCol w:w="1702"/>
        <w:gridCol w:w="6094"/>
        <w:gridCol w:w="4367"/>
      </w:tblGrid>
      <w:tr>
        <w:trPr>
          <w:trHeight w:val="720" w:hRule="atLeast"/>
        </w:trPr>
        <w:tc>
          <w:tcPr>
            <w:tcW w:w="16131" w:type="dxa"/>
            <w:gridSpan w:val="7"/>
          </w:tcPr>
          <w:p>
            <w:pPr>
              <w:pStyle w:val="TableParagraph"/>
              <w:spacing w:before="32"/>
              <w:ind w:left="1795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008" w:type="dxa"/>
          </w:tcPr>
          <w:p>
            <w:pPr>
              <w:pStyle w:val="TableParagraph"/>
              <w:spacing w:line="321" w:lineRule="exact"/>
              <w:ind w:left="263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63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803" w:type="dxa"/>
          </w:tcPr>
          <w:p>
            <w:pPr>
              <w:pStyle w:val="TableParagraph"/>
              <w:spacing w:line="321" w:lineRule="exact"/>
              <w:ind w:left="160"/>
              <w:rPr>
                <w:sz w:val="24"/>
              </w:rPr>
            </w:pPr>
            <w:r>
              <w:rPr>
                <w:sz w:val="24"/>
              </w:rPr>
              <w:t>校數</w:t>
            </w:r>
          </w:p>
          <w:p>
            <w:pPr>
              <w:pStyle w:val="TableParagraph"/>
              <w:spacing w:line="379" w:lineRule="exact"/>
              <w:ind w:left="160"/>
              <w:rPr>
                <w:sz w:val="24"/>
              </w:rPr>
            </w:pPr>
            <w:r>
              <w:rPr>
                <w:sz w:val="24"/>
              </w:rPr>
              <w:t>總計</w:t>
            </w:r>
          </w:p>
        </w:tc>
        <w:tc>
          <w:tcPr>
            <w:tcW w:w="1701" w:type="dxa"/>
          </w:tcPr>
          <w:p>
            <w:pPr>
              <w:pStyle w:val="TableParagraph"/>
              <w:spacing w:before="78"/>
              <w:ind w:left="370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2" w:type="dxa"/>
          </w:tcPr>
          <w:p>
            <w:pPr>
              <w:pStyle w:val="TableParagraph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6094" w:type="dxa"/>
          </w:tcPr>
          <w:p>
            <w:pPr>
              <w:pStyle w:val="TableParagraph"/>
              <w:spacing w:before="78"/>
              <w:ind w:left="2550" w:right="2534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4367" w:type="dxa"/>
          </w:tcPr>
          <w:p>
            <w:pPr>
              <w:pStyle w:val="TableParagraph"/>
              <w:spacing w:before="78"/>
              <w:ind w:left="1444" w:right="1433"/>
              <w:jc w:val="center"/>
              <w:rPr>
                <w:sz w:val="24"/>
              </w:rPr>
            </w:pPr>
            <w:r>
              <w:rPr>
                <w:sz w:val="24"/>
              </w:rPr>
              <w:t>縣市研處情形</w:t>
            </w:r>
          </w:p>
        </w:tc>
      </w:tr>
      <w:tr>
        <w:trPr>
          <w:trHeight w:val="2882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1" w:val="left" w:leader="none"/>
              </w:tabs>
              <w:spacing w:line="177" w:lineRule="auto" w:before="0" w:after="0"/>
              <w:ind w:left="350" w:right="89" w:hanging="240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學生海洋體驗活動豐富可行，若能涵蓋課程前、中、後</w:t>
            </w:r>
            <w:r>
              <w:rPr>
                <w:sz w:val="24"/>
              </w:rPr>
              <w:t>三個階段規劃會更完美。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177" w:lineRule="auto" w:before="0" w:after="0"/>
              <w:ind w:left="350" w:right="91" w:hanging="240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經費表中各項費用應於說明欄位標示對應的子計畫項</w:t>
            </w:r>
            <w:r>
              <w:rPr>
                <w:spacing w:val="2"/>
                <w:sz w:val="24"/>
              </w:rPr>
              <w:t>目及對應課程名稱俾利審查。</w:t>
            </w:r>
            <w:r>
              <w:rPr>
                <w:rFonts w:ascii="Times New Roman" w:eastAsia="Times New Roman"/>
                <w:sz w:val="24"/>
              </w:rPr>
              <w:t>3-3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學生海洋體驗課程活</w:t>
            </w:r>
            <w:r>
              <w:rPr>
                <w:sz w:val="24"/>
              </w:rPr>
              <w:t>動</w:t>
            </w:r>
            <w:r>
              <w:rPr>
                <w:rFonts w:ascii="Times New Roman" w:eastAsia="Times New Roman"/>
                <w:sz w:val="24"/>
              </w:rPr>
              <w:t>-4</w:t>
            </w:r>
            <w:r>
              <w:rPr>
                <w:rFonts w:ascii="Times New Roman" w:eastAsia="Times New Roman"/>
                <w:spacing w:val="1"/>
                <w:sz w:val="24"/>
              </w:rPr>
              <w:t> </w:t>
            </w:r>
            <w:r>
              <w:rPr>
                <w:spacing w:val="-30"/>
                <w:sz w:val="24"/>
              </w:rPr>
              <w:t>與 </w:t>
            </w:r>
            <w:r>
              <w:rPr>
                <w:rFonts w:ascii="Times New Roman" w:eastAsia="Times New Roman"/>
                <w:spacing w:val="-15"/>
                <w:sz w:val="24"/>
              </w:rPr>
              <w:t>5</w:t>
            </w:r>
            <w:r>
              <w:rPr>
                <w:spacing w:val="-9"/>
                <w:sz w:val="24"/>
              </w:rPr>
              <w:t>，一樣是出海賞鯨，接駁遊覽車與門票，兩個計畫編列金額不一致，建議未來應盡量避免此情形。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1" w:val="left" w:leader="none"/>
              </w:tabs>
              <w:spacing w:line="335" w:lineRule="exact" w:before="0" w:after="0"/>
              <w:ind w:left="291" w:right="0" w:hanging="18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爾後請依規定格式繳交計畫申請資料，計畫三應彙整為</w:t>
            </w:r>
          </w:p>
          <w:p>
            <w:pPr>
              <w:pStyle w:val="TableParagraph"/>
              <w:spacing w:line="379" w:lineRule="exact"/>
              <w:ind w:left="350"/>
              <w:rPr>
                <w:sz w:val="24"/>
              </w:rPr>
            </w:pPr>
            <w:r>
              <w:rPr>
                <w:sz w:val="24"/>
              </w:rPr>
              <w:t>完整一份申請書俾利審查。</w:t>
            </w:r>
          </w:p>
        </w:tc>
        <w:tc>
          <w:tcPr>
            <w:tcW w:w="4367" w:type="dxa"/>
          </w:tcPr>
          <w:p>
            <w:pPr>
              <w:pStyle w:val="TableParagraph"/>
              <w:ind w:left="1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8.35pt;height:144.65pt;mso-position-horizontal-relative:char;mso-position-vertical-relative:line" coordorigin="0,0" coordsize="4367,2893">
                  <v:line style="position:absolute" from="4362,5" to="5,2888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416"/>
        <w:gridCol w:w="1685"/>
        <w:gridCol w:w="1712"/>
        <w:gridCol w:w="5307"/>
        <w:gridCol w:w="3880"/>
      </w:tblGrid>
      <w:tr>
        <w:trPr>
          <w:trHeight w:val="720" w:hRule="atLeast"/>
        </w:trPr>
        <w:tc>
          <w:tcPr>
            <w:tcW w:w="15392" w:type="dxa"/>
            <w:gridSpan w:val="7"/>
          </w:tcPr>
          <w:p>
            <w:pPr>
              <w:pStyle w:val="TableParagraph"/>
              <w:spacing w:before="32"/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416" w:type="dxa"/>
          </w:tcPr>
          <w:p>
            <w:pPr>
              <w:pStyle w:val="TableParagraph"/>
              <w:spacing w:before="78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1685" w:type="dxa"/>
          </w:tcPr>
          <w:p>
            <w:pPr>
              <w:pStyle w:val="TableParagraph"/>
              <w:spacing w:before="78"/>
              <w:ind w:left="362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12" w:type="dxa"/>
          </w:tcPr>
          <w:p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5307" w:type="dxa"/>
          </w:tcPr>
          <w:p>
            <w:pPr>
              <w:pStyle w:val="TableParagraph"/>
              <w:spacing w:before="78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880" w:type="dxa"/>
          </w:tcPr>
          <w:p>
            <w:pPr>
              <w:pStyle w:val="TableParagraph"/>
              <w:spacing w:before="78"/>
              <w:ind w:left="1219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131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富里國中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383" w:lineRule="exact" w:before="114" w:after="0"/>
              <w:ind w:left="369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08" w:right="96"/>
              <w:jc w:val="both"/>
              <w:rPr>
                <w:b/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2"/>
                <w:sz w:val="24"/>
              </w:rPr>
              <w:t>2-2</w:t>
            </w:r>
            <w:r>
              <w:rPr>
                <w:b/>
                <w:spacing w:val="-19"/>
                <w:sz w:val="24"/>
              </w:rPr>
              <w:t>：學</w:t>
            </w:r>
          </w:p>
        </w:tc>
        <w:tc>
          <w:tcPr>
            <w:tcW w:w="5307" w:type="dxa"/>
            <w:vMerge w:val="restart"/>
          </w:tcPr>
          <w:p>
            <w:pPr>
              <w:pStyle w:val="TableParagraph"/>
              <w:spacing w:line="3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88" w:val="left" w:leader="none"/>
              </w:tabs>
              <w:spacing w:line="177" w:lineRule="auto" w:before="40" w:after="0"/>
              <w:ind w:left="587" w:right="96" w:hanging="48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理念目標能提及戶外教育發展目標，佳</w:t>
            </w:r>
            <w:r>
              <w:rPr>
                <w:rFonts w:ascii="Times New Roman" w:eastAsia="Times New Roman"/>
                <w:sz w:val="24"/>
              </w:rPr>
              <w:t>! </w:t>
            </w:r>
            <w:r>
              <w:rPr>
                <w:sz w:val="24"/>
              </w:rPr>
              <w:t>亦可以思考貴校戶外教育能夠參與地方永續發展的決定及落實。如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sz w:val="24"/>
              </w:rPr>
              <w:t>地方創生。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88" w:val="left" w:leader="none"/>
              </w:tabs>
              <w:spacing w:line="335" w:lineRule="exact" w:before="0" w:after="0"/>
              <w:ind w:left="587" w:right="0" w:hanging="481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戶外教育整體課程架構，明確</w:t>
            </w:r>
            <w:r>
              <w:rPr>
                <w:rFonts w:ascii="Times New Roman" w:eastAsia="Times New Roman"/>
                <w:sz w:val="24"/>
              </w:rPr>
              <w:t>!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88" w:val="left" w:leader="none"/>
              </w:tabs>
              <w:spacing w:line="177" w:lineRule="auto" w:before="28" w:after="0"/>
              <w:ind w:left="587" w:right="96" w:hanging="480"/>
              <w:jc w:val="both"/>
              <w:rPr>
                <w:sz w:val="24"/>
              </w:rPr>
            </w:pPr>
            <w:r>
              <w:rPr>
                <w:sz w:val="24"/>
              </w:rPr>
              <w:t>路線的教育內涵和各地點的學習內容，相關的分析，及支援的在地團體，可以看到頗為豐富和積極投入，計畫寫明課前的前置作業的預備及學生規劃參訪路線、課中及課後進行的反思討論，並附上學習單，可以清楚學生的學習，佳。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88" w:val="left" w:leader="none"/>
              </w:tabs>
              <w:spacing w:line="177" w:lineRule="auto" w:before="3" w:after="0"/>
              <w:ind w:left="587" w:right="97" w:hanging="480"/>
              <w:jc w:val="both"/>
              <w:rPr>
                <w:sz w:val="24"/>
              </w:rPr>
            </w:pPr>
            <w:r>
              <w:rPr>
                <w:sz w:val="24"/>
              </w:rPr>
              <w:t>能夠清楚安排戶外教師及相關人員的研習及社群經營，從過去的紀錄，看到貴校看中教師的能力培養，頗佳。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88" w:val="left" w:leader="none"/>
              </w:tabs>
              <w:spacing w:line="177" w:lineRule="auto" w:before="2" w:after="0"/>
              <w:ind w:left="587" w:right="97" w:hanging="480"/>
              <w:jc w:val="both"/>
              <w:rPr>
                <w:sz w:val="24"/>
              </w:rPr>
            </w:pPr>
            <w:r>
              <w:rPr>
                <w:sz w:val="24"/>
              </w:rPr>
              <w:t>安全風險管理機制分析詳細，前言與內容相互對照。</w:t>
            </w:r>
          </w:p>
        </w:tc>
        <w:tc>
          <w:tcPr>
            <w:tcW w:w="3880" w:type="dxa"/>
            <w:vMerge w:val="restart"/>
          </w:tcPr>
          <w:p>
            <w:pPr>
              <w:pStyle w:val="TableParagraph"/>
              <w:ind w:left="-1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4pt;height:408.35pt;mso-position-horizontal-relative:char;mso-position-vertical-relative:line" coordorigin="0,0" coordsize="3880,8167">
                  <v:line style="position:absolute" from="3875,5" to="5,8162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校推展優質戶</w:t>
            </w:r>
          </w:p>
        </w:tc>
        <w:tc>
          <w:tcPr>
            <w:tcW w:w="5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8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34" w:val="left" w:leader="none"/>
              </w:tabs>
              <w:spacing w:line="417" w:lineRule="exact" w:before="0" w:after="0"/>
              <w:ind w:left="333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spacing w:line="42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外教育路線</w:t>
            </w:r>
          </w:p>
        </w:tc>
        <w:tc>
          <w:tcPr>
            <w:tcW w:w="5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416"/>
        <w:gridCol w:w="1685"/>
        <w:gridCol w:w="1712"/>
        <w:gridCol w:w="5307"/>
        <w:gridCol w:w="3880"/>
      </w:tblGrid>
      <w:tr>
        <w:trPr>
          <w:trHeight w:val="720" w:hRule="atLeast"/>
        </w:trPr>
        <w:tc>
          <w:tcPr>
            <w:tcW w:w="15392" w:type="dxa"/>
            <w:gridSpan w:val="7"/>
          </w:tcPr>
          <w:p>
            <w:pPr>
              <w:pStyle w:val="TableParagraph"/>
              <w:spacing w:before="32"/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416" w:type="dxa"/>
          </w:tcPr>
          <w:p>
            <w:pPr>
              <w:pStyle w:val="TableParagraph"/>
              <w:spacing w:before="78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1685" w:type="dxa"/>
          </w:tcPr>
          <w:p>
            <w:pPr>
              <w:pStyle w:val="TableParagraph"/>
              <w:spacing w:before="78"/>
              <w:ind w:left="362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12" w:type="dxa"/>
          </w:tcPr>
          <w:p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5307" w:type="dxa"/>
          </w:tcPr>
          <w:p>
            <w:pPr>
              <w:pStyle w:val="TableParagraph"/>
              <w:spacing w:before="78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880" w:type="dxa"/>
          </w:tcPr>
          <w:p>
            <w:pPr>
              <w:pStyle w:val="TableParagraph"/>
              <w:spacing w:before="78"/>
              <w:ind w:left="1219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8156" w:hRule="atLeast"/>
        </w:trPr>
        <w:tc>
          <w:tcPr>
            <w:tcW w:w="456" w:type="dxa"/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416" w:type="dxa"/>
          </w:tcPr>
          <w:p>
            <w:pPr>
              <w:pStyle w:val="TableParagraph"/>
              <w:spacing w:line="386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文蘭國小</w:t>
            </w:r>
          </w:p>
        </w:tc>
        <w:tc>
          <w:tcPr>
            <w:tcW w:w="168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40" w:lineRule="auto" w:before="128" w:after="0"/>
              <w:ind w:left="369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40" w:lineRule="auto" w:before="115" w:after="0"/>
              <w:ind w:left="333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12" w:type="dxa"/>
          </w:tcPr>
          <w:p>
            <w:pPr>
              <w:pStyle w:val="TableParagraph"/>
              <w:spacing w:line="177" w:lineRule="auto"/>
              <w:ind w:left="108" w:right="96"/>
              <w:jc w:val="both"/>
              <w:rPr>
                <w:b/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2"/>
                <w:sz w:val="24"/>
              </w:rPr>
              <w:t>2-2</w:t>
            </w:r>
            <w:r>
              <w:rPr>
                <w:b/>
                <w:spacing w:val="-19"/>
                <w:sz w:val="24"/>
              </w:rPr>
              <w:t>：學</w:t>
            </w:r>
            <w:r>
              <w:rPr>
                <w:b/>
                <w:spacing w:val="5"/>
                <w:sz w:val="24"/>
              </w:rPr>
              <w:t>校推展優質戶</w:t>
            </w:r>
            <w:r>
              <w:rPr>
                <w:b/>
                <w:sz w:val="24"/>
              </w:rPr>
              <w:t>外教育路線</w:t>
            </w:r>
          </w:p>
        </w:tc>
        <w:tc>
          <w:tcPr>
            <w:tcW w:w="5307" w:type="dxa"/>
          </w:tcPr>
          <w:p>
            <w:pPr>
              <w:pStyle w:val="TableParagraph"/>
              <w:spacing w:line="3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tabs>
                <w:tab w:pos="587" w:val="left" w:leader="none"/>
              </w:tabs>
              <w:spacing w:line="177" w:lineRule="auto" w:before="40"/>
              <w:ind w:left="107" w:right="2547"/>
              <w:rPr>
                <w:b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  <w:tab/>
            </w:r>
            <w:r>
              <w:rPr>
                <w:spacing w:val="-2"/>
                <w:sz w:val="24"/>
              </w:rPr>
              <w:t>共學交流的規劃尚可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7" w:val="left" w:leader="none"/>
                <w:tab w:pos="588" w:val="left" w:leader="none"/>
              </w:tabs>
              <w:spacing w:line="334" w:lineRule="exact" w:before="0" w:after="0"/>
              <w:ind w:left="587" w:right="0" w:hanging="481"/>
              <w:jc w:val="left"/>
              <w:rPr>
                <w:sz w:val="24"/>
              </w:rPr>
            </w:pPr>
            <w:r>
              <w:rPr>
                <w:sz w:val="24"/>
              </w:rPr>
              <w:t>理念及目標的撰寫較為簡略，建議再補充。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8" w:val="left" w:leader="none"/>
              </w:tabs>
              <w:spacing w:line="177" w:lineRule="auto" w:before="28" w:after="0"/>
              <w:ind w:left="587" w:right="97" w:hanging="480"/>
              <w:jc w:val="both"/>
              <w:rPr>
                <w:sz w:val="24"/>
              </w:rPr>
            </w:pPr>
            <w:r>
              <w:rPr>
                <w:sz w:val="24"/>
              </w:rPr>
              <w:t>安全與風險管理應能依據不同路線主題或實際狀況做規畫與研擬。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8" w:val="left" w:leader="none"/>
              </w:tabs>
              <w:spacing w:line="177" w:lineRule="auto" w:before="1" w:after="0"/>
              <w:ind w:left="587" w:right="96" w:hanging="480"/>
              <w:jc w:val="both"/>
              <w:rPr>
                <w:sz w:val="24"/>
              </w:rPr>
            </w:pPr>
            <w:r>
              <w:rPr>
                <w:sz w:val="24"/>
              </w:rPr>
              <w:t>路線的教育內涵及學習地點的內容，建議可再補充得更為完善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pacing w:val="-6"/>
                <w:sz w:val="24"/>
              </w:rPr>
              <w:t>包括地點的特色、可學習</w:t>
            </w:r>
            <w:r>
              <w:rPr>
                <w:sz w:val="24"/>
              </w:rPr>
              <w:t>之處等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  <w:tc>
          <w:tcPr>
            <w:tcW w:w="3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自強國中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0" w:val="left" w:leader="none"/>
                <w:tab w:pos="591" w:val="left" w:leader="none"/>
              </w:tabs>
              <w:spacing w:line="204" w:lineRule="auto" w:before="15" w:after="0"/>
              <w:ind w:left="591" w:right="95" w:hanging="48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0" w:val="left" w:leader="none"/>
                <w:tab w:pos="591" w:val="left" w:leader="none"/>
              </w:tabs>
              <w:spacing w:line="400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1" w:val="left" w:leader="none"/>
              </w:tabs>
              <w:spacing w:line="204" w:lineRule="auto" w:before="16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戶外教育學習場域與課程連結，並由師生</w:t>
            </w:r>
            <w:r>
              <w:rPr>
                <w:spacing w:val="-15"/>
                <w:sz w:val="24"/>
              </w:rPr>
              <w:t>共同討論確定與規劃學習內容，除引起學</w:t>
            </w:r>
            <w:r>
              <w:rPr>
                <w:spacing w:val="-12"/>
                <w:sz w:val="24"/>
              </w:rPr>
              <w:t>生動機，也有利促進學生自主學習能力。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1" w:val="left" w:leader="none"/>
              </w:tabs>
              <w:spacing w:line="204" w:lineRule="auto" w:before="5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計畫能依據學生學習需求，設計活動式課</w:t>
            </w:r>
            <w:r>
              <w:rPr>
                <w:spacing w:val="-13"/>
                <w:sz w:val="24"/>
              </w:rPr>
              <w:t>程，並賦予分組解說導覽之任務，有助於</w:t>
            </w:r>
            <w:r>
              <w:rPr>
                <w:sz w:val="24"/>
              </w:rPr>
              <w:t>帶動學生學習動機。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1" w:val="left" w:leader="none"/>
              </w:tabs>
              <w:spacing w:line="204" w:lineRule="auto" w:before="2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帶領學生至離島學習，有助於開拓學生視</w:t>
            </w:r>
            <w:r>
              <w:rPr>
                <w:spacing w:val="-20"/>
                <w:sz w:val="24"/>
              </w:rPr>
              <w:t>野，建議在課程反思時，能安排充足時間， </w:t>
            </w:r>
            <w:r>
              <w:rPr>
                <w:sz w:val="24"/>
              </w:rPr>
              <w:t>讓學生分享兩地之不同。</w:t>
            </w:r>
          </w:p>
          <w:p>
            <w:pPr>
              <w:pStyle w:val="TableParagraph"/>
              <w:spacing w:line="34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90" w:val="left" w:leader="none"/>
                <w:tab w:pos="591" w:val="left" w:leader="none"/>
              </w:tabs>
              <w:spacing w:line="360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請依本次課程內容條列具體學習目標。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請依據本次課程的內容，規劃具體的風險</w:t>
            </w:r>
            <w:r>
              <w:rPr>
                <w:sz w:val="24"/>
              </w:rPr>
              <w:t>評估與安全管理機制。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吉安國中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90" w:val="left" w:leader="none"/>
                <w:tab w:pos="591" w:val="left" w:leader="none"/>
              </w:tabs>
              <w:spacing w:line="413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90" w:val="left" w:leader="none"/>
                <w:tab w:pos="591" w:val="left" w:leader="none"/>
              </w:tabs>
              <w:spacing w:line="206" w:lineRule="auto" w:before="12" w:after="0"/>
              <w:ind w:left="591" w:right="95" w:hanging="48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spacing w:line="34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請將學習目標以條列式呈現，更為具體明</w:t>
            </w:r>
            <w:r>
              <w:rPr>
                <w:sz w:val="24"/>
              </w:rPr>
              <w:t>確。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591" w:right="88" w:hanging="480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請具體說明學生在課中學習時是如何進</w:t>
            </w:r>
            <w:r>
              <w:rPr>
                <w:sz w:val="24"/>
              </w:rPr>
              <w:t>行學習活動的。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針對課後反思的課程意義，請再補充具體</w:t>
            </w:r>
            <w:r>
              <w:rPr>
                <w:sz w:val="24"/>
              </w:rPr>
              <w:t>的課程內容。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志學國小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90" w:val="left" w:leader="none"/>
                <w:tab w:pos="591" w:val="left" w:leader="none"/>
              </w:tabs>
              <w:spacing w:line="360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5" w:hanging="48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90" w:val="left" w:leader="none"/>
                <w:tab w:pos="591" w:val="left" w:leader="none"/>
              </w:tabs>
              <w:spacing w:line="177" w:lineRule="auto" w:before="2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有規劃多元學習評量工具，以了解學生自</w:t>
            </w:r>
            <w:r>
              <w:rPr>
                <w:sz w:val="24"/>
              </w:rPr>
              <w:t>主學習成效。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111" w:right="34" w:firstLine="0"/>
              <w:jc w:val="left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課程有詳細的風險評估與安全管理機制。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91" w:val="left" w:leader="none"/>
              </w:tabs>
              <w:spacing w:line="177" w:lineRule="auto" w:before="1" w:after="0"/>
              <w:ind w:left="591" w:right="97" w:hanging="480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學習目標請針對本次戶外教學場域及課程教學，擇定合適且具體的學習目標。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崇德國小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91" w:val="left" w:leader="none"/>
              </w:tabs>
              <w:spacing w:line="177" w:lineRule="auto" w:before="27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91" w:val="left" w:leader="none"/>
              </w:tabs>
              <w:spacing w:line="335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課程規劃結合學校特色及校本課程。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安全評估與風險管理機制規劃清楚。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90" w:val="left" w:leader="none"/>
                <w:tab w:pos="591" w:val="left" w:leader="none"/>
              </w:tabs>
              <w:spacing w:line="177" w:lineRule="auto" w:before="28" w:after="0"/>
              <w:ind w:left="591" w:right="88" w:hanging="480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附件能補充說明本次戶外教育詳細課程</w:t>
            </w:r>
            <w:r>
              <w:rPr>
                <w:sz w:val="24"/>
              </w:rPr>
              <w:t>內容，值得肯定。</w:t>
            </w:r>
          </w:p>
          <w:p>
            <w:pPr>
              <w:pStyle w:val="TableParagraph"/>
              <w:spacing w:line="33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91" w:val="left" w:leader="none"/>
              </w:tabs>
              <w:spacing w:line="177" w:lineRule="auto" w:before="27" w:after="0"/>
              <w:ind w:left="591" w:right="90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請補充說明課程前、中、後之規劃，及教師是如何導引學生，並以學生為主體進行</w:t>
            </w:r>
            <w:r>
              <w:rPr>
                <w:sz w:val="24"/>
              </w:rPr>
              <w:t>課程內容的討論。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學習目標請針對本次戶外教育課程具體</w:t>
            </w:r>
            <w:r>
              <w:rPr>
                <w:spacing w:val="-13"/>
                <w:sz w:val="24"/>
              </w:rPr>
              <w:t>明確書寫，並補列本次參與對象之學生年</w:t>
            </w:r>
            <w:r>
              <w:rPr>
                <w:sz w:val="24"/>
              </w:rPr>
              <w:t>級數。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透過專題研究，激發自主學習潛能，惟課</w:t>
            </w:r>
            <w:r>
              <w:rPr>
                <w:spacing w:val="-11"/>
                <w:sz w:val="24"/>
              </w:rPr>
              <w:t>程設計未見任務內容及指派，請再詳細說</w:t>
            </w:r>
            <w:r>
              <w:rPr>
                <w:sz w:val="24"/>
              </w:rPr>
              <w:t>明。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崇德國小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91" w:val="left" w:leader="none"/>
              </w:tabs>
              <w:spacing w:line="413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91" w:val="left" w:leader="none"/>
              </w:tabs>
              <w:spacing w:line="206" w:lineRule="auto" w:before="12" w:after="0"/>
              <w:ind w:left="591" w:right="95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91" w:val="left" w:leader="none"/>
              </w:tabs>
              <w:spacing w:line="177" w:lineRule="auto" w:before="8" w:after="0"/>
              <w:ind w:left="591" w:right="92" w:hanging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方案內容雖與貴校 </w:t>
            </w: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rFonts w:ascii="Times New Roman" w:eastAsia="Times New Roman"/>
                <w:spacing w:val="33"/>
                <w:sz w:val="24"/>
              </w:rPr>
              <w:t> </w:t>
            </w:r>
            <w:r>
              <w:rPr>
                <w:spacing w:val="-3"/>
                <w:sz w:val="24"/>
              </w:rPr>
              <w:t>案相似，另於附件</w:t>
            </w:r>
            <w:r>
              <w:rPr>
                <w:spacing w:val="-9"/>
                <w:sz w:val="24"/>
              </w:rPr>
              <w:t>補充本次戶外教育詳細的課程計畫，凸顯</w:t>
            </w:r>
            <w:r>
              <w:rPr>
                <w:sz w:val="24"/>
              </w:rPr>
              <w:t>課程不同之處。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計畫能依據學生學習需求，設計活動式課</w:t>
            </w:r>
            <w:r>
              <w:rPr>
                <w:sz w:val="24"/>
              </w:rPr>
              <w:t>程，鼓勵學生主動學習。</w:t>
            </w:r>
          </w:p>
          <w:p>
            <w:pPr>
              <w:pStyle w:val="TableParagraph"/>
              <w:spacing w:line="33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91" w:val="left" w:leader="none"/>
              </w:tabs>
              <w:spacing w:line="177" w:lineRule="auto" w:before="28" w:after="0"/>
              <w:ind w:left="591" w:right="92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學習目標請針對本次戶外教育課程具體</w:t>
            </w:r>
            <w:r>
              <w:rPr>
                <w:spacing w:val="-13"/>
                <w:sz w:val="24"/>
              </w:rPr>
              <w:t>明確書寫，並補列本次參與對象之學生年</w:t>
            </w:r>
            <w:r>
              <w:rPr>
                <w:sz w:val="24"/>
              </w:rPr>
              <w:t>級數。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長橋國小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90" w:val="left" w:leader="none"/>
                <w:tab w:pos="591" w:val="left" w:leader="none"/>
              </w:tabs>
              <w:spacing w:line="360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5" w:hanging="48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spacing w:line="33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91" w:val="left" w:leader="none"/>
              </w:tabs>
              <w:spacing w:line="177" w:lineRule="auto" w:before="28" w:after="0"/>
              <w:ind w:left="591" w:right="92" w:hanging="480"/>
              <w:jc w:val="both"/>
              <w:rPr>
                <w:sz w:val="24"/>
              </w:rPr>
            </w:pPr>
            <w:r>
              <w:rPr>
                <w:sz w:val="24"/>
              </w:rPr>
              <w:t>學習目標之第 </w:t>
            </w:r>
            <w:r>
              <w:rPr>
                <w:rFonts w:ascii="Times New Roman" w:eastAsia="Times New Roman"/>
                <w:sz w:val="24"/>
              </w:rPr>
              <w:t>4 </w:t>
            </w:r>
            <w:r>
              <w:rPr>
                <w:spacing w:val="-2"/>
                <w:sz w:val="24"/>
              </w:rPr>
              <w:t>點為本次戶外教育學習</w:t>
            </w:r>
            <w:r>
              <w:rPr>
                <w:spacing w:val="-13"/>
                <w:sz w:val="24"/>
              </w:rPr>
              <w:t>重點，請詳細說明具體學習目標，並據以</w:t>
            </w:r>
            <w:r>
              <w:rPr>
                <w:sz w:val="24"/>
              </w:rPr>
              <w:t>規劃適當的課程內容。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91" w:val="left" w:leader="none"/>
              </w:tabs>
              <w:spacing w:line="177" w:lineRule="auto" w:before="1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目前課程規劃較偏向戶外教育當天的體</w:t>
            </w:r>
            <w:r>
              <w:rPr>
                <w:spacing w:val="-13"/>
                <w:sz w:val="24"/>
              </w:rPr>
              <w:t>驗活動，請針對本次戶外學習場域規劃自</w:t>
            </w:r>
            <w:r>
              <w:rPr>
                <w:sz w:val="24"/>
              </w:rPr>
              <w:t>主學習引導、任務指派等課程內容。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請再具體說明風險評估與安全管理機制</w:t>
            </w:r>
            <w:r>
              <w:rPr>
                <w:sz w:val="24"/>
              </w:rPr>
              <w:t>的規劃內容。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萬寧國小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90" w:val="left" w:leader="none"/>
                <w:tab w:pos="591" w:val="left" w:leader="none"/>
              </w:tabs>
              <w:spacing w:line="413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90" w:val="left" w:leader="none"/>
                <w:tab w:pos="591" w:val="left" w:leader="none"/>
              </w:tabs>
              <w:spacing w:line="401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91" w:val="left" w:leader="none"/>
              </w:tabs>
              <w:spacing w:line="177" w:lineRule="auto" w:before="4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透過戶外教育，引領學生認識不同於家鄉</w:t>
            </w:r>
            <w:r>
              <w:rPr>
                <w:sz w:val="24"/>
              </w:rPr>
              <w:t>之地理環境，值得肯定。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課程附有安全計畫書，內有詳細規劃風險評估與安全管理機制，建議能依據不同的</w:t>
            </w:r>
            <w:r>
              <w:rPr>
                <w:sz w:val="24"/>
              </w:rPr>
              <w:t>戶外場域，有更細膩的思考與分工。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91" w:val="left" w:leader="none"/>
              </w:tabs>
              <w:spacing w:line="177" w:lineRule="auto" w:before="2" w:after="0"/>
              <w:ind w:left="111" w:right="934" w:firstLine="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spacing w:line="177" w:lineRule="auto" w:before="1"/>
              <w:ind w:left="591" w:right="94" w:hanging="48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  </w:t>
            </w: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萬寧國小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91" w:val="left" w:leader="none"/>
              </w:tabs>
              <w:spacing w:line="177" w:lineRule="auto" w:before="27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91" w:val="left" w:leader="none"/>
              </w:tabs>
              <w:spacing w:line="335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課程理念清楚，可拓展學生的學習視野。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91" w:val="left" w:leader="none"/>
              </w:tabs>
              <w:spacing w:line="177" w:lineRule="auto" w:before="28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課程規劃用心，除課前討論內容充實，可</w:t>
            </w:r>
            <w:r>
              <w:rPr>
                <w:spacing w:val="-12"/>
                <w:sz w:val="24"/>
              </w:rPr>
              <w:t>引起學生學習動機外，課中學習亦能針對學生及戶外教育場域，規劃課程及多元評</w:t>
            </w:r>
            <w:r>
              <w:rPr>
                <w:sz w:val="24"/>
              </w:rPr>
              <w:t>量。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課程附有安全計畫書，內有詳細規劃風險評估與安全管理機制，建議出發前能依據</w:t>
            </w:r>
            <w:r>
              <w:rPr>
                <w:spacing w:val="6"/>
                <w:sz w:val="24"/>
              </w:rPr>
              <w:t>不同的戶外場域，有更細膩的思考與分</w:t>
            </w:r>
            <w:r>
              <w:rPr>
                <w:sz w:val="24"/>
              </w:rPr>
              <w:t>工。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91" w:val="left" w:leader="none"/>
              </w:tabs>
              <w:spacing w:line="177" w:lineRule="auto" w:before="2" w:after="0"/>
              <w:ind w:left="111" w:right="934" w:firstLine="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spacing w:line="177" w:lineRule="auto" w:before="1"/>
              <w:ind w:left="591" w:right="94" w:hanging="48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  </w:t>
            </w: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高寮國小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91" w:val="left" w:leader="none"/>
              </w:tabs>
              <w:spacing w:line="177" w:lineRule="auto" w:before="27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91" w:val="left" w:leader="none"/>
              </w:tabs>
              <w:spacing w:line="334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課程目標清晰可行。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90" w:val="left" w:leader="none"/>
                <w:tab w:pos="591" w:val="left" w:leader="none"/>
              </w:tabs>
              <w:spacing w:line="177" w:lineRule="auto" w:before="28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課程附有安全計畫書，內有詳細規劃風險</w:t>
            </w:r>
            <w:r>
              <w:rPr>
                <w:sz w:val="24"/>
              </w:rPr>
              <w:t>評估與安全管理機制。</w:t>
            </w:r>
          </w:p>
          <w:p>
            <w:pPr>
              <w:pStyle w:val="TableParagraph"/>
              <w:spacing w:line="33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91" w:val="left" w:leader="none"/>
              </w:tabs>
              <w:spacing w:line="177" w:lineRule="auto" w:before="28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課中學習之昆蟲特攻隊單元，應能引發學</w:t>
            </w:r>
            <w:r>
              <w:rPr>
                <w:spacing w:val="-13"/>
                <w:sz w:val="24"/>
              </w:rPr>
              <w:t>童學習興趣，請再詳細說明課程內容如何</w:t>
            </w:r>
            <w:r>
              <w:rPr>
                <w:spacing w:val="-10"/>
                <w:sz w:val="24"/>
              </w:rPr>
              <w:t>串連銜接家鄉至戶外教育場域，及除收集</w:t>
            </w:r>
            <w:r>
              <w:rPr>
                <w:spacing w:val="-13"/>
                <w:sz w:val="24"/>
              </w:rPr>
              <w:t>資料與學習單外，是否分派學生任務，以</w:t>
            </w:r>
            <w:r>
              <w:rPr>
                <w:sz w:val="24"/>
              </w:rPr>
              <w:t>培養自主學習的能力。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91" w:val="left" w:leader="none"/>
              </w:tabs>
              <w:spacing w:line="398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請補述課程實施資訊之實施地點。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高寮國小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91" w:val="left" w:leader="none"/>
              </w:tabs>
              <w:spacing w:line="177" w:lineRule="auto" w:before="27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spacing w:line="33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90" w:val="left" w:leader="none"/>
                <w:tab w:pos="591" w:val="left" w:leader="none"/>
              </w:tabs>
              <w:spacing w:line="177" w:lineRule="auto" w:before="28" w:after="0"/>
              <w:ind w:left="591" w:right="92" w:hanging="48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本計畫與貴校其他方案相似，請明確區別</w:t>
            </w:r>
            <w:r>
              <w:rPr>
                <w:sz w:val="24"/>
              </w:rPr>
              <w:t>學習目標及課程規劃內容應有不同。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90" w:val="left" w:leader="none"/>
                <w:tab w:pos="591" w:val="left" w:leader="none"/>
              </w:tabs>
              <w:spacing w:line="396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請補述課程實施資訊之實施地點。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化仁國小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177" w:lineRule="auto" w:before="40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建議請再具體說明課程規劃場域之實際</w:t>
            </w:r>
            <w:r>
              <w:rPr>
                <w:sz w:val="24"/>
              </w:rPr>
              <w:t>風險評估與安全管理機制的規劃內容。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177" w:lineRule="auto" w:before="1" w:after="0"/>
              <w:ind w:left="591" w:right="95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學習目標具體明確，課程規劃用心，符合</w:t>
            </w:r>
            <w:r>
              <w:rPr>
                <w:sz w:val="24"/>
              </w:rPr>
              <w:t>自主學習精神。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177" w:lineRule="auto" w:before="1" w:after="0"/>
              <w:ind w:left="591" w:right="87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本次戶外教育場域為師生共同討論之結</w:t>
            </w:r>
            <w:r>
              <w:rPr>
                <w:spacing w:val="-12"/>
                <w:sz w:val="24"/>
              </w:rPr>
              <w:t>果，並能依據學生需求，設計課程，有助於增加學生學習動機。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風險評估及安全管理機制能夠針對本次</w:t>
            </w:r>
            <w:r>
              <w:rPr>
                <w:sz w:val="24"/>
              </w:rPr>
              <w:t>戶外教育學習場域進行思考與設計。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334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建議可補述本計畫之預期效益。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91" w:val="left" w:leader="none"/>
              </w:tabs>
              <w:spacing w:line="423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經費編列符合標準。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文蘭國小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91" w:val="left" w:leader="none"/>
              </w:tabs>
              <w:spacing w:line="177" w:lineRule="auto" w:before="27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91" w:val="left" w:leader="none"/>
              </w:tabs>
              <w:spacing w:line="335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91" w:val="left" w:leader="none"/>
              </w:tabs>
              <w:spacing w:line="177" w:lineRule="auto" w:before="28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學習目標具體，並能與五年級課程連結， </w:t>
            </w:r>
            <w:r>
              <w:rPr>
                <w:spacing w:val="7"/>
                <w:sz w:val="24"/>
              </w:rPr>
              <w:t>規劃戶外教育課程，讓學習可以走出課</w:t>
            </w:r>
            <w:r>
              <w:rPr>
                <w:sz w:val="24"/>
              </w:rPr>
              <w:t>本、教室和學校，拓展學生的視野。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課程規劃用心，以製作小書為本次戶外教育學習任務，引發學生學習動機，有利培</w:t>
            </w:r>
            <w:r>
              <w:rPr>
                <w:sz w:val="24"/>
              </w:rPr>
              <w:t>養學生自主學習能力。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課程規劃檢附安全計畫書，建議行前能依</w:t>
            </w:r>
            <w:r>
              <w:rPr>
                <w:sz w:val="24"/>
              </w:rPr>
              <w:t>戶外教育場域，再細膩思考與分工。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91" w:val="left" w:leader="none"/>
              </w:tabs>
              <w:spacing w:line="177" w:lineRule="auto" w:before="1" w:after="0"/>
              <w:ind w:left="111" w:right="934" w:firstLine="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spacing w:line="177" w:lineRule="auto" w:before="1"/>
              <w:ind w:left="591" w:right="94" w:hanging="48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  </w:t>
            </w: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文蘭國小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91" w:val="left" w:leader="none"/>
              </w:tabs>
              <w:spacing w:line="177" w:lineRule="auto" w:before="40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91" w:val="left" w:leader="none"/>
              </w:tabs>
              <w:spacing w:line="177" w:lineRule="auto" w:before="2" w:after="0"/>
              <w:ind w:left="591" w:right="95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91" w:val="left" w:leader="none"/>
              </w:tabs>
              <w:spacing w:line="177" w:lineRule="auto" w:before="1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能夠連結自然、資訊領域，規劃戶外教育</w:t>
            </w:r>
            <w:r>
              <w:rPr>
                <w:spacing w:val="-21"/>
                <w:sz w:val="24"/>
              </w:rPr>
              <w:t>課程，讓學習走出學校，拓展學生的視野， </w:t>
            </w:r>
            <w:r>
              <w:rPr>
                <w:sz w:val="24"/>
              </w:rPr>
              <w:t>培養學生問題解決及自主學習能力。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透過師生共同討論戶外教育場域，並規劃</w:t>
            </w:r>
            <w:r>
              <w:rPr>
                <w:sz w:val="24"/>
              </w:rPr>
              <w:t>學習任務，有助於引發學生學習動機。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課程規劃檢附安全計畫書，建議行前能依</w:t>
            </w:r>
            <w:r>
              <w:rPr>
                <w:sz w:val="24"/>
              </w:rPr>
              <w:t>戶外教育場域，再細膩思考與分工。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91" w:val="left" w:leader="none"/>
              </w:tabs>
              <w:spacing w:line="396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建議可補述本計畫之預期效益。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文蘭國小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91" w:val="left" w:leader="none"/>
              </w:tabs>
              <w:spacing w:line="177" w:lineRule="auto" w:before="40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91" w:val="left" w:leader="none"/>
              </w:tabs>
              <w:spacing w:line="177" w:lineRule="auto" w:before="2" w:after="0"/>
              <w:ind w:left="591" w:right="95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91" w:val="left" w:leader="none"/>
              </w:tabs>
              <w:spacing w:line="177" w:lineRule="auto" w:before="1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結合自然領域課程，進行花東海岸海濱植</w:t>
            </w:r>
            <w:r>
              <w:rPr>
                <w:spacing w:val="-13"/>
                <w:sz w:val="24"/>
              </w:rPr>
              <w:t>物學習，課程能與真實生活連結，有助於</w:t>
            </w:r>
            <w:r>
              <w:rPr>
                <w:spacing w:val="6"/>
                <w:sz w:val="24"/>
              </w:rPr>
              <w:t>帶給學生不同於課本學習的學習與生活</w:t>
            </w:r>
            <w:r>
              <w:rPr>
                <w:sz w:val="24"/>
              </w:rPr>
              <w:t>經驗。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91" w:val="left" w:leader="none"/>
              </w:tabs>
              <w:spacing w:line="177" w:lineRule="auto" w:before="3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於課程設計中呈現學校校本課程架構，倘課程方案與校本課程間有密切關聯，建議</w:t>
            </w:r>
            <w:r>
              <w:rPr>
                <w:sz w:val="24"/>
              </w:rPr>
              <w:t>應以文字說明，以利了解。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課程規劃檢附安全計畫書，建議行前能依</w:t>
            </w:r>
            <w:r>
              <w:rPr>
                <w:sz w:val="24"/>
              </w:rPr>
              <w:t>戶外教育場域，再細膩思考與分工。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91" w:val="left" w:leader="none"/>
              </w:tabs>
              <w:spacing w:line="396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建議可補述本計畫之預期效益。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明禮國小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90" w:val="left" w:leader="none"/>
                <w:tab w:pos="591" w:val="left" w:leader="none"/>
              </w:tabs>
              <w:spacing w:line="360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90" w:val="left" w:leader="none"/>
                <w:tab w:pos="591" w:val="left" w:leader="none"/>
              </w:tabs>
              <w:spacing w:line="177" w:lineRule="auto" w:before="2" w:after="0"/>
              <w:ind w:left="591" w:right="95" w:hanging="48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591" w:right="88" w:hanging="480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學習目標具體明確可行，到池南戶外學</w:t>
            </w:r>
            <w:r>
              <w:rPr>
                <w:sz w:val="24"/>
              </w:rPr>
              <w:t>習，可拓展學生視野。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課程設計多以照片呈現，請以文字說明課</w:t>
            </w:r>
            <w:r>
              <w:rPr>
                <w:spacing w:val="-13"/>
                <w:sz w:val="24"/>
              </w:rPr>
              <w:t>程設計理念、教師如何引導、規劃與分派學生任務內容等，以利呈現學生自主學習</w:t>
            </w:r>
            <w:r>
              <w:rPr>
                <w:sz w:val="24"/>
              </w:rPr>
              <w:t>之歷程。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91" w:val="left" w:leader="none"/>
              </w:tabs>
              <w:spacing w:line="177" w:lineRule="auto" w:before="3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本次戶外教育課程為單車旅行，請針對風</w:t>
            </w:r>
            <w:r>
              <w:rPr>
                <w:spacing w:val="-12"/>
                <w:sz w:val="24"/>
              </w:rPr>
              <w:t>險評估及安全管理機制，具體說明單車旅</w:t>
            </w:r>
            <w:r>
              <w:rPr>
                <w:spacing w:val="6"/>
                <w:sz w:val="24"/>
              </w:rPr>
              <w:t>行師生如何進行風險評估及安全管理機</w:t>
            </w:r>
            <w:r>
              <w:rPr>
                <w:sz w:val="24"/>
              </w:rPr>
              <w:t>制規劃。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79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明禮國小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50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未來建議：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90" w:val="left" w:leader="none"/>
                <w:tab w:pos="591" w:val="left" w:leader="none"/>
              </w:tabs>
              <w:spacing w:line="177" w:lineRule="auto" w:before="40" w:after="0"/>
              <w:ind w:left="591" w:right="87" w:hanging="480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建議應能明確區別不同年級應有不同之</w:t>
            </w:r>
            <w:r>
              <w:rPr>
                <w:sz w:val="24"/>
              </w:rPr>
              <w:t>自主學習引導設計。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本計畫與貴校其他方案過於相似，建議併</w:t>
            </w:r>
            <w:r>
              <w:rPr>
                <w:sz w:val="24"/>
              </w:rPr>
              <w:t>案申請。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85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5" w:lineRule="exact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東里國小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5" w:hanging="48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90" w:val="left" w:leader="none"/>
                <w:tab w:pos="591" w:val="left" w:leader="none"/>
              </w:tabs>
              <w:spacing w:line="334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91" w:val="left" w:leader="none"/>
              </w:tabs>
              <w:spacing w:line="177" w:lineRule="auto" w:before="28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學校發展其天文歷史、環境設備與特色</w:t>
            </w:r>
            <w:r>
              <w:rPr>
                <w:spacing w:val="-13"/>
                <w:sz w:val="24"/>
              </w:rPr>
              <w:t>等，建議可呈現學校在不同年級之天文課</w:t>
            </w:r>
            <w:r>
              <w:rPr>
                <w:sz w:val="24"/>
              </w:rPr>
              <w:t>程，俾戶外教育活動更具意義。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91" w:val="left" w:leader="none"/>
              </w:tabs>
              <w:spacing w:line="177" w:lineRule="auto" w:before="1" w:after="0"/>
              <w:ind w:left="111" w:right="934" w:firstLine="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spacing w:line="177" w:lineRule="auto" w:before="2"/>
              <w:ind w:left="591" w:right="90" w:hanging="48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  </w:t>
            </w:r>
            <w:r>
              <w:rPr>
                <w:sz w:val="24"/>
              </w:rPr>
              <w:t>學習目標請針對本次戶外學習場域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臺北市立天文科學教育館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及學生自主學習進行敘寫。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東里國小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91" w:val="left" w:leader="none"/>
              </w:tabs>
              <w:spacing w:line="177" w:lineRule="auto" w:before="27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91" w:val="left" w:leader="none"/>
              </w:tabs>
              <w:spacing w:line="335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課程規劃結合學校特色及校本課程。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91" w:val="left" w:leader="none"/>
              </w:tabs>
              <w:spacing w:line="177" w:lineRule="auto" w:before="28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90" w:val="left" w:leader="none"/>
                <w:tab w:pos="591" w:val="left" w:leader="none"/>
              </w:tabs>
              <w:spacing w:line="334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請依本次課程內容條列具體學習目標。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91" w:val="left" w:leader="none"/>
              </w:tabs>
              <w:spacing w:line="177" w:lineRule="auto" w:before="27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本案與貴校其他方案內容相似，請針對不</w:t>
            </w:r>
            <w:r>
              <w:rPr>
                <w:spacing w:val="-12"/>
                <w:sz w:val="24"/>
              </w:rPr>
              <w:t>同年級的學習對象、戶外教育場域及課程</w:t>
            </w:r>
            <w:r>
              <w:rPr>
                <w:sz w:val="24"/>
              </w:rPr>
              <w:t>主題等規劃適合的戶外教育課程。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請於課程計畫中，強化教師如何引導學生</w:t>
            </w:r>
            <w:r>
              <w:rPr>
                <w:sz w:val="24"/>
              </w:rPr>
              <w:t>進行自主學習。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東里國小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90" w:val="left" w:leader="none"/>
                <w:tab w:pos="591" w:val="left" w:leader="none"/>
              </w:tabs>
              <w:spacing w:line="413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課程規劃結合學校特色及校本課程。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90" w:val="left" w:leader="none"/>
                <w:tab w:pos="591" w:val="left" w:leader="none"/>
              </w:tabs>
              <w:spacing w:line="206" w:lineRule="auto" w:before="12" w:after="0"/>
              <w:ind w:left="591" w:right="88" w:hanging="480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90" w:val="left" w:leader="none"/>
                <w:tab w:pos="591" w:val="left" w:leader="none"/>
              </w:tabs>
              <w:spacing w:line="204" w:lineRule="auto" w:before="0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90" w:val="left" w:leader="none"/>
                <w:tab w:pos="591" w:val="left" w:leader="none"/>
              </w:tabs>
              <w:spacing w:line="177" w:lineRule="auto" w:before="10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90" w:val="left" w:leader="none"/>
                <w:tab w:pos="591" w:val="left" w:leader="none"/>
              </w:tabs>
              <w:spacing w:line="334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請依本次課程內容條列具體學習目標。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91" w:val="left" w:leader="none"/>
              </w:tabs>
              <w:spacing w:line="177" w:lineRule="auto" w:before="28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本案與貴校其他方案內容相似，請針對不</w:t>
            </w:r>
            <w:r>
              <w:rPr>
                <w:spacing w:val="-12"/>
                <w:sz w:val="24"/>
              </w:rPr>
              <w:t>同年級的學習對象、戶外教育場域及課程</w:t>
            </w:r>
            <w:r>
              <w:rPr>
                <w:sz w:val="24"/>
              </w:rPr>
              <w:t>主題等規劃適合的戶外教育課程。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請於課程計畫中，強化教師如何引導學生</w:t>
            </w:r>
            <w:r>
              <w:rPr>
                <w:sz w:val="24"/>
              </w:rPr>
              <w:t>進行自主學習。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中華國小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91" w:val="left" w:leader="none"/>
              </w:tabs>
              <w:spacing w:line="177" w:lineRule="auto" w:before="27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計畫能根據學生需求，設計活動式課程， </w:t>
            </w:r>
            <w:r>
              <w:rPr>
                <w:spacing w:val="7"/>
                <w:sz w:val="24"/>
              </w:rPr>
              <w:t>有助於增強學生學習動機或自主學習能</w:t>
            </w:r>
            <w:r>
              <w:rPr>
                <w:sz w:val="24"/>
              </w:rPr>
              <w:t>力。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91" w:val="left" w:leader="none"/>
              </w:tabs>
              <w:spacing w:line="335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課程主題明確，課程架構清楚。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90" w:val="left" w:leader="none"/>
                <w:tab w:pos="591" w:val="left" w:leader="none"/>
              </w:tabs>
              <w:spacing w:line="177" w:lineRule="auto" w:before="28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90" w:val="left" w:leader="none"/>
                <w:tab w:pos="591" w:val="left" w:leader="none"/>
              </w:tabs>
              <w:spacing w:line="334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請依本次課程內容條列具體學習目標。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91" w:val="left" w:leader="none"/>
              </w:tabs>
              <w:spacing w:line="177" w:lineRule="auto" w:before="27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本次戶外教育課程為露營及攀樹，請再深</w:t>
            </w:r>
            <w:r>
              <w:rPr>
                <w:spacing w:val="6"/>
                <w:sz w:val="24"/>
              </w:rPr>
              <w:t>入說明教師如何引導，學生如何自主學</w:t>
            </w:r>
            <w:r>
              <w:rPr>
                <w:sz w:val="24"/>
              </w:rPr>
              <w:t>習，後續自主學習如何展現。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91" w:val="left" w:leader="none"/>
              </w:tabs>
              <w:spacing w:line="177" w:lineRule="auto" w:before="2" w:after="0"/>
              <w:ind w:left="591" w:right="44" w:hanging="480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風險評估及安全管理機制請依據本次戶</w:t>
            </w:r>
            <w:r>
              <w:rPr>
                <w:spacing w:val="-9"/>
                <w:sz w:val="24"/>
              </w:rPr>
              <w:t>外教育課程內容，例如：露營及攀樹等， </w:t>
            </w:r>
            <w:r>
              <w:rPr>
                <w:sz w:val="24"/>
              </w:rPr>
              <w:t>進行細膩的規劃與分工。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中華國小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7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90" w:val="left" w:leader="none"/>
                <w:tab w:pos="591" w:val="left" w:leader="none"/>
              </w:tabs>
              <w:spacing w:line="204" w:lineRule="auto" w:before="15" w:after="0"/>
              <w:ind w:left="591" w:right="88" w:hanging="480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90" w:val="left" w:leader="none"/>
                <w:tab w:pos="591" w:val="left" w:leader="none"/>
              </w:tabs>
              <w:spacing w:line="204" w:lineRule="auto" w:before="3" w:after="0"/>
              <w:ind w:left="591" w:right="94" w:hanging="48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90" w:val="left" w:leader="none"/>
                <w:tab w:pos="591" w:val="left" w:leader="none"/>
              </w:tabs>
              <w:spacing w:line="177" w:lineRule="auto" w:before="14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90" w:val="left" w:leader="none"/>
                <w:tab w:pos="591" w:val="left" w:leader="none"/>
              </w:tabs>
              <w:spacing w:line="334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請依本次課程內容條列具體學習目標。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91" w:val="left" w:leader="none"/>
              </w:tabs>
              <w:spacing w:line="177" w:lineRule="auto" w:before="28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本次戶外教育課程為美崙山及磯崎海岸</w:t>
            </w:r>
            <w:r>
              <w:rPr>
                <w:spacing w:val="-13"/>
                <w:sz w:val="24"/>
              </w:rPr>
              <w:t>學習，請再深入說明教師如何引導、學生</w:t>
            </w:r>
            <w:r>
              <w:rPr>
                <w:spacing w:val="-15"/>
                <w:sz w:val="24"/>
              </w:rPr>
              <w:t>如何自主學習，以及後續的自主學習如何</w:t>
            </w:r>
            <w:r>
              <w:rPr>
                <w:sz w:val="24"/>
              </w:rPr>
              <w:t>展現。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請依據本次課程的內容，規劃具體的風險</w:t>
            </w:r>
            <w:r>
              <w:rPr>
                <w:sz w:val="24"/>
              </w:rPr>
              <w:t>評估與安全管理機制。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國風國中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591" w:val="left" w:leader="none"/>
              </w:tabs>
              <w:spacing w:line="177" w:lineRule="auto" w:before="27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45"/>
                <w:sz w:val="24"/>
              </w:rPr>
              <w:t>將</w:t>
            </w:r>
            <w:r>
              <w:rPr>
                <w:rFonts w:ascii="Times New Roman" w:eastAsia="Times New Roman"/>
                <w:sz w:val="24"/>
              </w:rPr>
              <w:t>ChatGPT</w:t>
            </w:r>
            <w:r>
              <w:rPr>
                <w:rFonts w:ascii="Times New Roman" w:eastAsia="Times New Roman"/>
                <w:spacing w:val="-16"/>
                <w:sz w:val="24"/>
              </w:rPr>
              <w:t> </w:t>
            </w:r>
            <w:r>
              <w:rPr>
                <w:spacing w:val="45"/>
                <w:sz w:val="24"/>
              </w:rPr>
              <w:t>及</w:t>
            </w:r>
            <w:r>
              <w:rPr>
                <w:rFonts w:ascii="Times New Roman" w:eastAsia="Times New Roman"/>
                <w:sz w:val="24"/>
              </w:rPr>
              <w:t>Google</w:t>
            </w:r>
            <w:r>
              <w:rPr>
                <w:rFonts w:ascii="Times New Roman" w:eastAsia="Times New Roman"/>
                <w:spacing w:val="-15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Map</w:t>
            </w:r>
            <w:r>
              <w:rPr>
                <w:rFonts w:ascii="Times New Roman" w:eastAsia="Times New Roman"/>
                <w:spacing w:val="-17"/>
                <w:sz w:val="24"/>
              </w:rPr>
              <w:t> </w:t>
            </w:r>
            <w:r>
              <w:rPr>
                <w:sz w:val="24"/>
              </w:rPr>
              <w:t>等規劃入戶外</w:t>
            </w:r>
            <w:r>
              <w:rPr>
                <w:spacing w:val="-13"/>
                <w:sz w:val="24"/>
              </w:rPr>
              <w:t>教育課程中，是學習的方式之一，但仍應</w:t>
            </w:r>
            <w:r>
              <w:rPr>
                <w:spacing w:val="-17"/>
                <w:sz w:val="24"/>
              </w:rPr>
              <w:t>回歸戶外教育的意義和目的，以及如何透</w:t>
            </w:r>
            <w:r>
              <w:rPr>
                <w:spacing w:val="6"/>
                <w:sz w:val="24"/>
              </w:rPr>
              <w:t>過戶外教育讓學生的學習與真實生活連</w:t>
            </w:r>
            <w:r>
              <w:rPr>
                <w:sz w:val="24"/>
              </w:rPr>
              <w:t>結。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591" w:val="left" w:leader="none"/>
              </w:tabs>
              <w:spacing w:line="177" w:lineRule="auto" w:before="3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評量方式中提及對於生態與觀光間之關</w:t>
            </w:r>
            <w:r>
              <w:rPr>
                <w:spacing w:val="-13"/>
                <w:sz w:val="24"/>
              </w:rPr>
              <w:t>係討論，建議能在戶外教育前的教師引導多加著墨，亦可規劃至學生任務中，以利</w:t>
            </w:r>
            <w:r>
              <w:rPr>
                <w:sz w:val="24"/>
              </w:rPr>
              <w:t>學習目標之達成。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590" w:val="left" w:leader="none"/>
                <w:tab w:pos="591" w:val="left" w:leader="none"/>
              </w:tabs>
              <w:spacing w:line="177" w:lineRule="auto" w:before="3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590" w:val="left" w:leader="none"/>
                <w:tab w:pos="591" w:val="left" w:leader="none"/>
              </w:tabs>
              <w:spacing w:line="334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請依本次課程內容條列具體學習目標。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591" w:val="left" w:leader="none"/>
              </w:tabs>
              <w:spacing w:line="177" w:lineRule="auto" w:before="27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591" w:val="left" w:leader="none"/>
              </w:tabs>
              <w:spacing w:line="177" w:lineRule="auto" w:before="3" w:after="0"/>
              <w:ind w:left="591" w:right="87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請再具體的說明課程規劃場域之實際風</w:t>
            </w:r>
            <w:r>
              <w:rPr>
                <w:sz w:val="24"/>
              </w:rPr>
              <w:t>險評估與安全管理機制的規劃內容。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信義國小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590" w:val="left" w:leader="none"/>
                <w:tab w:pos="591" w:val="left" w:leader="none"/>
              </w:tabs>
              <w:spacing w:line="373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請依據本課程的實施地點、參與對象及課</w:t>
            </w:r>
            <w:r>
              <w:rPr>
                <w:sz w:val="24"/>
              </w:rPr>
              <w:t>程主題，再補充具體的課程內容。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月眉國小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591" w:val="left" w:leader="none"/>
              </w:tabs>
              <w:spacing w:line="177" w:lineRule="auto" w:before="27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課程設計用心，並設計有跨領域學習課</w:t>
            </w:r>
            <w:r>
              <w:rPr>
                <w:spacing w:val="-13"/>
                <w:sz w:val="24"/>
              </w:rPr>
              <w:t>程，可引發學生學習動機，有助學生的經驗統整。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591" w:val="left" w:leader="none"/>
              </w:tabs>
              <w:spacing w:line="177" w:lineRule="auto" w:before="2" w:after="0"/>
              <w:ind w:left="111" w:right="934" w:firstLine="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學習目標請依據學生、戶外教育場域及課</w:t>
            </w:r>
            <w:r>
              <w:rPr>
                <w:sz w:val="24"/>
              </w:rPr>
              <w:t>程主題等，規劃具體可行的目標。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豐山國小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591" w:val="left" w:leader="none"/>
              </w:tabs>
              <w:spacing w:line="373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591" w:val="left" w:leader="none"/>
              </w:tabs>
              <w:spacing w:line="177" w:lineRule="auto" w:before="27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591" w:val="left" w:leader="none"/>
              </w:tabs>
              <w:spacing w:line="177" w:lineRule="auto" w:before="1" w:after="0"/>
              <w:ind w:left="591" w:right="95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課程規劃用心，能針對學生能力、興趣規</w:t>
            </w:r>
            <w:r>
              <w:rPr>
                <w:spacing w:val="-14"/>
                <w:sz w:val="24"/>
              </w:rPr>
              <w:t>劃課程，引發學生學習動機，並培養自主</w:t>
            </w:r>
            <w:r>
              <w:rPr>
                <w:sz w:val="24"/>
              </w:rPr>
              <w:t>學習能力。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本方案戶外教育場域多元，建議能依學生及戶外教育場域等，規劃合適具體可行的</w:t>
            </w:r>
            <w:r>
              <w:rPr>
                <w:spacing w:val="-13"/>
                <w:sz w:val="24"/>
              </w:rPr>
              <w:t>學習目標，並針對風險評估及安全管理機</w:t>
            </w:r>
            <w:r>
              <w:rPr>
                <w:sz w:val="24"/>
              </w:rPr>
              <w:t>制再細膩思考與分工。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591" w:val="left" w:leader="none"/>
              </w:tabs>
              <w:spacing w:line="398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建議可補述本計畫之預期效益。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豐山國小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591" w:val="left" w:leader="none"/>
              </w:tabs>
              <w:spacing w:line="177" w:lineRule="auto" w:before="40" w:after="0"/>
              <w:ind w:left="591" w:right="88" w:hanging="480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591" w:val="left" w:leader="none"/>
              </w:tabs>
              <w:spacing w:line="177" w:lineRule="auto" w:before="1" w:after="0"/>
              <w:ind w:left="591" w:right="34" w:hanging="480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-7"/>
                <w:sz w:val="24"/>
              </w:rPr>
              <w:t>課程設計理念清楚，學習目標具體明確， </w:t>
            </w:r>
            <w:r>
              <w:rPr>
                <w:spacing w:val="-11"/>
                <w:sz w:val="24"/>
              </w:rPr>
              <w:t>且能激勵學生主動學習、溝通互動及社會參與，並能整合多元知能。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591" w:val="left" w:leader="none"/>
              </w:tabs>
              <w:spacing w:line="177" w:lineRule="auto" w:before="3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課程規劃用心，能依據學生學習需求設計課程，以到訪瓦拉米為戶外教育學習課程與目標，引發學生學習動機，培養學生獨</w:t>
            </w:r>
            <w:r>
              <w:rPr>
                <w:sz w:val="24"/>
              </w:rPr>
              <w:t>立思考，分工合作等能力。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6"/>
                <w:sz w:val="24"/>
              </w:rPr>
              <w:t>建議請再具體說明課程規劃場域之實際</w:t>
            </w:r>
            <w:r>
              <w:rPr>
                <w:sz w:val="24"/>
              </w:rPr>
              <w:t>風險評估與安全管理機制的規劃內容。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591" w:val="left" w:leader="none"/>
              </w:tabs>
              <w:spacing w:line="397" w:lineRule="exact" w:before="0" w:after="0"/>
              <w:ind w:left="591" w:right="0" w:hanging="480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建議可補述本計畫之預期效益。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豐山國小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177" w:lineRule="auto" w:before="27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為學校校訂課程之步道探索，學習目標明</w:t>
            </w:r>
            <w:r>
              <w:rPr>
                <w:sz w:val="24"/>
              </w:rPr>
              <w:t>確具體。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177" w:lineRule="auto" w:before="1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課程規劃用心，設計活動式課程，學習任</w:t>
            </w:r>
            <w:r>
              <w:rPr>
                <w:spacing w:val="-14"/>
                <w:sz w:val="24"/>
              </w:rPr>
              <w:t>務明確，可引發學生學習興趣，並在學習</w:t>
            </w:r>
            <w:r>
              <w:rPr>
                <w:spacing w:val="-15"/>
                <w:sz w:val="24"/>
              </w:rPr>
              <w:t>過程中培養獨立思考、團隊合作等素養。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倘為學校校本課程之一，建議可再細膩規</w:t>
            </w:r>
            <w:r>
              <w:rPr>
                <w:spacing w:val="6"/>
                <w:sz w:val="24"/>
              </w:rPr>
              <w:t>劃學校專屬的風險評估及安全管理機制</w:t>
            </w:r>
            <w:r>
              <w:rPr>
                <w:spacing w:val="-13"/>
                <w:sz w:val="24"/>
              </w:rPr>
              <w:t>之模式，亦可因應不同的戶外教育場域進</w:t>
            </w:r>
            <w:r>
              <w:rPr>
                <w:sz w:val="24"/>
              </w:rPr>
              <w:t>行微調。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建議可再更具體的說明，課程規劃場域之</w:t>
            </w:r>
            <w:r>
              <w:rPr>
                <w:spacing w:val="6"/>
                <w:sz w:val="24"/>
              </w:rPr>
              <w:t>實際風險評估與安全管理機制的規劃內</w:t>
            </w:r>
            <w:r>
              <w:rPr>
                <w:sz w:val="24"/>
              </w:rPr>
              <w:t>容，俾計畫更為完整。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91" w:val="left" w:leader="none"/>
              </w:tabs>
              <w:spacing w:line="398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建議可補述本計畫之預期效益。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豐山國小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91" w:val="left" w:leader="none"/>
              </w:tabs>
              <w:spacing w:line="177" w:lineRule="auto" w:before="27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學習目標具體，並能與學校校訂課程連</w:t>
            </w:r>
            <w:r>
              <w:rPr>
                <w:sz w:val="24"/>
              </w:rPr>
              <w:t>結。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課程設計用心，課程內容充實，惟與貴校</w:t>
            </w:r>
            <w:r>
              <w:rPr>
                <w:spacing w:val="-12"/>
                <w:sz w:val="24"/>
              </w:rPr>
              <w:t>其他方案的課程相似，建議能依據學生年</w:t>
            </w:r>
            <w:r>
              <w:rPr>
                <w:spacing w:val="-13"/>
                <w:sz w:val="24"/>
              </w:rPr>
              <w:t>級不同、戶外教育場域、課程主題等規劃</w:t>
            </w:r>
            <w:r>
              <w:rPr>
                <w:sz w:val="24"/>
              </w:rPr>
              <w:t>課程內容。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建議可再細膩規劃學校專屬的風險評估</w:t>
            </w:r>
            <w:r>
              <w:rPr>
                <w:spacing w:val="-12"/>
                <w:sz w:val="24"/>
              </w:rPr>
              <w:t>及安全管理機制之模式，亦可因應不同的</w:t>
            </w:r>
            <w:r>
              <w:rPr>
                <w:sz w:val="24"/>
              </w:rPr>
              <w:t>戶外教育場域進行微調。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91" w:val="left" w:leader="none"/>
              </w:tabs>
              <w:spacing w:line="177" w:lineRule="auto" w:before="2" w:after="0"/>
              <w:ind w:left="111" w:right="934" w:firstLine="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spacing w:line="177" w:lineRule="auto" w:before="1"/>
              <w:ind w:left="591" w:right="88" w:hanging="48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rFonts w:ascii="Times New Roman" w:eastAsia="Times New Roman"/>
                <w:spacing w:val="60"/>
                <w:sz w:val="24"/>
              </w:rPr>
              <w:t> </w:t>
            </w:r>
            <w:r>
              <w:rPr>
                <w:spacing w:val="6"/>
                <w:sz w:val="24"/>
              </w:rPr>
              <w:t>請再具體說明課程規劃場域之實際風險</w:t>
            </w:r>
            <w:r>
              <w:rPr>
                <w:sz w:val="24"/>
              </w:rPr>
              <w:t>評估與安全管理機制的規劃內容。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學田國小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91" w:val="left" w:leader="none"/>
              </w:tabs>
              <w:spacing w:line="177" w:lineRule="auto" w:before="27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課程設計貼近生活，可提升學生獨立思</w:t>
            </w:r>
            <w:r>
              <w:rPr>
                <w:sz w:val="24"/>
              </w:rPr>
              <w:t>考、合作學習，並增廣學生視野。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91" w:val="left" w:leader="none"/>
              </w:tabs>
              <w:spacing w:line="177" w:lineRule="auto" w:before="2" w:after="0"/>
              <w:ind w:left="591" w:right="92" w:hanging="48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SUP</w:t>
            </w:r>
            <w:r>
              <w:rPr>
                <w:rFonts w:ascii="Times New Roman" w:eastAsia="Times New Roman"/>
                <w:spacing w:val="24"/>
                <w:sz w:val="24"/>
              </w:rPr>
              <w:t> </w:t>
            </w:r>
            <w:r>
              <w:rPr>
                <w:sz w:val="24"/>
              </w:rPr>
              <w:t>課程設計用心，學生可在教師的引</w:t>
            </w:r>
            <w:r>
              <w:rPr>
                <w:spacing w:val="-29"/>
                <w:sz w:val="24"/>
              </w:rPr>
              <w:t>導下，學會 </w:t>
            </w:r>
            <w:r>
              <w:rPr>
                <w:rFonts w:ascii="Times New Roman" w:eastAsia="Times New Roman"/>
                <w:spacing w:val="-18"/>
                <w:sz w:val="24"/>
              </w:rPr>
              <w:t>SUP</w:t>
            </w:r>
            <w:r>
              <w:rPr>
                <w:spacing w:val="-24"/>
                <w:sz w:val="24"/>
              </w:rPr>
              <w:t>、安全管理，並透過 </w:t>
            </w:r>
            <w:r>
              <w:rPr>
                <w:rFonts w:ascii="Times New Roman" w:eastAsia="Times New Roman"/>
                <w:sz w:val="24"/>
              </w:rPr>
              <w:t>ORID </w:t>
            </w:r>
            <w:r>
              <w:rPr>
                <w:spacing w:val="-4"/>
                <w:sz w:val="24"/>
              </w:rPr>
              <w:t>進行省思與分享，不僅是 </w:t>
            </w:r>
            <w:r>
              <w:rPr>
                <w:rFonts w:ascii="Times New Roman" w:eastAsia="Times New Roman"/>
                <w:sz w:val="24"/>
              </w:rPr>
              <w:t>SUP</w:t>
            </w:r>
            <w:r>
              <w:rPr>
                <w:rFonts w:ascii="Times New Roman" w:eastAsia="Times New Roman"/>
                <w:spacing w:val="19"/>
                <w:sz w:val="24"/>
              </w:rPr>
              <w:t> </w:t>
            </w:r>
            <w:r>
              <w:rPr>
                <w:spacing w:val="-4"/>
                <w:sz w:val="24"/>
              </w:rPr>
              <w:t>的學習和</w:t>
            </w:r>
            <w:r>
              <w:rPr>
                <w:spacing w:val="-13"/>
                <w:sz w:val="24"/>
              </w:rPr>
              <w:t>體驗，也能進一步思考未來如何再深化學</w:t>
            </w:r>
            <w:r>
              <w:rPr>
                <w:sz w:val="24"/>
              </w:rPr>
              <w:t>習。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91" w:val="left" w:leader="none"/>
              </w:tabs>
              <w:spacing w:line="177" w:lineRule="auto" w:before="3" w:after="0"/>
              <w:ind w:left="591" w:right="34" w:hanging="4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學習目標具體明確，惟實施對象涵蓋 </w:t>
            </w:r>
            <w:r>
              <w:rPr>
                <w:rFonts w:ascii="Times New Roman" w:eastAsia="Times New Roman"/>
                <w:sz w:val="24"/>
              </w:rPr>
              <w:t>4 </w:t>
            </w:r>
            <w:r>
              <w:rPr>
                <w:sz w:val="24"/>
              </w:rPr>
              <w:t>至</w:t>
            </w:r>
            <w:r>
              <w:rPr>
                <w:rFonts w:ascii="Times New Roman" w:eastAsia="Times New Roman"/>
                <w:sz w:val="24"/>
              </w:rPr>
              <w:t>6 </w:t>
            </w:r>
            <w:r>
              <w:rPr>
                <w:spacing w:val="-2"/>
                <w:sz w:val="24"/>
              </w:rPr>
              <w:t>年級，建議可再依據不同年級的學生， </w:t>
            </w:r>
            <w:r>
              <w:rPr>
                <w:spacing w:val="-10"/>
                <w:sz w:val="24"/>
              </w:rPr>
              <w:t>據以細緻規劃更合適的課程，或是賦予不同年級學生其不同的學習任務。</w:t>
            </w:r>
          </w:p>
          <w:p>
            <w:pPr>
              <w:pStyle w:val="TableParagraph"/>
              <w:spacing w:line="33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tabs>
                <w:tab w:pos="590" w:val="left" w:leader="none"/>
              </w:tabs>
              <w:spacing w:line="177" w:lineRule="auto" w:before="27"/>
              <w:ind w:left="591" w:right="94" w:hanging="48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  <w:tab/>
            </w:r>
            <w:r>
              <w:rPr>
                <w:spacing w:val="-9"/>
                <w:sz w:val="24"/>
              </w:rPr>
              <w:t>行前活動請再針對水域運動審慎評估、規</w:t>
            </w:r>
            <w:r>
              <w:rPr>
                <w:sz w:val="24"/>
              </w:rPr>
              <w:t>劃與分工，以確保活動安全順利進行。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學田國小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591" w:val="left" w:leader="none"/>
              </w:tabs>
              <w:spacing w:line="360" w:lineRule="exact" w:before="0" w:after="0"/>
              <w:ind w:left="591" w:right="0" w:hanging="480"/>
              <w:jc w:val="both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591" w:val="left" w:leader="none"/>
              </w:tabs>
              <w:spacing w:line="177" w:lineRule="auto" w:before="27" w:after="0"/>
              <w:ind w:left="591" w:right="95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課程設計能激勵學生主動學習、溝通互動</w:t>
            </w:r>
            <w:r>
              <w:rPr>
                <w:sz w:val="24"/>
              </w:rPr>
              <w:t>及社會參與，並能整合多元知能。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591" w:val="left" w:leader="none"/>
              </w:tabs>
              <w:spacing w:line="177" w:lineRule="auto" w:before="1" w:after="0"/>
              <w:ind w:left="591" w:right="92" w:hanging="4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學習目標具體明確，惟實施對象涵蓋 </w:t>
            </w: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pacing w:val="-17"/>
                <w:sz w:val="24"/>
              </w:rPr>
              <w:t>至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ascii="Times New Roman" w:eastAsia="Times New Roman"/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年級，建議可依不同年級的學生據以規</w:t>
            </w:r>
            <w:r>
              <w:rPr>
                <w:sz w:val="24"/>
              </w:rPr>
              <w:t>劃合適課程。</w:t>
            </w:r>
          </w:p>
          <w:p>
            <w:pPr>
              <w:pStyle w:val="TableParagraph"/>
              <w:spacing w:line="33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591" w:val="left" w:leader="none"/>
              </w:tabs>
              <w:spacing w:line="177" w:lineRule="auto" w:before="27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課程教學設計較偏向教師導向，請調整並</w:t>
            </w:r>
            <w:r>
              <w:rPr>
                <w:spacing w:val="-12"/>
                <w:sz w:val="24"/>
              </w:rPr>
              <w:t>規劃與賦予學生適當任務，引發學生學習</w:t>
            </w:r>
            <w:r>
              <w:rPr>
                <w:sz w:val="24"/>
              </w:rPr>
              <w:t>動機，俾學生深入學習。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行前活動請再針對水域運動審慎評估、規</w:t>
            </w:r>
            <w:r>
              <w:rPr>
                <w:sz w:val="24"/>
              </w:rPr>
              <w:t>劃與分工，以確保活動安全順利進行。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宜昌國小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591" w:val="left" w:leader="none"/>
              </w:tabs>
              <w:spacing w:line="177" w:lineRule="auto" w:before="27" w:after="0"/>
              <w:ind w:left="591" w:right="95" w:hanging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591" w:val="left" w:leader="none"/>
              </w:tabs>
              <w:spacing w:line="177" w:lineRule="auto" w:before="1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能針對戶外教育地點設計學習目標及課</w:t>
            </w:r>
            <w:r>
              <w:rPr>
                <w:sz w:val="24"/>
              </w:rPr>
              <w:t>程內容，值得肯定。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591" w:val="left" w:leader="none"/>
              </w:tabs>
              <w:spacing w:line="177" w:lineRule="auto" w:before="2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戶外教育課程進行跨領域課程設計，並與</w:t>
            </w:r>
            <w:r>
              <w:rPr>
                <w:spacing w:val="-13"/>
                <w:sz w:val="24"/>
              </w:rPr>
              <w:t>現有的自然、社會課程連結，讓學生的學習走出校園，有助於學習與真實生活情境</w:t>
            </w:r>
            <w:r>
              <w:rPr>
                <w:sz w:val="24"/>
              </w:rPr>
              <w:t>連結。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591" w:val="left" w:leader="none"/>
              </w:tabs>
              <w:spacing w:line="177" w:lineRule="auto" w:before="2" w:after="0"/>
              <w:ind w:left="591" w:right="90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教師引導運用多種學習策略，例如：心智</w:t>
            </w:r>
            <w:r>
              <w:rPr>
                <w:spacing w:val="-12"/>
                <w:sz w:val="24"/>
              </w:rPr>
              <w:t>圖、學思達等，有助於學生學習，除運用學習單外，建議規劃實作或任務，讓學習能與生活經驗連結。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591" w:val="left" w:leader="none"/>
              </w:tabs>
              <w:spacing w:line="177" w:lineRule="auto" w:before="3" w:after="0"/>
              <w:ind w:left="111" w:right="934" w:firstLine="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因野柳地區屬水域環境，行前活動請再針</w:t>
            </w:r>
            <w:r>
              <w:rPr>
                <w:spacing w:val="6"/>
                <w:sz w:val="24"/>
              </w:rPr>
              <w:t>對戶外教育場域進行更細膩的規劃與分</w:t>
            </w:r>
          </w:p>
          <w:p>
            <w:pPr>
              <w:pStyle w:val="TableParagraph"/>
              <w:spacing w:line="352" w:lineRule="exact"/>
              <w:ind w:left="591"/>
              <w:rPr>
                <w:sz w:val="24"/>
              </w:rPr>
            </w:pPr>
            <w:r>
              <w:rPr>
                <w:sz w:val="24"/>
              </w:rPr>
              <w:t>工，以利活動安全順利進行。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5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68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宜昌國小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39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優點及未來建議：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590" w:val="left" w:leader="none"/>
                <w:tab w:pos="591" w:val="left" w:leader="none"/>
              </w:tabs>
              <w:spacing w:line="360" w:lineRule="exact" w:before="0" w:after="0"/>
              <w:ind w:left="59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學校計畫內容豐富。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5" w:hanging="48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課程規劃用心，設計理念完整，符合自主</w:t>
            </w:r>
            <w:r>
              <w:rPr>
                <w:sz w:val="24"/>
              </w:rPr>
              <w:t>學習之精神。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590" w:val="left" w:leader="none"/>
                <w:tab w:pos="591" w:val="left" w:leader="none"/>
              </w:tabs>
              <w:spacing w:line="177" w:lineRule="auto" w:before="2" w:after="0"/>
              <w:ind w:left="111" w:right="934" w:firstLine="0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建議可補述本計畫之預期效益。</w:t>
            </w:r>
            <w:r>
              <w:rPr>
                <w:b/>
                <w:sz w:val="24"/>
              </w:rPr>
              <w:t>修改意見：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591" w:val="left" w:leader="none"/>
              </w:tabs>
              <w:spacing w:line="177" w:lineRule="auto" w:before="1" w:after="0"/>
              <w:ind w:left="591" w:right="94" w:hanging="4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請補充說明於規劃學習場域中，所欲進行</w:t>
            </w:r>
            <w:r>
              <w:rPr>
                <w:spacing w:val="-13"/>
                <w:sz w:val="24"/>
              </w:rPr>
              <w:t>之學習方式，包含課程內容與課程的進行方式，及學生在學習歷程中的角色任務與</w:t>
            </w:r>
            <w:r>
              <w:rPr>
                <w:sz w:val="24"/>
              </w:rPr>
              <w:t>分工情形。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591" w:val="left" w:leader="none"/>
              </w:tabs>
              <w:spacing w:line="177" w:lineRule="auto" w:before="2" w:after="0"/>
              <w:ind w:left="591" w:right="88" w:hanging="4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本計畫與貴校 </w:t>
            </w: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rFonts w:ascii="Times New Roman" w:eastAsia="Times New Roman"/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方案過於相似，請明確</w:t>
            </w:r>
            <w:r>
              <w:rPr>
                <w:spacing w:val="6"/>
                <w:sz w:val="24"/>
              </w:rPr>
              <w:t>區別不同年級其不同之自主學習引導設</w:t>
            </w:r>
            <w:r>
              <w:rPr>
                <w:sz w:val="24"/>
              </w:rPr>
              <w:t>計。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335" w:val="left" w:leader="none"/>
              </w:tabs>
              <w:spacing w:line="381" w:lineRule="exact" w:before="0" w:after="0"/>
              <w:ind w:left="33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320" w:right="14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36"/>
        <w:gridCol w:w="1233"/>
        <w:gridCol w:w="969"/>
        <w:gridCol w:w="1711"/>
        <w:gridCol w:w="1708"/>
        <w:gridCol w:w="4896"/>
        <w:gridCol w:w="3477"/>
      </w:tblGrid>
      <w:tr>
        <w:trPr>
          <w:trHeight w:val="720" w:hRule="atLeast"/>
        </w:trPr>
        <w:tc>
          <w:tcPr>
            <w:tcW w:w="15386" w:type="dxa"/>
            <w:gridSpan w:val="8"/>
          </w:tcPr>
          <w:p>
            <w:pPr>
              <w:pStyle w:val="TableParagraph"/>
              <w:spacing w:before="32"/>
              <w:ind w:left="1423"/>
              <w:rPr>
                <w:b/>
                <w:sz w:val="28"/>
              </w:rPr>
            </w:pPr>
            <w:r>
              <w:rPr>
                <w:b/>
                <w:sz w:val="28"/>
              </w:rPr>
              <w:t>「</w:t>
            </w:r>
            <w:r>
              <w:rPr>
                <w:rFonts w:ascii="Times New Roman" w:eastAsia="Times New Roman"/>
                <w:b/>
                <w:sz w:val="28"/>
              </w:rPr>
              <w:t>112 </w:t>
            </w:r>
            <w:r>
              <w:rPr>
                <w:b/>
                <w:sz w:val="28"/>
              </w:rPr>
              <w:t>學年度教育部國民及學前教育署補助實施戶外教育與海洋教育計畫」審查意見及研處情形對照表</w:t>
            </w:r>
          </w:p>
        </w:tc>
      </w:tr>
      <w:tr>
        <w:trPr>
          <w:trHeight w:val="719" w:hRule="atLeast"/>
        </w:trPr>
        <w:tc>
          <w:tcPr>
            <w:tcW w:w="456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sz w:val="24"/>
              </w:rPr>
              <w:t>編</w:t>
            </w:r>
          </w:p>
          <w:p>
            <w:pPr>
              <w:pStyle w:val="TableParagraph"/>
              <w:spacing w:line="379" w:lineRule="exact"/>
              <w:ind w:left="107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exact"/>
              <w:ind w:left="227"/>
              <w:rPr>
                <w:sz w:val="24"/>
              </w:rPr>
            </w:pPr>
            <w:r>
              <w:rPr>
                <w:sz w:val="24"/>
              </w:rPr>
              <w:t>送審</w:t>
            </w:r>
          </w:p>
          <w:p>
            <w:pPr>
              <w:pStyle w:val="TableParagraph"/>
              <w:spacing w:line="379" w:lineRule="exact"/>
              <w:ind w:left="227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1233" w:type="dxa"/>
          </w:tcPr>
          <w:p>
            <w:pPr>
              <w:pStyle w:val="TableParagraph"/>
              <w:spacing w:before="78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969" w:type="dxa"/>
          </w:tcPr>
          <w:p>
            <w:pPr>
              <w:pStyle w:val="TableParagraph"/>
              <w:spacing w:before="78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75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</w:tc>
        <w:tc>
          <w:tcPr>
            <w:tcW w:w="1708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申請計畫類別</w:t>
            </w:r>
          </w:p>
        </w:tc>
        <w:tc>
          <w:tcPr>
            <w:tcW w:w="4896" w:type="dxa"/>
          </w:tcPr>
          <w:p>
            <w:pPr>
              <w:pStyle w:val="TableParagraph"/>
              <w:spacing w:before="78"/>
              <w:ind w:left="1951" w:right="1935"/>
              <w:jc w:val="center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3477" w:type="dxa"/>
          </w:tcPr>
          <w:p>
            <w:pPr>
              <w:pStyle w:val="TableParagraph"/>
              <w:spacing w:before="78"/>
              <w:ind w:left="1021"/>
              <w:rPr>
                <w:sz w:val="24"/>
              </w:rPr>
            </w:pPr>
            <w:r>
              <w:rPr>
                <w:sz w:val="24"/>
              </w:rPr>
              <w:t>學校研處情形</w:t>
            </w:r>
          </w:p>
        </w:tc>
      </w:tr>
      <w:tr>
        <w:trPr>
          <w:trHeight w:val="1079" w:hRule="atLeast"/>
        </w:trPr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1233" w:type="dxa"/>
            <w:tcBorders>
              <w:bottom w:val="nil"/>
            </w:tcBorders>
          </w:tcPr>
          <w:p>
            <w:pPr>
              <w:pStyle w:val="TableParagraph"/>
              <w:spacing w:line="386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宜昌國小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371" w:val="left" w:leader="none"/>
              </w:tabs>
              <w:spacing w:line="240" w:lineRule="auto" w:before="49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71" w:val="left" w:leader="none"/>
              </w:tabs>
              <w:spacing w:line="240" w:lineRule="auto" w:before="13" w:after="0"/>
              <w:ind w:left="371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修正後通過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177" w:lineRule="auto"/>
              <w:ind w:left="110" w:right="96"/>
              <w:rPr>
                <w:sz w:val="24"/>
              </w:rPr>
            </w:pPr>
            <w:r>
              <w:rPr>
                <w:spacing w:val="5"/>
                <w:sz w:val="24"/>
              </w:rPr>
              <w:t>計畫二：辦理戶外教育課程</w:t>
            </w:r>
          </w:p>
          <w:p>
            <w:pPr>
              <w:pStyle w:val="TableParagraph"/>
              <w:spacing w:line="350" w:lineRule="exact"/>
              <w:ind w:left="11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>之項目 </w:t>
            </w:r>
            <w:r>
              <w:rPr>
                <w:rFonts w:ascii="Times New Roman" w:eastAsia="Times New Roman"/>
                <w:b/>
                <w:i/>
                <w:spacing w:val="-23"/>
                <w:sz w:val="24"/>
              </w:rPr>
              <w:t>2-3</w:t>
            </w:r>
            <w:r>
              <w:rPr>
                <w:b/>
                <w:spacing w:val="-12"/>
                <w:sz w:val="24"/>
              </w:rPr>
              <w:t>：學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line="32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未來建議：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590" w:val="left" w:leader="none"/>
                <w:tab w:pos="591" w:val="left" w:leader="none"/>
              </w:tabs>
              <w:spacing w:line="177" w:lineRule="auto" w:before="27" w:after="0"/>
              <w:ind w:left="591" w:right="97" w:hanging="48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建議應能明確區別不同年級應有不同之自主學習引導設計。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590" w:val="left" w:leader="none"/>
                <w:tab w:pos="591" w:val="left" w:leader="none"/>
              </w:tabs>
              <w:spacing w:line="177" w:lineRule="auto" w:before="1" w:after="0"/>
              <w:ind w:left="591" w:right="92" w:hanging="48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本計畫與貴校其他方案過於相似，不予通</w:t>
            </w:r>
            <w:r>
              <w:rPr>
                <w:sz w:val="24"/>
              </w:rPr>
              <w:t>過。</w:t>
            </w:r>
          </w:p>
        </w:tc>
        <w:tc>
          <w:tcPr>
            <w:tcW w:w="3477" w:type="dxa"/>
            <w:vMerge w:val="restart"/>
          </w:tcPr>
          <w:p>
            <w:pPr>
              <w:pStyle w:val="TableParagraph"/>
              <w:ind w:left="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3.9pt;height:377.25pt;mso-position-horizontal-relative:char;mso-position-vertical-relative:line" coordorigin="0,0" coordsize="3478,7545">
                  <v:line style="position:absolute" from="3473,5" to="5,7540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85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5" w:lineRule="exact"/>
              <w:ind w:left="109"/>
              <w:rPr>
                <w:sz w:val="24"/>
              </w:rPr>
            </w:pPr>
            <w:r>
              <w:rPr>
                <w:rFonts w:ascii="Arial" w:hAnsi="Arial" w:eastAsia="Arial"/>
                <w:b/>
                <w:w w:val="105"/>
                <w:sz w:val="26"/>
              </w:rPr>
              <w:t></w:t>
            </w:r>
            <w:r>
              <w:rPr>
                <w:w w:val="105"/>
                <w:sz w:val="24"/>
              </w:rPr>
              <w:t>不通過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校辦理戶外教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育自主學習課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7" w:hRule="atLeast"/>
        </w:trPr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line="3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程</w:t>
            </w: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720" w:bottom="280" w:left="3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Mono CJK HK">
    <w:altName w:val="Noto Sans Mono CJK HK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6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25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24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21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20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17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16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13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12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10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09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07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06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04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03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/>
        <w:spacing w:val="-7"/>
        <w:w w:val="10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01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00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98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97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94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93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90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89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86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85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82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81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79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78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75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74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71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70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68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66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65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62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61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59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58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56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55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53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52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50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49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46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45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42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41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39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38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36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35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32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31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28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335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6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2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0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6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92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8" w:hanging="226"/>
      </w:pPr>
      <w:rPr>
        <w:rFonts w:hint="default"/>
        <w:lang w:val="en-US" w:eastAsia="zh-TW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28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7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88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17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028" w:hanging="480"/>
      </w:pPr>
      <w:rPr>
        <w:rFonts w:hint="default"/>
        <w:lang w:val="en-US" w:eastAsia="zh-TW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71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12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44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76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908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72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04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36" w:hanging="262"/>
      </w:pPr>
      <w:rPr>
        <w:rFonts w:hint="default"/>
        <w:lang w:val="en-US" w:eastAsia="zh-TW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87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1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23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9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66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38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10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881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353" w:hanging="480"/>
      </w:pPr>
      <w:rPr>
        <w:rFonts w:hint="default"/>
        <w:lang w:val="en-US" w:eastAsia="zh-TW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69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91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23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54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6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17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49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80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12" w:hanging="262"/>
      </w:pPr>
      <w:rPr>
        <w:rFonts w:hint="default"/>
        <w:lang w:val="en-US" w:eastAsia="zh-TW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33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3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07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0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74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07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41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74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08" w:hanging="226"/>
      </w:pPr>
      <w:rPr>
        <w:rFonts w:hint="default"/>
        <w:lang w:val="en-US" w:eastAsia="zh-TW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87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1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23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95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66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38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10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881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353" w:hanging="480"/>
      </w:pPr>
      <w:rPr>
        <w:rFonts w:hint="default"/>
        <w:lang w:val="en-US" w:eastAsia="zh-TW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69" w:hanging="262"/>
      </w:pPr>
      <w:rPr>
        <w:rFonts w:hint="default" w:ascii="DejaVu Sans" w:hAnsi="DejaVu Sans" w:eastAsia="DejaVu Sans" w:cs="DejaVu Sans"/>
        <w:b/>
        <w:bCs/>
        <w:spacing w:val="2"/>
        <w:w w:val="111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91" w:hanging="26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23" w:hanging="26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54" w:hanging="26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6" w:hanging="26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17" w:hanging="26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49" w:hanging="26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80" w:hanging="26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12" w:hanging="262"/>
      </w:pPr>
      <w:rPr>
        <w:rFonts w:hint="default"/>
        <w:lang w:val="en-US" w:eastAsia="zh-TW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35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2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04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77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49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2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794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366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39" w:hanging="181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2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04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77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49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2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794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366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39" w:hanging="181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34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5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0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5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0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15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0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85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0" w:hanging="226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2" w:hanging="24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04" w:hanging="24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77" w:hanging="24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49" w:hanging="24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22" w:hanging="24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794" w:hanging="24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366" w:hanging="24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39" w:hanging="24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34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5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0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5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0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15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0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85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0" w:hanging="226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78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56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035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13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192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770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348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27" w:hanging="181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34" w:hanging="226"/>
      </w:pPr>
      <w:rPr>
        <w:rFonts w:hint="default" w:ascii="DejaVu Sans" w:hAnsi="DejaVu Sans" w:eastAsia="DejaVu Sans" w:cs="DejaVu Sans"/>
        <w:b/>
        <w:bCs/>
        <w:spacing w:val="2"/>
        <w:w w:val="95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75" w:hanging="2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10" w:hanging="2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5" w:hanging="2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80" w:hanging="2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15" w:hanging="2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0" w:hanging="2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285" w:hanging="2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20" w:hanging="226"/>
      </w:pPr>
      <w:rPr>
        <w:rFonts w:hint="default"/>
        <w:lang w:val="en-US" w:eastAsia="zh-TW" w:bidi="ar-SA"/>
      </w:rPr>
    </w:lvl>
  </w:abstract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HK" w:hAnsi="Noto Sans Mono CJK HK" w:eastAsia="Noto Sans Mono CJK HK" w:cs="Noto Sans Mono CJK HK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Noto Sans Mono CJK HK" w:hAnsi="Noto Sans Mono CJK HK" w:eastAsia="Noto Sans Mono CJK HK" w:cs="Noto Sans Mono CJK HK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殷開雯</dc:creator>
  <dcterms:created xsi:type="dcterms:W3CDTF">2023-08-03T03:15:02Z</dcterms:created>
  <dcterms:modified xsi:type="dcterms:W3CDTF">2023-08-03T03:15:02Z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2023-08-03T00:00:00Z</vt:filetime>
  </property>
</Properties>
</file>