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D7380" w14:textId="26B08288" w:rsidR="0014411E" w:rsidRDefault="003A1654" w:rsidP="00AD3BB6">
      <w:pPr>
        <w:pBdr>
          <w:top w:val="nil"/>
          <w:left w:val="nil"/>
          <w:bottom w:val="nil"/>
          <w:right w:val="nil"/>
          <w:between w:val="nil"/>
        </w:pBdr>
        <w:ind w:firstLine="801"/>
        <w:rPr>
          <w:rFonts w:ascii="標楷體" w:eastAsia="標楷體" w:hAnsi="標楷體" w:cs="標楷體"/>
          <w:b/>
          <w:color w:val="000000"/>
          <w:sz w:val="40"/>
          <w:szCs w:val="40"/>
        </w:rPr>
      </w:pPr>
      <w:r>
        <w:rPr>
          <w:rFonts w:ascii="標楷體" w:eastAsia="標楷體" w:hAnsi="標楷體" w:cs="標楷體"/>
          <w:b/>
          <w:color w:val="000000"/>
          <w:sz w:val="40"/>
          <w:szCs w:val="40"/>
        </w:rPr>
        <w:t>花蓮縣113學年度學習扶助應用</w:t>
      </w:r>
      <w:r w:rsidR="00443097">
        <w:rPr>
          <w:rFonts w:ascii="標楷體" w:eastAsia="標楷體" w:hAnsi="標楷體" w:cs="標楷體" w:hint="eastAsia"/>
          <w:b/>
          <w:color w:val="000000"/>
          <w:sz w:val="40"/>
          <w:szCs w:val="40"/>
        </w:rPr>
        <w:t>因</w:t>
      </w:r>
      <w:r>
        <w:rPr>
          <w:rFonts w:ascii="標楷體" w:eastAsia="標楷體" w:hAnsi="標楷體" w:cs="標楷體"/>
          <w:b/>
          <w:color w:val="000000"/>
          <w:sz w:val="40"/>
          <w:szCs w:val="40"/>
        </w:rPr>
        <w:t>材網實務教學研習</w:t>
      </w:r>
    </w:p>
    <w:p w14:paraId="57A4E584" w14:textId="77777777" w:rsidR="0014411E" w:rsidRDefault="003A1654" w:rsidP="00A659BA">
      <w:pPr>
        <w:pBdr>
          <w:top w:val="nil"/>
          <w:left w:val="nil"/>
          <w:bottom w:val="nil"/>
          <w:right w:val="nil"/>
          <w:between w:val="nil"/>
        </w:pBdr>
        <w:spacing w:before="198" w:line="180" w:lineRule="auto"/>
        <w:ind w:left="232"/>
        <w:jc w:val="both"/>
        <w:rPr>
          <w:rFonts w:ascii="標楷體" w:eastAsia="標楷體" w:hAnsi="標楷體" w:cs="標楷體"/>
          <w:color w:val="000000"/>
          <w:sz w:val="28"/>
          <w:szCs w:val="28"/>
        </w:rPr>
      </w:pPr>
      <w:r>
        <w:rPr>
          <w:rFonts w:ascii="標楷體" w:eastAsia="標楷體" w:hAnsi="標楷體" w:cs="標楷體"/>
          <w:sz w:val="28"/>
          <w:szCs w:val="28"/>
        </w:rPr>
        <w:t>一</w:t>
      </w:r>
      <w:r>
        <w:rPr>
          <w:rFonts w:ascii="標楷體" w:eastAsia="標楷體" w:hAnsi="標楷體" w:cs="標楷體"/>
          <w:color w:val="000000"/>
          <w:sz w:val="28"/>
          <w:szCs w:val="28"/>
        </w:rPr>
        <w:t>、 依據</w:t>
      </w:r>
    </w:p>
    <w:p w14:paraId="3A9367C0" w14:textId="44000B1D" w:rsidR="00A659BA" w:rsidRDefault="003A1654" w:rsidP="00A659BA">
      <w:pPr>
        <w:pBdr>
          <w:top w:val="nil"/>
          <w:left w:val="nil"/>
          <w:bottom w:val="nil"/>
          <w:right w:val="nil"/>
          <w:between w:val="nil"/>
        </w:pBdr>
        <w:tabs>
          <w:tab w:val="left" w:pos="1187"/>
        </w:tabs>
        <w:spacing w:before="89" w:line="300" w:lineRule="auto"/>
        <w:ind w:left="1185" w:right="113"/>
        <w:rPr>
          <w:rFonts w:ascii="標楷體" w:eastAsia="標楷體" w:hAnsi="標楷體" w:cs="標楷體"/>
          <w:color w:val="000000"/>
          <w:sz w:val="28"/>
          <w:szCs w:val="28"/>
        </w:rPr>
      </w:pPr>
      <w:r>
        <w:rPr>
          <w:rFonts w:ascii="標楷體" w:eastAsia="標楷體" w:hAnsi="標楷體" w:cs="標楷體"/>
          <w:color w:val="000000"/>
          <w:sz w:val="28"/>
          <w:szCs w:val="28"/>
        </w:rPr>
        <w:t>教育部國民及學前教育署補助辦理國民小學及國民中學學生學習扶助教學作業要點及注意事項。</w:t>
      </w:r>
    </w:p>
    <w:p w14:paraId="39A4E2B1" w14:textId="77777777" w:rsidR="0014411E" w:rsidRDefault="003A1654" w:rsidP="00A659BA">
      <w:pPr>
        <w:pBdr>
          <w:top w:val="nil"/>
          <w:left w:val="nil"/>
          <w:bottom w:val="nil"/>
          <w:right w:val="nil"/>
          <w:between w:val="nil"/>
        </w:pBdr>
        <w:spacing w:line="180" w:lineRule="auto"/>
        <w:ind w:left="232"/>
        <w:jc w:val="both"/>
        <w:rPr>
          <w:rFonts w:ascii="標楷體" w:eastAsia="標楷體" w:hAnsi="標楷體" w:cs="標楷體"/>
          <w:color w:val="000000"/>
          <w:sz w:val="28"/>
          <w:szCs w:val="28"/>
        </w:rPr>
      </w:pPr>
      <w:r>
        <w:rPr>
          <w:rFonts w:ascii="標楷體" w:eastAsia="標楷體" w:hAnsi="標楷體" w:cs="標楷體"/>
          <w:sz w:val="28"/>
          <w:szCs w:val="28"/>
        </w:rPr>
        <w:t>二</w:t>
      </w:r>
      <w:r>
        <w:rPr>
          <w:rFonts w:ascii="標楷體" w:eastAsia="標楷體" w:hAnsi="標楷體" w:cs="標楷體"/>
          <w:color w:val="000000"/>
          <w:sz w:val="28"/>
          <w:szCs w:val="28"/>
        </w:rPr>
        <w:t>、 目的</w:t>
      </w:r>
    </w:p>
    <w:p w14:paraId="0599665D" w14:textId="614D1F1E" w:rsidR="0014411E" w:rsidRDefault="003A1654" w:rsidP="00A659BA">
      <w:pPr>
        <w:numPr>
          <w:ilvl w:val="0"/>
          <w:numId w:val="1"/>
        </w:numPr>
        <w:pBdr>
          <w:top w:val="nil"/>
          <w:left w:val="nil"/>
          <w:bottom w:val="nil"/>
          <w:right w:val="nil"/>
          <w:between w:val="nil"/>
        </w:pBdr>
        <w:tabs>
          <w:tab w:val="left" w:pos="1187"/>
        </w:tabs>
        <w:spacing w:before="90" w:line="300" w:lineRule="auto"/>
        <w:ind w:left="1185" w:right="113"/>
        <w:jc w:val="both"/>
        <w:rPr>
          <w:rFonts w:ascii="標楷體" w:eastAsia="標楷體" w:hAnsi="標楷體" w:cs="標楷體"/>
          <w:color w:val="000000"/>
          <w:sz w:val="28"/>
          <w:szCs w:val="28"/>
        </w:rPr>
      </w:pPr>
      <w:r>
        <w:rPr>
          <w:rFonts w:ascii="標楷體" w:eastAsia="標楷體" w:hAnsi="標楷體" w:cs="標楷體"/>
          <w:color w:val="000000"/>
          <w:sz w:val="28"/>
          <w:szCs w:val="28"/>
        </w:rPr>
        <w:t>透過</w:t>
      </w:r>
      <w:r w:rsidR="009370FB">
        <w:rPr>
          <w:rFonts w:ascii="標楷體" w:eastAsia="標楷體" w:hAnsi="標楷體" w:cs="標楷體" w:hint="eastAsia"/>
          <w:color w:val="000000"/>
          <w:sz w:val="28"/>
          <w:szCs w:val="28"/>
        </w:rPr>
        <w:t>平台教學</w:t>
      </w:r>
      <w:r>
        <w:rPr>
          <w:rFonts w:ascii="標楷體" w:eastAsia="標楷體" w:hAnsi="標楷體" w:cs="標楷體"/>
          <w:color w:val="000000"/>
          <w:sz w:val="28"/>
          <w:szCs w:val="28"/>
        </w:rPr>
        <w:t>，</w:t>
      </w:r>
      <w:r w:rsidR="009370FB">
        <w:rPr>
          <w:rFonts w:ascii="標楷體" w:eastAsia="標楷體" w:hAnsi="標楷體" w:cs="標楷體" w:hint="eastAsia"/>
          <w:color w:val="000000"/>
          <w:sz w:val="28"/>
          <w:szCs w:val="28"/>
        </w:rPr>
        <w:t>使</w:t>
      </w:r>
      <w:r>
        <w:rPr>
          <w:rFonts w:ascii="標楷體" w:eastAsia="標楷體" w:hAnsi="標楷體" w:cs="標楷體"/>
          <w:color w:val="000000"/>
          <w:sz w:val="28"/>
          <w:szCs w:val="28"/>
        </w:rPr>
        <w:t>教師</w:t>
      </w:r>
      <w:r w:rsidR="009370FB">
        <w:rPr>
          <w:rFonts w:ascii="標楷體" w:eastAsia="標楷體" w:hAnsi="標楷體" w:cs="標楷體" w:hint="eastAsia"/>
          <w:color w:val="000000"/>
          <w:sz w:val="28"/>
          <w:szCs w:val="28"/>
        </w:rPr>
        <w:t>於</w:t>
      </w:r>
      <w:r>
        <w:rPr>
          <w:rFonts w:ascii="標楷體" w:eastAsia="標楷體" w:hAnsi="標楷體" w:cs="標楷體"/>
          <w:color w:val="000000"/>
          <w:sz w:val="28"/>
          <w:szCs w:val="28"/>
        </w:rPr>
        <w:t>教學</w:t>
      </w:r>
      <w:r w:rsidR="009370FB">
        <w:rPr>
          <w:rFonts w:ascii="標楷體" w:eastAsia="標楷體" w:hAnsi="標楷體" w:cs="標楷體" w:hint="eastAsia"/>
          <w:color w:val="000000"/>
          <w:sz w:val="28"/>
          <w:szCs w:val="28"/>
        </w:rPr>
        <w:t>應用</w:t>
      </w:r>
      <w:r>
        <w:rPr>
          <w:rFonts w:ascii="標楷體" w:eastAsia="標楷體" w:hAnsi="標楷體" w:cs="標楷體"/>
          <w:color w:val="000000"/>
          <w:sz w:val="28"/>
          <w:szCs w:val="28"/>
        </w:rPr>
        <w:t>不同的工具和資源，增強教學活動的吸引力和互動性，有效提昇學習扶助教學之教能。</w:t>
      </w:r>
    </w:p>
    <w:p w14:paraId="68F8AAE4" w14:textId="123FA226" w:rsidR="0014411E" w:rsidRDefault="003A1654" w:rsidP="00A659BA">
      <w:pPr>
        <w:numPr>
          <w:ilvl w:val="0"/>
          <w:numId w:val="1"/>
        </w:numPr>
        <w:pBdr>
          <w:top w:val="nil"/>
          <w:left w:val="nil"/>
          <w:bottom w:val="nil"/>
          <w:right w:val="nil"/>
          <w:between w:val="nil"/>
        </w:pBdr>
        <w:tabs>
          <w:tab w:val="left" w:pos="1187"/>
        </w:tabs>
        <w:spacing w:before="115" w:line="300" w:lineRule="auto"/>
        <w:ind w:left="1185" w:right="113"/>
        <w:jc w:val="both"/>
        <w:rPr>
          <w:rFonts w:ascii="標楷體" w:eastAsia="標楷體" w:hAnsi="標楷體" w:cs="標楷體"/>
          <w:color w:val="000000"/>
        </w:rPr>
      </w:pPr>
      <w:r>
        <w:rPr>
          <w:rFonts w:ascii="標楷體" w:eastAsia="標楷體" w:hAnsi="標楷體" w:cs="標楷體"/>
          <w:color w:val="000000"/>
          <w:sz w:val="28"/>
          <w:szCs w:val="28"/>
        </w:rPr>
        <w:t>藉應用</w:t>
      </w:r>
      <w:r w:rsidR="00220996">
        <w:rPr>
          <w:rFonts w:ascii="標楷體" w:eastAsia="標楷體" w:hAnsi="標楷體" w:cs="標楷體" w:hint="eastAsia"/>
          <w:color w:val="000000"/>
          <w:sz w:val="28"/>
          <w:szCs w:val="28"/>
        </w:rPr>
        <w:t>科技輔助</w:t>
      </w:r>
      <w:r>
        <w:rPr>
          <w:rFonts w:ascii="標楷體" w:eastAsia="標楷體" w:hAnsi="標楷體" w:cs="標楷體"/>
          <w:color w:val="000000"/>
          <w:sz w:val="28"/>
          <w:szCs w:val="28"/>
        </w:rPr>
        <w:t>、互動學習工具、個</w:t>
      </w:r>
      <w:r w:rsidR="00220996">
        <w:rPr>
          <w:rFonts w:ascii="標楷體" w:eastAsia="標楷體" w:hAnsi="標楷體" w:cs="標楷體" w:hint="eastAsia"/>
          <w:color w:val="000000"/>
          <w:sz w:val="28"/>
          <w:szCs w:val="28"/>
        </w:rPr>
        <w:t>別</w:t>
      </w:r>
      <w:r>
        <w:rPr>
          <w:rFonts w:ascii="標楷體" w:eastAsia="標楷體" w:hAnsi="標楷體" w:cs="標楷體"/>
          <w:color w:val="000000"/>
          <w:sz w:val="28"/>
          <w:szCs w:val="28"/>
        </w:rPr>
        <w:t>化學習</w:t>
      </w:r>
      <w:r w:rsidR="00220996">
        <w:rPr>
          <w:rFonts w:ascii="標楷體" w:eastAsia="標楷體" w:hAnsi="標楷體" w:cs="標楷體" w:hint="eastAsia"/>
          <w:color w:val="000000"/>
          <w:sz w:val="28"/>
          <w:szCs w:val="28"/>
        </w:rPr>
        <w:t>方</w:t>
      </w:r>
      <w:r>
        <w:rPr>
          <w:rFonts w:ascii="標楷體" w:eastAsia="標楷體" w:hAnsi="標楷體" w:cs="標楷體"/>
          <w:color w:val="000000"/>
          <w:sz w:val="28"/>
          <w:szCs w:val="28"/>
        </w:rPr>
        <w:t>式、評估和回饋系統，促進學生間的互動以及學生和老師間的溝通，</w:t>
      </w:r>
      <w:r w:rsidR="009370FB">
        <w:rPr>
          <w:rFonts w:ascii="標楷體" w:eastAsia="標楷體" w:hAnsi="標楷體" w:cs="標楷體" w:hint="eastAsia"/>
          <w:color w:val="000000"/>
          <w:sz w:val="28"/>
          <w:szCs w:val="28"/>
        </w:rPr>
        <w:t>進</w:t>
      </w:r>
      <w:r>
        <w:rPr>
          <w:rFonts w:ascii="標楷體" w:eastAsia="標楷體" w:hAnsi="標楷體" w:cs="標楷體"/>
          <w:color w:val="000000"/>
          <w:sz w:val="28"/>
          <w:szCs w:val="28"/>
        </w:rPr>
        <w:t>而提高學</w:t>
      </w:r>
      <w:r w:rsidR="009370FB">
        <w:rPr>
          <w:rFonts w:ascii="標楷體" w:eastAsia="標楷體" w:hAnsi="標楷體" w:cs="標楷體" w:hint="eastAsia"/>
          <w:color w:val="000000"/>
          <w:sz w:val="28"/>
          <w:szCs w:val="28"/>
        </w:rPr>
        <w:t>生</w:t>
      </w:r>
      <w:r>
        <w:rPr>
          <w:rFonts w:ascii="標楷體" w:eastAsia="標楷體" w:hAnsi="標楷體" w:cs="標楷體"/>
          <w:color w:val="000000"/>
          <w:sz w:val="28"/>
          <w:szCs w:val="28"/>
        </w:rPr>
        <w:t>學習興趣和效果。</w:t>
      </w:r>
    </w:p>
    <w:p w14:paraId="7AE5CB69" w14:textId="1E961CD5" w:rsidR="00EB3E27" w:rsidRPr="00EB3E27" w:rsidRDefault="009370FB" w:rsidP="00A659BA">
      <w:pPr>
        <w:numPr>
          <w:ilvl w:val="0"/>
          <w:numId w:val="1"/>
        </w:numPr>
        <w:pBdr>
          <w:top w:val="nil"/>
          <w:left w:val="nil"/>
          <w:bottom w:val="nil"/>
          <w:right w:val="nil"/>
          <w:between w:val="nil"/>
        </w:pBdr>
        <w:tabs>
          <w:tab w:val="left" w:pos="1187"/>
        </w:tabs>
        <w:spacing w:before="115" w:line="300" w:lineRule="auto"/>
        <w:ind w:left="1185" w:right="113"/>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增進</w:t>
      </w:r>
      <w:r w:rsidR="00EB3E27" w:rsidRPr="00EB3E27">
        <w:rPr>
          <w:rFonts w:ascii="標楷體" w:eastAsia="標楷體" w:hAnsi="標楷體" w:cs="標楷體" w:hint="eastAsia"/>
          <w:color w:val="000000"/>
          <w:sz w:val="28"/>
          <w:szCs w:val="28"/>
        </w:rPr>
        <w:t>本縣</w:t>
      </w:r>
      <w:r>
        <w:rPr>
          <w:rFonts w:ascii="標楷體" w:eastAsia="標楷體" w:hAnsi="標楷體" w:cs="標楷體" w:hint="eastAsia"/>
          <w:color w:val="000000"/>
          <w:sz w:val="28"/>
          <w:szCs w:val="28"/>
        </w:rPr>
        <w:t>學習扶助</w:t>
      </w:r>
      <w:r w:rsidR="00EB3E27" w:rsidRPr="00EB3E27">
        <w:rPr>
          <w:rFonts w:ascii="標楷體" w:eastAsia="標楷體" w:hAnsi="標楷體" w:cs="標楷體" w:hint="eastAsia"/>
          <w:color w:val="000000"/>
          <w:sz w:val="28"/>
          <w:szCs w:val="28"/>
        </w:rPr>
        <w:t>教師能靈活應用數位科技融入教學並提升學生學習成效。</w:t>
      </w:r>
    </w:p>
    <w:p w14:paraId="36573B04" w14:textId="77777777" w:rsidR="00F807C6" w:rsidRDefault="003A1654" w:rsidP="00A659BA">
      <w:pPr>
        <w:pBdr>
          <w:top w:val="nil"/>
          <w:left w:val="nil"/>
          <w:bottom w:val="nil"/>
          <w:right w:val="nil"/>
          <w:between w:val="nil"/>
        </w:pBdr>
        <w:spacing w:line="180" w:lineRule="auto"/>
        <w:ind w:left="232"/>
        <w:rPr>
          <w:rFonts w:ascii="標楷體" w:eastAsia="標楷體" w:hAnsi="標楷體" w:cs="標楷體"/>
          <w:color w:val="000000"/>
          <w:sz w:val="28"/>
          <w:szCs w:val="28"/>
        </w:rPr>
      </w:pPr>
      <w:r>
        <w:rPr>
          <w:rFonts w:ascii="標楷體" w:eastAsia="標楷體" w:hAnsi="標楷體" w:cs="標楷體"/>
          <w:sz w:val="28"/>
          <w:szCs w:val="28"/>
        </w:rPr>
        <w:t>三</w:t>
      </w:r>
      <w:r>
        <w:rPr>
          <w:rFonts w:ascii="標楷體" w:eastAsia="標楷體" w:hAnsi="標楷體" w:cs="標楷體"/>
          <w:color w:val="000000"/>
          <w:sz w:val="28"/>
          <w:szCs w:val="28"/>
        </w:rPr>
        <w:t>、 辦理單位：</w:t>
      </w:r>
    </w:p>
    <w:p w14:paraId="4E9208C6" w14:textId="5EA68C0A" w:rsidR="0014411E" w:rsidRDefault="003A1654" w:rsidP="00A659BA">
      <w:pPr>
        <w:pBdr>
          <w:top w:val="nil"/>
          <w:left w:val="nil"/>
          <w:bottom w:val="nil"/>
          <w:right w:val="nil"/>
          <w:between w:val="nil"/>
        </w:pBdr>
        <w:spacing w:beforeLines="50" w:before="120" w:line="300" w:lineRule="auto"/>
        <w:ind w:firstLine="711"/>
        <w:rPr>
          <w:rFonts w:ascii="標楷體" w:eastAsia="標楷體" w:hAnsi="標楷體" w:cs="標楷體"/>
          <w:color w:val="000000"/>
          <w:sz w:val="28"/>
          <w:szCs w:val="28"/>
        </w:rPr>
      </w:pPr>
      <w:r>
        <w:rPr>
          <w:rFonts w:ascii="標楷體" w:eastAsia="標楷體" w:hAnsi="標楷體" w:cs="標楷體"/>
          <w:color w:val="000000"/>
          <w:sz w:val="28"/>
          <w:szCs w:val="28"/>
        </w:rPr>
        <w:t xml:space="preserve">(一)指導單位：教育部國民及學前教育署。 </w:t>
      </w:r>
    </w:p>
    <w:p w14:paraId="536768AC" w14:textId="10FBDC65" w:rsidR="0014411E" w:rsidRDefault="003A1654" w:rsidP="00A659BA">
      <w:pPr>
        <w:pBdr>
          <w:top w:val="nil"/>
          <w:left w:val="nil"/>
          <w:bottom w:val="nil"/>
          <w:right w:val="nil"/>
          <w:between w:val="nil"/>
        </w:pBdr>
        <w:spacing w:beforeLines="50" w:before="120" w:line="300" w:lineRule="auto"/>
        <w:ind w:left="711"/>
        <w:rPr>
          <w:rFonts w:ascii="標楷體" w:eastAsia="標楷體" w:hAnsi="標楷體" w:cs="標楷體"/>
          <w:color w:val="000000"/>
          <w:sz w:val="28"/>
          <w:szCs w:val="28"/>
        </w:rPr>
      </w:pPr>
      <w:r>
        <w:rPr>
          <w:rFonts w:ascii="標楷體" w:eastAsia="標楷體" w:hAnsi="標楷體" w:cs="標楷體"/>
          <w:color w:val="000000"/>
          <w:sz w:val="28"/>
          <w:szCs w:val="28"/>
        </w:rPr>
        <w:t>(二)主辦單位：花蓮縣政府。</w:t>
      </w:r>
    </w:p>
    <w:p w14:paraId="41277908" w14:textId="2184DF81" w:rsidR="0014411E" w:rsidRDefault="003A1654" w:rsidP="00A659BA">
      <w:pPr>
        <w:pBdr>
          <w:top w:val="nil"/>
          <w:left w:val="nil"/>
          <w:bottom w:val="nil"/>
          <w:right w:val="nil"/>
          <w:between w:val="nil"/>
        </w:pBdr>
        <w:spacing w:beforeLines="50" w:before="120" w:line="300" w:lineRule="auto"/>
        <w:ind w:left="230" w:right="480" w:firstLine="480"/>
        <w:rPr>
          <w:rFonts w:ascii="標楷體" w:eastAsia="標楷體" w:hAnsi="標楷體" w:cs="標楷體"/>
          <w:color w:val="000000"/>
          <w:sz w:val="28"/>
          <w:szCs w:val="28"/>
        </w:rPr>
      </w:pPr>
      <w:r>
        <w:rPr>
          <w:rFonts w:ascii="標楷體" w:eastAsia="標楷體" w:hAnsi="標楷體" w:cs="標楷體"/>
          <w:color w:val="000000"/>
          <w:sz w:val="28"/>
          <w:szCs w:val="28"/>
        </w:rPr>
        <w:t>(三)承辦單位：花蓮縣學習扶助資源</w:t>
      </w:r>
      <w:r w:rsidR="00A659BA">
        <w:rPr>
          <w:rFonts w:ascii="標楷體" w:eastAsia="標楷體" w:hAnsi="標楷體" w:cs="標楷體" w:hint="eastAsia"/>
          <w:color w:val="000000"/>
          <w:sz w:val="28"/>
          <w:szCs w:val="28"/>
        </w:rPr>
        <w:t>中</w:t>
      </w:r>
      <w:r>
        <w:rPr>
          <w:rFonts w:ascii="標楷體" w:eastAsia="標楷體" w:hAnsi="標楷體" w:cs="標楷體"/>
          <w:color w:val="000000"/>
          <w:sz w:val="28"/>
          <w:szCs w:val="28"/>
        </w:rPr>
        <w:t>心。</w:t>
      </w:r>
    </w:p>
    <w:p w14:paraId="225B0CFD" w14:textId="527B899D" w:rsidR="0014411E" w:rsidRDefault="003A1654" w:rsidP="00A659BA">
      <w:pPr>
        <w:pBdr>
          <w:top w:val="nil"/>
          <w:left w:val="nil"/>
          <w:bottom w:val="nil"/>
          <w:right w:val="nil"/>
          <w:between w:val="nil"/>
        </w:pBdr>
        <w:spacing w:before="4" w:line="180" w:lineRule="auto"/>
        <w:ind w:right="5069" w:firstLine="278"/>
        <w:rPr>
          <w:rFonts w:ascii="標楷體" w:eastAsia="標楷體" w:hAnsi="標楷體" w:cs="標楷體"/>
          <w:color w:val="000000"/>
          <w:sz w:val="28"/>
          <w:szCs w:val="28"/>
        </w:rPr>
      </w:pPr>
      <w:r>
        <w:rPr>
          <w:rFonts w:ascii="標楷體" w:eastAsia="標楷體" w:hAnsi="標楷體" w:cs="標楷體"/>
          <w:sz w:val="28"/>
          <w:szCs w:val="28"/>
        </w:rPr>
        <w:t>四</w:t>
      </w:r>
      <w:r>
        <w:rPr>
          <w:rFonts w:ascii="標楷體" w:eastAsia="標楷體" w:hAnsi="標楷體" w:cs="標楷體"/>
          <w:color w:val="000000"/>
          <w:sz w:val="28"/>
          <w:szCs w:val="28"/>
        </w:rPr>
        <w:t>、 參與對象</w:t>
      </w:r>
      <w:r w:rsidR="00075E63">
        <w:rPr>
          <w:rFonts w:ascii="標楷體" w:eastAsia="標楷體" w:hAnsi="標楷體" w:cs="標楷體" w:hint="eastAsia"/>
          <w:color w:val="000000"/>
          <w:sz w:val="28"/>
          <w:szCs w:val="28"/>
        </w:rPr>
        <w:t>及報名</w:t>
      </w:r>
      <w:r>
        <w:rPr>
          <w:rFonts w:ascii="標楷體" w:eastAsia="標楷體" w:hAnsi="標楷體" w:cs="標楷體"/>
          <w:color w:val="000000"/>
          <w:sz w:val="28"/>
          <w:szCs w:val="28"/>
        </w:rPr>
        <w:t>：</w:t>
      </w:r>
    </w:p>
    <w:p w14:paraId="17C29EE4" w14:textId="5A06EC7D" w:rsidR="00AD3BB6" w:rsidRDefault="003A1654" w:rsidP="00A659BA">
      <w:pPr>
        <w:pBdr>
          <w:top w:val="nil"/>
          <w:left w:val="nil"/>
          <w:bottom w:val="nil"/>
          <w:right w:val="nil"/>
          <w:between w:val="nil"/>
        </w:pBdr>
        <w:spacing w:beforeLines="50" w:before="120" w:line="300" w:lineRule="auto"/>
        <w:ind w:left="709" w:right="482"/>
        <w:jc w:val="both"/>
        <w:rPr>
          <w:rFonts w:ascii="標楷體" w:eastAsia="標楷體" w:hAnsi="標楷體" w:cs="標楷體"/>
          <w:color w:val="000000"/>
          <w:sz w:val="28"/>
          <w:szCs w:val="28"/>
        </w:rPr>
      </w:pPr>
      <w:r>
        <w:rPr>
          <w:rFonts w:ascii="標楷體" w:eastAsia="標楷體" w:hAnsi="標楷體" w:cs="標楷體"/>
          <w:color w:val="000000"/>
          <w:sz w:val="28"/>
          <w:szCs w:val="28"/>
        </w:rPr>
        <w:t>(一)本縣學習扶助到校諮</w:t>
      </w:r>
      <w:r w:rsidR="00C65C7F">
        <w:rPr>
          <w:rFonts w:ascii="標楷體" w:eastAsia="標楷體" w:hAnsi="標楷體" w:cs="標楷體" w:hint="eastAsia"/>
          <w:color w:val="000000"/>
          <w:sz w:val="28"/>
          <w:szCs w:val="28"/>
        </w:rPr>
        <w:t>委</w:t>
      </w:r>
      <w:r>
        <w:rPr>
          <w:rFonts w:ascii="標楷體" w:eastAsia="標楷體" w:hAnsi="標楷體" w:cs="標楷體"/>
          <w:color w:val="000000"/>
          <w:sz w:val="28"/>
          <w:szCs w:val="28"/>
        </w:rPr>
        <w:t>員及入班輔導委員</w:t>
      </w:r>
      <w:r w:rsidR="00AD3BB6">
        <w:rPr>
          <w:rFonts w:ascii="標楷體" w:eastAsia="標楷體" w:hAnsi="標楷體" w:cs="標楷體" w:hint="eastAsia"/>
          <w:color w:val="000000"/>
          <w:sz w:val="28"/>
          <w:szCs w:val="28"/>
        </w:rPr>
        <w:t>。</w:t>
      </w:r>
    </w:p>
    <w:p w14:paraId="78A478DA" w14:textId="771414B7" w:rsidR="00AD3BB6" w:rsidRDefault="00AD3BB6" w:rsidP="00A659BA">
      <w:pPr>
        <w:pBdr>
          <w:top w:val="nil"/>
          <w:left w:val="nil"/>
          <w:bottom w:val="nil"/>
          <w:right w:val="nil"/>
          <w:between w:val="nil"/>
        </w:pBdr>
        <w:spacing w:beforeLines="50" w:before="120" w:line="300" w:lineRule="auto"/>
        <w:ind w:left="709" w:right="482"/>
        <w:jc w:val="both"/>
        <w:rPr>
          <w:rFonts w:ascii="標楷體" w:eastAsia="標楷體" w:hAnsi="標楷體" w:cs="標楷體"/>
          <w:color w:val="000000"/>
          <w:sz w:val="28"/>
          <w:szCs w:val="28"/>
        </w:rPr>
      </w:pPr>
      <w:r>
        <w:rPr>
          <w:rFonts w:ascii="標楷體" w:eastAsia="標楷體" w:hAnsi="標楷體" w:cs="標楷體"/>
          <w:color w:val="000000"/>
          <w:sz w:val="28"/>
          <w:szCs w:val="28"/>
        </w:rPr>
        <w:t>(二)</w:t>
      </w:r>
      <w:r w:rsidR="000B5FE9">
        <w:rPr>
          <w:rFonts w:ascii="標楷體" w:eastAsia="標楷體" w:hAnsi="標楷體" w:cs="標楷體" w:hint="eastAsia"/>
          <w:color w:val="000000"/>
          <w:sz w:val="28"/>
          <w:szCs w:val="28"/>
        </w:rPr>
        <w:t>112</w:t>
      </w:r>
      <w:r w:rsidR="000B5FE9">
        <w:rPr>
          <w:rFonts w:ascii="標楷體" w:eastAsia="標楷體" w:hAnsi="標楷體" w:cs="標楷體"/>
          <w:color w:val="000000"/>
          <w:sz w:val="28"/>
          <w:szCs w:val="28"/>
        </w:rPr>
        <w:t>學年度學習扶助成長測驗進步</w:t>
      </w:r>
      <w:r w:rsidR="000B5FE9">
        <w:rPr>
          <w:rFonts w:ascii="標楷體" w:eastAsia="標楷體" w:hAnsi="標楷體" w:cs="標楷體" w:hint="eastAsia"/>
          <w:color w:val="000000"/>
          <w:sz w:val="28"/>
          <w:szCs w:val="28"/>
        </w:rPr>
        <w:t>率</w:t>
      </w:r>
      <w:r w:rsidR="000B5FE9">
        <w:rPr>
          <w:rFonts w:ascii="標楷體" w:eastAsia="標楷體" w:hAnsi="標楷體" w:cs="標楷體"/>
          <w:color w:val="000000"/>
          <w:sz w:val="28"/>
          <w:szCs w:val="28"/>
        </w:rPr>
        <w:t>未達</w:t>
      </w:r>
      <w:r w:rsidR="000B5FE9">
        <w:rPr>
          <w:rFonts w:ascii="標楷體" w:eastAsia="標楷體" w:hAnsi="標楷體" w:cs="標楷體" w:hint="eastAsia"/>
          <w:color w:val="000000"/>
          <w:sz w:val="28"/>
          <w:szCs w:val="28"/>
        </w:rPr>
        <w:t>50%</w:t>
      </w:r>
      <w:r w:rsidR="000B5FE9">
        <w:rPr>
          <w:rFonts w:ascii="標楷體" w:eastAsia="標楷體" w:hAnsi="標楷體" w:cs="標楷體"/>
          <w:color w:val="000000"/>
          <w:sz w:val="28"/>
          <w:szCs w:val="28"/>
        </w:rPr>
        <w:t>學校之學習扶助</w:t>
      </w:r>
      <w:r w:rsidR="000B5FE9">
        <w:rPr>
          <w:rFonts w:ascii="標楷體" w:eastAsia="標楷體" w:hAnsi="標楷體" w:cs="標楷體" w:hint="eastAsia"/>
          <w:color w:val="000000"/>
          <w:sz w:val="28"/>
          <w:szCs w:val="28"/>
        </w:rPr>
        <w:t>授課</w:t>
      </w:r>
      <w:r w:rsidR="000B5FE9">
        <w:rPr>
          <w:rFonts w:ascii="標楷體" w:eastAsia="標楷體" w:hAnsi="標楷體" w:cs="標楷體"/>
          <w:color w:val="000000"/>
          <w:sz w:val="28"/>
          <w:szCs w:val="28"/>
        </w:rPr>
        <w:t>教師</w:t>
      </w:r>
      <w:r w:rsidR="000B5FE9">
        <w:rPr>
          <w:rFonts w:ascii="標楷體" w:eastAsia="標楷體" w:hAnsi="標楷體" w:cs="標楷體" w:hint="eastAsia"/>
          <w:color w:val="000000"/>
          <w:sz w:val="28"/>
          <w:szCs w:val="28"/>
        </w:rPr>
        <w:t>。</w:t>
      </w:r>
    </w:p>
    <w:p w14:paraId="2555FA71" w14:textId="33F324AF" w:rsidR="0014411E" w:rsidRDefault="003A1654" w:rsidP="00050530">
      <w:pPr>
        <w:pBdr>
          <w:top w:val="nil"/>
          <w:left w:val="nil"/>
          <w:bottom w:val="nil"/>
          <w:right w:val="nil"/>
          <w:between w:val="nil"/>
        </w:pBdr>
        <w:tabs>
          <w:tab w:val="left" w:pos="10206"/>
        </w:tabs>
        <w:spacing w:beforeLines="50" w:before="120" w:line="300" w:lineRule="auto"/>
        <w:ind w:left="711" w:right="192"/>
        <w:jc w:val="both"/>
        <w:rPr>
          <w:rFonts w:ascii="標楷體" w:eastAsia="標楷體" w:hAnsi="標楷體" w:cs="標楷體"/>
          <w:color w:val="000000"/>
          <w:sz w:val="28"/>
          <w:szCs w:val="28"/>
        </w:rPr>
      </w:pPr>
      <w:r>
        <w:rPr>
          <w:rFonts w:ascii="標楷體" w:eastAsia="標楷體" w:hAnsi="標楷體" w:cs="標楷體"/>
          <w:color w:val="000000"/>
          <w:sz w:val="28"/>
          <w:szCs w:val="28"/>
        </w:rPr>
        <w:t>(三)</w:t>
      </w:r>
      <w:r w:rsidR="00050530">
        <w:rPr>
          <w:rFonts w:ascii="標楷體" w:eastAsia="標楷體" w:hAnsi="標楷體" w:cs="標楷體"/>
          <w:color w:val="000000"/>
          <w:sz w:val="28"/>
          <w:szCs w:val="28"/>
        </w:rPr>
        <w:t>各校學習扶助授課教師使用</w:t>
      </w:r>
      <w:r w:rsidR="00C86AAC">
        <w:rPr>
          <w:rFonts w:ascii="標楷體" w:eastAsia="標楷體" w:hAnsi="標楷體" w:cs="標楷體"/>
          <w:color w:val="000000"/>
          <w:sz w:val="28"/>
          <w:szCs w:val="28"/>
        </w:rPr>
        <w:t>教育部</w:t>
      </w:r>
      <w:r w:rsidR="00C86AAC">
        <w:rPr>
          <w:rFonts w:ascii="標楷體" w:eastAsia="標楷體" w:hAnsi="標楷體" w:cs="標楷體" w:hint="eastAsia"/>
          <w:color w:val="000000"/>
          <w:sz w:val="28"/>
          <w:szCs w:val="28"/>
        </w:rPr>
        <w:t>因</w:t>
      </w:r>
      <w:r w:rsidR="00E45525">
        <w:rPr>
          <w:rFonts w:ascii="標楷體" w:eastAsia="標楷體" w:hAnsi="標楷體" w:cs="標楷體" w:hint="eastAsia"/>
          <w:color w:val="000000"/>
          <w:sz w:val="28"/>
          <w:szCs w:val="28"/>
        </w:rPr>
        <w:t>材</w:t>
      </w:r>
      <w:r w:rsidR="00C86AAC">
        <w:rPr>
          <w:rFonts w:ascii="標楷體" w:eastAsia="標楷體" w:hAnsi="標楷體" w:cs="標楷體" w:hint="eastAsia"/>
          <w:color w:val="000000"/>
          <w:sz w:val="28"/>
          <w:szCs w:val="28"/>
        </w:rPr>
        <w:t>網</w:t>
      </w:r>
      <w:r w:rsidR="00521774">
        <w:rPr>
          <w:rFonts w:ascii="標楷體" w:eastAsia="標楷體" w:hAnsi="標楷體" w:cs="標楷體" w:hint="eastAsia"/>
          <w:color w:val="000000"/>
          <w:sz w:val="28"/>
          <w:szCs w:val="28"/>
        </w:rPr>
        <w:t>教學</w:t>
      </w:r>
      <w:r w:rsidR="00050530">
        <w:rPr>
          <w:rFonts w:ascii="標楷體" w:eastAsia="標楷體" w:hAnsi="標楷體" w:cs="標楷體"/>
          <w:color w:val="000000"/>
          <w:sz w:val="28"/>
          <w:szCs w:val="28"/>
        </w:rPr>
        <w:t>比</w:t>
      </w:r>
      <w:r w:rsidR="00C86AAC">
        <w:rPr>
          <w:rFonts w:ascii="標楷體" w:eastAsia="標楷體" w:hAnsi="標楷體" w:cs="標楷體" w:hint="eastAsia"/>
          <w:color w:val="000000"/>
          <w:sz w:val="28"/>
          <w:szCs w:val="28"/>
        </w:rPr>
        <w:t>率</w:t>
      </w:r>
      <w:r w:rsidR="00050530">
        <w:rPr>
          <w:rFonts w:ascii="標楷體" w:eastAsia="標楷體" w:hAnsi="標楷體" w:cs="標楷體"/>
          <w:color w:val="000000"/>
          <w:sz w:val="28"/>
          <w:szCs w:val="28"/>
        </w:rPr>
        <w:t>過低者</w:t>
      </w:r>
      <w:r w:rsidR="00050530">
        <w:rPr>
          <w:rFonts w:ascii="標楷體" w:eastAsia="標楷體" w:hAnsi="標楷體" w:cs="標楷體" w:hint="eastAsia"/>
          <w:color w:val="000000"/>
          <w:sz w:val="28"/>
          <w:szCs w:val="28"/>
        </w:rPr>
        <w:t>。</w:t>
      </w:r>
    </w:p>
    <w:p w14:paraId="0B3A9928" w14:textId="08CE9E93" w:rsidR="00773650" w:rsidRDefault="00773650" w:rsidP="00050530">
      <w:pPr>
        <w:pBdr>
          <w:top w:val="nil"/>
          <w:left w:val="nil"/>
          <w:bottom w:val="nil"/>
          <w:right w:val="nil"/>
          <w:between w:val="nil"/>
        </w:pBdr>
        <w:tabs>
          <w:tab w:val="left" w:pos="10206"/>
        </w:tabs>
        <w:spacing w:beforeLines="50" w:before="120" w:line="300" w:lineRule="auto"/>
        <w:ind w:left="711" w:right="192"/>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w:t>
      </w:r>
      <w:r>
        <w:rPr>
          <w:rFonts w:ascii="標楷體" w:eastAsia="標楷體" w:hAnsi="標楷體" w:cs="標楷體"/>
          <w:color w:val="000000"/>
          <w:sz w:val="28"/>
          <w:szCs w:val="28"/>
        </w:rPr>
        <w:t>四</w:t>
      </w:r>
      <w:r>
        <w:rPr>
          <w:rFonts w:ascii="標楷體" w:eastAsia="標楷體" w:hAnsi="標楷體" w:cs="標楷體" w:hint="eastAsia"/>
          <w:color w:val="000000"/>
          <w:sz w:val="28"/>
          <w:szCs w:val="28"/>
        </w:rPr>
        <w:t>)</w:t>
      </w:r>
      <w:r w:rsidR="000B5FE9">
        <w:rPr>
          <w:rFonts w:ascii="標楷體" w:eastAsia="標楷體" w:hAnsi="標楷體" w:cs="標楷體" w:hint="eastAsia"/>
          <w:color w:val="000000"/>
          <w:sz w:val="28"/>
          <w:szCs w:val="28"/>
        </w:rPr>
        <w:t>各</w:t>
      </w:r>
      <w:r w:rsidR="000B5FE9">
        <w:rPr>
          <w:rFonts w:ascii="標楷體" w:eastAsia="標楷體" w:hAnsi="標楷體" w:cs="標楷體"/>
          <w:color w:val="000000"/>
          <w:sz w:val="28"/>
          <w:szCs w:val="28"/>
        </w:rPr>
        <w:t>國中小各學習扶助授課</w:t>
      </w:r>
      <w:r w:rsidR="000B5FE9">
        <w:rPr>
          <w:rFonts w:ascii="標楷體" w:eastAsia="標楷體" w:hAnsi="標楷體" w:cs="標楷體" w:hint="eastAsia"/>
          <w:color w:val="000000"/>
          <w:sz w:val="28"/>
          <w:szCs w:val="28"/>
        </w:rPr>
        <w:t>教師。</w:t>
      </w:r>
    </w:p>
    <w:p w14:paraId="4799A3DB" w14:textId="77777777" w:rsidR="00075E63" w:rsidRDefault="00075E63" w:rsidP="00050530">
      <w:pPr>
        <w:pBdr>
          <w:top w:val="nil"/>
          <w:left w:val="nil"/>
          <w:bottom w:val="nil"/>
          <w:right w:val="nil"/>
          <w:between w:val="nil"/>
        </w:pBdr>
        <w:tabs>
          <w:tab w:val="left" w:pos="10206"/>
        </w:tabs>
        <w:spacing w:beforeLines="50" w:before="120" w:line="300" w:lineRule="auto"/>
        <w:ind w:left="711" w:right="192"/>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(五)報名方式:請逕上教師在職進修網</w:t>
      </w:r>
      <w:hyperlink r:id="rId8" w:history="1">
        <w:r w:rsidRPr="00774897">
          <w:rPr>
            <w:rStyle w:val="ad"/>
            <w:rFonts w:ascii="標楷體" w:eastAsia="標楷體" w:hAnsi="標楷體" w:cs="標楷體"/>
            <w:sz w:val="28"/>
            <w:szCs w:val="28"/>
          </w:rPr>
          <w:t>https://www2.inservice.edu.tw/</w:t>
        </w:r>
      </w:hyperlink>
      <w:r>
        <w:rPr>
          <w:rFonts w:ascii="標楷體" w:eastAsia="標楷體" w:hAnsi="標楷體" w:cs="標楷體" w:hint="eastAsia"/>
          <w:color w:val="000000"/>
          <w:sz w:val="28"/>
          <w:szCs w:val="28"/>
        </w:rPr>
        <w:t>。研</w:t>
      </w:r>
    </w:p>
    <w:p w14:paraId="644967ED" w14:textId="77777777" w:rsidR="00CB65C2" w:rsidRDefault="00075E63" w:rsidP="00050530">
      <w:pPr>
        <w:pBdr>
          <w:top w:val="nil"/>
          <w:left w:val="nil"/>
          <w:bottom w:val="nil"/>
          <w:right w:val="nil"/>
          <w:between w:val="nil"/>
        </w:pBdr>
        <w:tabs>
          <w:tab w:val="left" w:pos="10206"/>
        </w:tabs>
        <w:spacing w:beforeLines="50" w:before="120" w:line="300" w:lineRule="auto"/>
        <w:ind w:left="711" w:right="192"/>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習代碼</w:t>
      </w:r>
      <w:r w:rsidRPr="00CB65C2">
        <w:rPr>
          <w:rFonts w:ascii="標楷體" w:eastAsia="標楷體" w:hAnsi="標楷體" w:cs="標楷體" w:hint="eastAsia"/>
          <w:color w:val="000000"/>
          <w:sz w:val="28"/>
          <w:szCs w:val="28"/>
          <w:shd w:val="pct15" w:color="auto" w:fill="FFFFFF"/>
        </w:rPr>
        <w:t>(4569789)</w:t>
      </w:r>
      <w:r>
        <w:rPr>
          <w:rFonts w:ascii="標楷體" w:eastAsia="標楷體" w:hAnsi="標楷體" w:cs="標楷體" w:hint="eastAsia"/>
          <w:color w:val="000000"/>
          <w:sz w:val="28"/>
          <w:szCs w:val="28"/>
        </w:rPr>
        <w:t>選擇任一場次報名</w:t>
      </w:r>
      <w:r w:rsidR="00CB65C2">
        <w:rPr>
          <w:rFonts w:ascii="標楷體" w:eastAsia="標楷體" w:hAnsi="標楷體" w:cs="標楷體" w:hint="eastAsia"/>
          <w:color w:val="000000"/>
          <w:sz w:val="28"/>
          <w:szCs w:val="28"/>
        </w:rPr>
        <w:t>並請研習教師</w:t>
      </w:r>
      <w:r w:rsidR="00CB65C2" w:rsidRPr="00CB65C2">
        <w:rPr>
          <w:rFonts w:ascii="標楷體" w:eastAsia="標楷體" w:hAnsi="標楷體" w:cs="標楷體" w:hint="eastAsia"/>
          <w:color w:val="000000"/>
          <w:sz w:val="28"/>
          <w:szCs w:val="28"/>
          <w:shd w:val="pct15" w:color="auto" w:fill="FFFFFF"/>
        </w:rPr>
        <w:t>自行攜帶平板或筆電</w:t>
      </w:r>
      <w:r>
        <w:rPr>
          <w:rFonts w:ascii="標楷體" w:eastAsia="標楷體" w:hAnsi="標楷體" w:cs="標楷體" w:hint="eastAsia"/>
          <w:color w:val="000000"/>
          <w:sz w:val="28"/>
          <w:szCs w:val="28"/>
        </w:rPr>
        <w:t>，</w:t>
      </w:r>
    </w:p>
    <w:p w14:paraId="10BB8A67" w14:textId="6242C2F1" w:rsidR="00075E63" w:rsidRDefault="00CB65C2" w:rsidP="00050530">
      <w:pPr>
        <w:pBdr>
          <w:top w:val="nil"/>
          <w:left w:val="nil"/>
          <w:bottom w:val="nil"/>
          <w:right w:val="nil"/>
          <w:between w:val="nil"/>
        </w:pBdr>
        <w:tabs>
          <w:tab w:val="left" w:pos="10206"/>
        </w:tabs>
        <w:spacing w:beforeLines="50" w:before="120" w:line="300" w:lineRule="auto"/>
        <w:ind w:left="711" w:right="192"/>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00075E63">
        <w:rPr>
          <w:rFonts w:ascii="標楷體" w:eastAsia="標楷體" w:hAnsi="標楷體" w:cs="標楷體" w:hint="eastAsia"/>
          <w:color w:val="000000"/>
          <w:sz w:val="28"/>
          <w:szCs w:val="28"/>
        </w:rPr>
        <w:t>謝謝。</w:t>
      </w:r>
    </w:p>
    <w:p w14:paraId="32AAF463" w14:textId="77777777" w:rsidR="00D30EEB" w:rsidRDefault="00D30EEB" w:rsidP="00050530">
      <w:pPr>
        <w:pBdr>
          <w:top w:val="nil"/>
          <w:left w:val="nil"/>
          <w:bottom w:val="nil"/>
          <w:right w:val="nil"/>
          <w:between w:val="nil"/>
        </w:pBdr>
        <w:tabs>
          <w:tab w:val="left" w:pos="10206"/>
        </w:tabs>
        <w:spacing w:beforeLines="50" w:before="120" w:line="300" w:lineRule="auto"/>
        <w:ind w:left="711" w:right="192"/>
        <w:jc w:val="both"/>
        <w:rPr>
          <w:rFonts w:ascii="標楷體" w:eastAsia="標楷體" w:hAnsi="標楷體" w:cs="標楷體"/>
          <w:color w:val="000000"/>
          <w:sz w:val="28"/>
          <w:szCs w:val="28"/>
        </w:rPr>
      </w:pPr>
    </w:p>
    <w:p w14:paraId="1B1BD14D" w14:textId="77777777" w:rsidR="00D30EEB" w:rsidRDefault="00D30EEB" w:rsidP="00050530">
      <w:pPr>
        <w:pBdr>
          <w:top w:val="nil"/>
          <w:left w:val="nil"/>
          <w:bottom w:val="nil"/>
          <w:right w:val="nil"/>
          <w:between w:val="nil"/>
        </w:pBdr>
        <w:tabs>
          <w:tab w:val="left" w:pos="10206"/>
        </w:tabs>
        <w:spacing w:beforeLines="50" w:before="120" w:line="300" w:lineRule="auto"/>
        <w:ind w:left="711" w:right="192"/>
        <w:jc w:val="both"/>
        <w:rPr>
          <w:rFonts w:ascii="標楷體" w:eastAsia="標楷體" w:hAnsi="標楷體" w:cs="標楷體"/>
          <w:color w:val="000000"/>
          <w:sz w:val="28"/>
          <w:szCs w:val="28"/>
        </w:rPr>
      </w:pPr>
    </w:p>
    <w:p w14:paraId="51E6D85B" w14:textId="77777777" w:rsidR="00D30EEB" w:rsidRDefault="00D30EEB" w:rsidP="00050530">
      <w:pPr>
        <w:pBdr>
          <w:top w:val="nil"/>
          <w:left w:val="nil"/>
          <w:bottom w:val="nil"/>
          <w:right w:val="nil"/>
          <w:between w:val="nil"/>
        </w:pBdr>
        <w:tabs>
          <w:tab w:val="left" w:pos="10206"/>
        </w:tabs>
        <w:spacing w:beforeLines="50" w:before="120" w:line="300" w:lineRule="auto"/>
        <w:ind w:left="711" w:right="192"/>
        <w:jc w:val="both"/>
        <w:rPr>
          <w:rFonts w:ascii="標楷體" w:eastAsia="標楷體" w:hAnsi="標楷體" w:cs="標楷體"/>
          <w:color w:val="000000"/>
          <w:sz w:val="28"/>
          <w:szCs w:val="28"/>
        </w:rPr>
      </w:pPr>
    </w:p>
    <w:p w14:paraId="473B5E3A" w14:textId="77777777" w:rsidR="00D30EEB" w:rsidRDefault="00D30EEB" w:rsidP="00050530">
      <w:pPr>
        <w:pBdr>
          <w:top w:val="nil"/>
          <w:left w:val="nil"/>
          <w:bottom w:val="nil"/>
          <w:right w:val="nil"/>
          <w:between w:val="nil"/>
        </w:pBdr>
        <w:tabs>
          <w:tab w:val="left" w:pos="10206"/>
        </w:tabs>
        <w:spacing w:beforeLines="50" w:before="120" w:line="300" w:lineRule="auto"/>
        <w:ind w:left="711" w:right="192"/>
        <w:jc w:val="both"/>
        <w:rPr>
          <w:rFonts w:ascii="標楷體" w:eastAsia="標楷體" w:hAnsi="標楷體" w:cs="標楷體"/>
          <w:color w:val="000000"/>
          <w:sz w:val="28"/>
          <w:szCs w:val="28"/>
        </w:rPr>
      </w:pPr>
    </w:p>
    <w:p w14:paraId="05CA0B9E" w14:textId="77777777" w:rsidR="00D30EEB" w:rsidRDefault="00D30EEB" w:rsidP="00050530">
      <w:pPr>
        <w:pBdr>
          <w:top w:val="nil"/>
          <w:left w:val="nil"/>
          <w:bottom w:val="nil"/>
          <w:right w:val="nil"/>
          <w:between w:val="nil"/>
        </w:pBdr>
        <w:tabs>
          <w:tab w:val="left" w:pos="10206"/>
        </w:tabs>
        <w:spacing w:beforeLines="50" w:before="120" w:line="300" w:lineRule="auto"/>
        <w:ind w:left="711" w:right="192"/>
        <w:jc w:val="both"/>
        <w:rPr>
          <w:rFonts w:ascii="標楷體" w:eastAsia="標楷體" w:hAnsi="標楷體" w:cs="標楷體"/>
          <w:color w:val="000000"/>
          <w:sz w:val="28"/>
          <w:szCs w:val="28"/>
        </w:rPr>
      </w:pPr>
    </w:p>
    <w:p w14:paraId="23F60D29" w14:textId="77777777" w:rsidR="00D30EEB" w:rsidRDefault="00D30EEB" w:rsidP="00075E63">
      <w:pPr>
        <w:pBdr>
          <w:top w:val="nil"/>
          <w:left w:val="nil"/>
          <w:bottom w:val="nil"/>
          <w:right w:val="nil"/>
          <w:between w:val="nil"/>
        </w:pBdr>
        <w:tabs>
          <w:tab w:val="left" w:pos="10206"/>
        </w:tabs>
        <w:spacing w:beforeLines="50" w:before="120" w:line="300" w:lineRule="auto"/>
        <w:ind w:right="192"/>
        <w:jc w:val="both"/>
        <w:rPr>
          <w:rFonts w:ascii="標楷體" w:eastAsia="標楷體" w:hAnsi="標楷體" w:cs="標楷體"/>
          <w:sz w:val="28"/>
          <w:szCs w:val="28"/>
        </w:rPr>
      </w:pPr>
    </w:p>
    <w:p w14:paraId="6E757ABE" w14:textId="77777777" w:rsidR="0014411E" w:rsidRDefault="003A1654" w:rsidP="00A659BA">
      <w:pPr>
        <w:pBdr>
          <w:top w:val="nil"/>
          <w:left w:val="nil"/>
          <w:bottom w:val="nil"/>
          <w:right w:val="nil"/>
          <w:between w:val="nil"/>
        </w:pBdr>
        <w:spacing w:line="180" w:lineRule="auto"/>
        <w:ind w:right="482"/>
        <w:jc w:val="both"/>
        <w:rPr>
          <w:rFonts w:ascii="標楷體" w:eastAsia="標楷體" w:hAnsi="標楷體" w:cs="標楷體"/>
          <w:sz w:val="28"/>
          <w:szCs w:val="28"/>
        </w:rPr>
      </w:pPr>
      <w:r>
        <w:rPr>
          <w:rFonts w:ascii="標楷體" w:eastAsia="標楷體" w:hAnsi="標楷體" w:cs="標楷體"/>
          <w:sz w:val="28"/>
          <w:szCs w:val="28"/>
        </w:rPr>
        <w:lastRenderedPageBreak/>
        <w:t xml:space="preserve">  五、 研習(場次、時間、地點及參與人員)：</w:t>
      </w:r>
    </w:p>
    <w:tbl>
      <w:tblPr>
        <w:tblStyle w:val="a7"/>
        <w:tblW w:w="9634"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6"/>
        <w:gridCol w:w="1843"/>
        <w:gridCol w:w="1275"/>
        <w:gridCol w:w="1385"/>
        <w:gridCol w:w="2750"/>
        <w:gridCol w:w="1365"/>
      </w:tblGrid>
      <w:tr w:rsidR="0014411E" w14:paraId="2983B901" w14:textId="77777777" w:rsidTr="00B130F7">
        <w:trPr>
          <w:trHeight w:val="640"/>
        </w:trPr>
        <w:tc>
          <w:tcPr>
            <w:tcW w:w="1016" w:type="dxa"/>
            <w:vMerge w:val="restart"/>
          </w:tcPr>
          <w:p w14:paraId="2BF2C5FB" w14:textId="77777777" w:rsidR="0014411E" w:rsidRDefault="003A1654">
            <w:pPr>
              <w:pBdr>
                <w:top w:val="nil"/>
                <w:left w:val="nil"/>
                <w:bottom w:val="nil"/>
                <w:right w:val="nil"/>
                <w:between w:val="nil"/>
              </w:pBdr>
              <w:spacing w:before="49"/>
              <w:ind w:left="395"/>
              <w:rPr>
                <w:rFonts w:ascii="標楷體" w:eastAsia="標楷體" w:hAnsi="標楷體" w:cs="標楷體"/>
                <w:color w:val="000000"/>
                <w:sz w:val="28"/>
                <w:szCs w:val="28"/>
              </w:rPr>
            </w:pPr>
            <w:r>
              <w:rPr>
                <w:rFonts w:ascii="標楷體" w:eastAsia="標楷體" w:hAnsi="標楷體" w:cs="標楷體"/>
                <w:color w:val="000000"/>
                <w:sz w:val="28"/>
                <w:szCs w:val="28"/>
              </w:rPr>
              <w:t>場次</w:t>
            </w:r>
          </w:p>
        </w:tc>
        <w:tc>
          <w:tcPr>
            <w:tcW w:w="1843" w:type="dxa"/>
          </w:tcPr>
          <w:p w14:paraId="1BA20ADF" w14:textId="77777777" w:rsidR="0014411E" w:rsidRDefault="003A1654">
            <w:pPr>
              <w:pBdr>
                <w:top w:val="nil"/>
                <w:left w:val="nil"/>
                <w:bottom w:val="nil"/>
                <w:right w:val="nil"/>
                <w:between w:val="nil"/>
              </w:pBdr>
              <w:spacing w:before="49"/>
              <w:ind w:right="391"/>
              <w:jc w:val="right"/>
              <w:rPr>
                <w:rFonts w:ascii="標楷體" w:eastAsia="標楷體" w:hAnsi="標楷體" w:cs="標楷體"/>
                <w:color w:val="000000"/>
                <w:sz w:val="28"/>
                <w:szCs w:val="28"/>
              </w:rPr>
            </w:pPr>
            <w:r>
              <w:rPr>
                <w:rFonts w:ascii="標楷體" w:eastAsia="標楷體" w:hAnsi="標楷體" w:cs="標楷體"/>
                <w:color w:val="000000"/>
                <w:sz w:val="28"/>
                <w:szCs w:val="28"/>
              </w:rPr>
              <w:t>日期</w:t>
            </w:r>
          </w:p>
        </w:tc>
        <w:tc>
          <w:tcPr>
            <w:tcW w:w="1275" w:type="dxa"/>
            <w:vMerge w:val="restart"/>
          </w:tcPr>
          <w:p w14:paraId="3287DAF0" w14:textId="77777777" w:rsidR="0014411E" w:rsidRDefault="003A1654">
            <w:pPr>
              <w:pBdr>
                <w:top w:val="nil"/>
                <w:left w:val="nil"/>
                <w:bottom w:val="nil"/>
                <w:right w:val="nil"/>
                <w:between w:val="nil"/>
              </w:pBdr>
              <w:spacing w:before="49"/>
              <w:ind w:left="394"/>
              <w:rPr>
                <w:rFonts w:ascii="標楷體" w:eastAsia="標楷體" w:hAnsi="標楷體" w:cs="標楷體"/>
                <w:color w:val="000000"/>
                <w:sz w:val="28"/>
                <w:szCs w:val="28"/>
              </w:rPr>
            </w:pPr>
            <w:r>
              <w:rPr>
                <w:rFonts w:ascii="標楷體" w:eastAsia="標楷體" w:hAnsi="標楷體" w:cs="標楷體"/>
                <w:color w:val="000000"/>
                <w:sz w:val="28"/>
                <w:szCs w:val="28"/>
              </w:rPr>
              <w:t>地點</w:t>
            </w:r>
          </w:p>
        </w:tc>
        <w:tc>
          <w:tcPr>
            <w:tcW w:w="1385" w:type="dxa"/>
            <w:vMerge w:val="restart"/>
          </w:tcPr>
          <w:p w14:paraId="20E6FF6F" w14:textId="77777777" w:rsidR="0014411E" w:rsidRDefault="003A1654">
            <w:pPr>
              <w:pBdr>
                <w:top w:val="nil"/>
                <w:left w:val="nil"/>
                <w:bottom w:val="nil"/>
                <w:right w:val="nil"/>
                <w:between w:val="nil"/>
              </w:pBdr>
              <w:spacing w:before="49"/>
              <w:ind w:left="114"/>
              <w:rPr>
                <w:rFonts w:ascii="標楷體" w:eastAsia="標楷體" w:hAnsi="標楷體" w:cs="標楷體"/>
                <w:color w:val="000000"/>
                <w:sz w:val="28"/>
                <w:szCs w:val="28"/>
              </w:rPr>
            </w:pPr>
            <w:r>
              <w:rPr>
                <w:rFonts w:ascii="標楷體" w:eastAsia="標楷體" w:hAnsi="標楷體" w:cs="標楷體"/>
                <w:color w:val="000000"/>
                <w:sz w:val="28"/>
                <w:szCs w:val="28"/>
              </w:rPr>
              <w:t>講師</w:t>
            </w:r>
          </w:p>
        </w:tc>
        <w:tc>
          <w:tcPr>
            <w:tcW w:w="2750" w:type="dxa"/>
            <w:vMerge w:val="restart"/>
          </w:tcPr>
          <w:p w14:paraId="58E1FB6C" w14:textId="77777777" w:rsidR="0014411E" w:rsidRDefault="003A1654">
            <w:pPr>
              <w:pBdr>
                <w:top w:val="nil"/>
                <w:left w:val="nil"/>
                <w:bottom w:val="nil"/>
                <w:right w:val="nil"/>
                <w:between w:val="nil"/>
              </w:pBdr>
              <w:spacing w:before="49"/>
              <w:ind w:left="814"/>
              <w:rPr>
                <w:rFonts w:ascii="標楷體" w:eastAsia="標楷體" w:hAnsi="標楷體" w:cs="標楷體"/>
                <w:color w:val="000000"/>
                <w:sz w:val="28"/>
                <w:szCs w:val="28"/>
              </w:rPr>
            </w:pPr>
            <w:r>
              <w:rPr>
                <w:rFonts w:ascii="標楷體" w:eastAsia="標楷體" w:hAnsi="標楷體" w:cs="標楷體"/>
                <w:color w:val="000000"/>
                <w:sz w:val="28"/>
                <w:szCs w:val="28"/>
              </w:rPr>
              <w:t>研習內容</w:t>
            </w:r>
          </w:p>
        </w:tc>
        <w:tc>
          <w:tcPr>
            <w:tcW w:w="1365" w:type="dxa"/>
            <w:vMerge w:val="restart"/>
          </w:tcPr>
          <w:p w14:paraId="70773D9E" w14:textId="77777777" w:rsidR="0014411E" w:rsidRDefault="003A1654">
            <w:pPr>
              <w:pBdr>
                <w:top w:val="nil"/>
                <w:left w:val="nil"/>
                <w:bottom w:val="nil"/>
                <w:right w:val="nil"/>
                <w:between w:val="nil"/>
              </w:pBdr>
              <w:spacing w:before="49"/>
              <w:ind w:left="402"/>
              <w:rPr>
                <w:rFonts w:ascii="標楷體" w:eastAsia="標楷體" w:hAnsi="標楷體" w:cs="標楷體"/>
                <w:color w:val="000000"/>
                <w:sz w:val="28"/>
                <w:szCs w:val="28"/>
              </w:rPr>
            </w:pPr>
            <w:r>
              <w:rPr>
                <w:rFonts w:ascii="標楷體" w:eastAsia="標楷體" w:hAnsi="標楷體" w:cs="標楷體"/>
                <w:color w:val="000000"/>
                <w:sz w:val="28"/>
                <w:szCs w:val="28"/>
              </w:rPr>
              <w:t>備註</w:t>
            </w:r>
          </w:p>
        </w:tc>
      </w:tr>
      <w:tr w:rsidR="0014411E" w14:paraId="16CA7D6A" w14:textId="77777777" w:rsidTr="00B130F7">
        <w:trPr>
          <w:trHeight w:val="269"/>
        </w:trPr>
        <w:tc>
          <w:tcPr>
            <w:tcW w:w="1016" w:type="dxa"/>
            <w:vMerge/>
          </w:tcPr>
          <w:p w14:paraId="3D5D36B4" w14:textId="77777777" w:rsidR="0014411E" w:rsidRDefault="0014411E">
            <w:pPr>
              <w:pBdr>
                <w:top w:val="nil"/>
                <w:left w:val="nil"/>
                <w:bottom w:val="nil"/>
                <w:right w:val="nil"/>
                <w:between w:val="nil"/>
              </w:pBdr>
              <w:spacing w:line="276" w:lineRule="auto"/>
              <w:rPr>
                <w:rFonts w:ascii="標楷體" w:eastAsia="標楷體" w:hAnsi="標楷體" w:cs="標楷體"/>
                <w:color w:val="000000"/>
                <w:sz w:val="28"/>
                <w:szCs w:val="28"/>
              </w:rPr>
            </w:pPr>
          </w:p>
        </w:tc>
        <w:tc>
          <w:tcPr>
            <w:tcW w:w="1843" w:type="dxa"/>
          </w:tcPr>
          <w:p w14:paraId="3C085AFA" w14:textId="77777777" w:rsidR="0014411E" w:rsidRDefault="003A1654">
            <w:pPr>
              <w:pBdr>
                <w:top w:val="nil"/>
                <w:left w:val="nil"/>
                <w:bottom w:val="nil"/>
                <w:right w:val="nil"/>
                <w:between w:val="nil"/>
              </w:pBdr>
              <w:spacing w:before="49" w:line="425" w:lineRule="auto"/>
              <w:ind w:right="391"/>
              <w:jc w:val="right"/>
              <w:rPr>
                <w:rFonts w:ascii="標楷體" w:eastAsia="標楷體" w:hAnsi="標楷體" w:cs="標楷體"/>
                <w:color w:val="000000"/>
                <w:sz w:val="28"/>
                <w:szCs w:val="28"/>
              </w:rPr>
            </w:pPr>
            <w:r>
              <w:rPr>
                <w:rFonts w:ascii="標楷體" w:eastAsia="標楷體" w:hAnsi="標楷體" w:cs="標楷體"/>
                <w:color w:val="000000"/>
                <w:sz w:val="28"/>
                <w:szCs w:val="28"/>
              </w:rPr>
              <w:t>時間</w:t>
            </w:r>
          </w:p>
        </w:tc>
        <w:tc>
          <w:tcPr>
            <w:tcW w:w="1275" w:type="dxa"/>
            <w:vMerge/>
          </w:tcPr>
          <w:p w14:paraId="2796FC84" w14:textId="77777777" w:rsidR="0014411E" w:rsidRDefault="0014411E">
            <w:pPr>
              <w:pBdr>
                <w:top w:val="nil"/>
                <w:left w:val="nil"/>
                <w:bottom w:val="nil"/>
                <w:right w:val="nil"/>
                <w:between w:val="nil"/>
              </w:pBdr>
              <w:spacing w:line="276" w:lineRule="auto"/>
              <w:rPr>
                <w:rFonts w:ascii="標楷體" w:eastAsia="標楷體" w:hAnsi="標楷體" w:cs="標楷體"/>
                <w:color w:val="000000"/>
                <w:sz w:val="28"/>
                <w:szCs w:val="28"/>
              </w:rPr>
            </w:pPr>
          </w:p>
        </w:tc>
        <w:tc>
          <w:tcPr>
            <w:tcW w:w="1385" w:type="dxa"/>
            <w:vMerge/>
          </w:tcPr>
          <w:p w14:paraId="666229AB" w14:textId="77777777" w:rsidR="0014411E" w:rsidRDefault="0014411E">
            <w:pPr>
              <w:pBdr>
                <w:top w:val="nil"/>
                <w:left w:val="nil"/>
                <w:bottom w:val="nil"/>
                <w:right w:val="nil"/>
                <w:between w:val="nil"/>
              </w:pBdr>
              <w:spacing w:line="276" w:lineRule="auto"/>
              <w:rPr>
                <w:rFonts w:ascii="標楷體" w:eastAsia="標楷體" w:hAnsi="標楷體" w:cs="標楷體"/>
                <w:color w:val="000000"/>
                <w:sz w:val="28"/>
                <w:szCs w:val="28"/>
              </w:rPr>
            </w:pPr>
          </w:p>
        </w:tc>
        <w:tc>
          <w:tcPr>
            <w:tcW w:w="2750" w:type="dxa"/>
            <w:vMerge/>
          </w:tcPr>
          <w:p w14:paraId="5EE57D87" w14:textId="77777777" w:rsidR="0014411E" w:rsidRDefault="0014411E">
            <w:pPr>
              <w:pBdr>
                <w:top w:val="nil"/>
                <w:left w:val="nil"/>
                <w:bottom w:val="nil"/>
                <w:right w:val="nil"/>
                <w:between w:val="nil"/>
              </w:pBdr>
              <w:spacing w:line="276" w:lineRule="auto"/>
              <w:rPr>
                <w:rFonts w:ascii="標楷體" w:eastAsia="標楷體" w:hAnsi="標楷體" w:cs="標楷體"/>
                <w:color w:val="000000"/>
                <w:sz w:val="28"/>
                <w:szCs w:val="28"/>
              </w:rPr>
            </w:pPr>
          </w:p>
        </w:tc>
        <w:tc>
          <w:tcPr>
            <w:tcW w:w="1365" w:type="dxa"/>
            <w:vMerge/>
          </w:tcPr>
          <w:p w14:paraId="250DA047" w14:textId="77777777" w:rsidR="0014411E" w:rsidRDefault="0014411E">
            <w:pPr>
              <w:pBdr>
                <w:top w:val="nil"/>
                <w:left w:val="nil"/>
                <w:bottom w:val="nil"/>
                <w:right w:val="nil"/>
                <w:between w:val="nil"/>
              </w:pBdr>
              <w:spacing w:line="276" w:lineRule="auto"/>
              <w:rPr>
                <w:rFonts w:ascii="標楷體" w:eastAsia="標楷體" w:hAnsi="標楷體" w:cs="標楷體"/>
                <w:color w:val="000000"/>
                <w:sz w:val="28"/>
                <w:szCs w:val="28"/>
              </w:rPr>
            </w:pPr>
          </w:p>
        </w:tc>
      </w:tr>
      <w:tr w:rsidR="00D30EEB" w14:paraId="77DE4A7D" w14:textId="77777777" w:rsidTr="00B130F7">
        <w:trPr>
          <w:trHeight w:val="728"/>
        </w:trPr>
        <w:tc>
          <w:tcPr>
            <w:tcW w:w="1016" w:type="dxa"/>
            <w:vMerge w:val="restart"/>
          </w:tcPr>
          <w:p w14:paraId="713A1921" w14:textId="77777777" w:rsidR="00D30EEB" w:rsidRDefault="00D30EEB" w:rsidP="00D30EEB">
            <w:pPr>
              <w:pBdr>
                <w:top w:val="nil"/>
                <w:left w:val="nil"/>
                <w:bottom w:val="nil"/>
                <w:right w:val="nil"/>
                <w:between w:val="nil"/>
              </w:pBdr>
              <w:spacing w:before="120"/>
              <w:ind w:left="10"/>
              <w:jc w:val="center"/>
              <w:rPr>
                <w:rFonts w:ascii="標楷體" w:eastAsia="標楷體" w:hAnsi="標楷體" w:cs="標楷體"/>
                <w:color w:val="000000"/>
                <w:sz w:val="28"/>
                <w:szCs w:val="28"/>
              </w:rPr>
            </w:pPr>
            <w:bookmarkStart w:id="0" w:name="_Hlk173310689"/>
            <w:r>
              <w:rPr>
                <w:rFonts w:ascii="標楷體" w:eastAsia="標楷體" w:hAnsi="標楷體" w:cs="標楷體"/>
                <w:color w:val="000000"/>
                <w:sz w:val="28"/>
                <w:szCs w:val="28"/>
              </w:rPr>
              <w:t>1</w:t>
            </w:r>
          </w:p>
        </w:tc>
        <w:tc>
          <w:tcPr>
            <w:tcW w:w="1843" w:type="dxa"/>
          </w:tcPr>
          <w:p w14:paraId="5AB2D28C" w14:textId="59B16A14" w:rsidR="00D30EEB" w:rsidRDefault="00D30EEB" w:rsidP="009A6A78">
            <w:pPr>
              <w:pBdr>
                <w:top w:val="nil"/>
                <w:left w:val="nil"/>
                <w:bottom w:val="nil"/>
                <w:right w:val="nil"/>
                <w:between w:val="nil"/>
              </w:pBdr>
              <w:spacing w:before="120"/>
              <w:ind w:right="421"/>
              <w:jc w:val="right"/>
              <w:rPr>
                <w:rFonts w:ascii="標楷體" w:eastAsia="標楷體" w:hAnsi="標楷體" w:cs="標楷體"/>
                <w:color w:val="000000"/>
                <w:sz w:val="28"/>
                <w:szCs w:val="28"/>
              </w:rPr>
            </w:pPr>
            <w:r>
              <w:rPr>
                <w:rFonts w:ascii="標楷體" w:eastAsia="標楷體" w:hAnsi="標楷體" w:cs="標楷體" w:hint="eastAsia"/>
                <w:color w:val="000000"/>
                <w:sz w:val="28"/>
                <w:szCs w:val="28"/>
              </w:rPr>
              <w:t>9/25</w:t>
            </w:r>
            <w:r w:rsidR="009A6A78">
              <w:rPr>
                <w:rFonts w:ascii="標楷體" w:eastAsia="標楷體" w:hAnsi="標楷體" w:cs="標楷體" w:hint="eastAsia"/>
                <w:color w:val="000000"/>
                <w:sz w:val="28"/>
                <w:szCs w:val="28"/>
              </w:rPr>
              <w:t>(三)</w:t>
            </w:r>
          </w:p>
          <w:p w14:paraId="5CE30E15" w14:textId="4DE303F5" w:rsidR="00D30EEB" w:rsidRDefault="00D30EEB" w:rsidP="009A6A78">
            <w:pPr>
              <w:pBdr>
                <w:top w:val="nil"/>
                <w:left w:val="nil"/>
                <w:bottom w:val="nil"/>
                <w:right w:val="nil"/>
                <w:between w:val="nil"/>
              </w:pBdr>
              <w:spacing w:before="120"/>
              <w:ind w:right="138"/>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(上午場)</w:t>
            </w:r>
          </w:p>
        </w:tc>
        <w:tc>
          <w:tcPr>
            <w:tcW w:w="1275" w:type="dxa"/>
            <w:vMerge w:val="restart"/>
          </w:tcPr>
          <w:p w14:paraId="547C5BE0" w14:textId="77777777" w:rsidR="00D30EEB" w:rsidRDefault="00D30EEB" w:rsidP="00D30EEB">
            <w:pPr>
              <w:pBdr>
                <w:top w:val="nil"/>
                <w:left w:val="nil"/>
                <w:bottom w:val="nil"/>
                <w:right w:val="nil"/>
                <w:between w:val="nil"/>
              </w:pBdr>
              <w:spacing w:before="149" w:line="175" w:lineRule="auto"/>
              <w:ind w:right="139"/>
              <w:rPr>
                <w:rFonts w:ascii="標楷體" w:eastAsia="標楷體" w:hAnsi="標楷體" w:cs="標楷體"/>
                <w:color w:val="000000"/>
                <w:sz w:val="28"/>
                <w:szCs w:val="28"/>
              </w:rPr>
            </w:pPr>
            <w:r>
              <w:rPr>
                <w:rFonts w:ascii="標楷體" w:eastAsia="標楷體" w:hAnsi="標楷體" w:cs="標楷體" w:hint="eastAsia"/>
                <w:color w:val="000000"/>
                <w:sz w:val="28"/>
                <w:szCs w:val="28"/>
              </w:rPr>
              <w:t>忠孝國小</w:t>
            </w:r>
          </w:p>
          <w:p w14:paraId="74807C20" w14:textId="572C86BF" w:rsidR="00153124" w:rsidRPr="00A659BA" w:rsidRDefault="00153124" w:rsidP="00D30EEB">
            <w:pPr>
              <w:pBdr>
                <w:top w:val="nil"/>
                <w:left w:val="nil"/>
                <w:bottom w:val="nil"/>
                <w:right w:val="nil"/>
                <w:between w:val="nil"/>
              </w:pBdr>
              <w:spacing w:before="149" w:line="175" w:lineRule="auto"/>
              <w:ind w:right="139"/>
              <w:rPr>
                <w:rFonts w:ascii="標楷體" w:eastAsia="標楷體" w:hAnsi="標楷體" w:cs="標楷體"/>
                <w:color w:val="000000"/>
                <w:sz w:val="28"/>
                <w:szCs w:val="28"/>
              </w:rPr>
            </w:pPr>
            <w:r>
              <w:rPr>
                <w:rFonts w:ascii="標楷體" w:eastAsia="標楷體" w:hAnsi="標楷體" w:cs="標楷體" w:hint="eastAsia"/>
                <w:color w:val="000000"/>
                <w:sz w:val="28"/>
                <w:szCs w:val="28"/>
              </w:rPr>
              <w:t>(圖書室)</w:t>
            </w:r>
          </w:p>
        </w:tc>
        <w:tc>
          <w:tcPr>
            <w:tcW w:w="1385" w:type="dxa"/>
            <w:vMerge w:val="restart"/>
          </w:tcPr>
          <w:p w14:paraId="283D069B" w14:textId="77777777" w:rsidR="00D30EEB" w:rsidRDefault="00D30EEB" w:rsidP="00D30EEB">
            <w:pPr>
              <w:pBdr>
                <w:top w:val="nil"/>
                <w:left w:val="nil"/>
                <w:bottom w:val="nil"/>
                <w:right w:val="nil"/>
                <w:between w:val="nil"/>
              </w:pBdr>
              <w:spacing w:before="49"/>
              <w:ind w:left="114"/>
              <w:rPr>
                <w:rFonts w:ascii="標楷體" w:eastAsia="標楷體" w:hAnsi="標楷體" w:cs="標楷體"/>
                <w:color w:val="000000"/>
                <w:sz w:val="28"/>
                <w:szCs w:val="28"/>
              </w:rPr>
            </w:pPr>
            <w:r>
              <w:rPr>
                <w:rFonts w:ascii="標楷體" w:eastAsia="標楷體" w:hAnsi="標楷體" w:cs="標楷體" w:hint="eastAsia"/>
                <w:color w:val="000000"/>
                <w:sz w:val="28"/>
                <w:szCs w:val="28"/>
              </w:rPr>
              <w:t>許雅玲</w:t>
            </w:r>
          </w:p>
          <w:p w14:paraId="0026DD27" w14:textId="48334033" w:rsidR="00D30EEB" w:rsidRDefault="00D30EEB" w:rsidP="00D30EEB">
            <w:pPr>
              <w:pBdr>
                <w:top w:val="nil"/>
                <w:left w:val="nil"/>
                <w:bottom w:val="nil"/>
                <w:right w:val="nil"/>
                <w:between w:val="nil"/>
              </w:pBdr>
              <w:spacing w:before="49"/>
              <w:ind w:left="114"/>
              <w:rPr>
                <w:rFonts w:ascii="標楷體" w:eastAsia="標楷體" w:hAnsi="標楷體" w:cs="標楷體"/>
                <w:color w:val="000000"/>
                <w:sz w:val="28"/>
                <w:szCs w:val="28"/>
              </w:rPr>
            </w:pPr>
            <w:r>
              <w:rPr>
                <w:rFonts w:ascii="標楷體" w:eastAsia="標楷體" w:hAnsi="標楷體" w:cs="標楷體" w:hint="eastAsia"/>
                <w:color w:val="000000"/>
                <w:sz w:val="28"/>
                <w:szCs w:val="28"/>
              </w:rPr>
              <w:t>李美華</w:t>
            </w:r>
          </w:p>
        </w:tc>
        <w:tc>
          <w:tcPr>
            <w:tcW w:w="2750" w:type="dxa"/>
            <w:vMerge w:val="restart"/>
          </w:tcPr>
          <w:p w14:paraId="44D605AA" w14:textId="77777777" w:rsidR="00D30EEB" w:rsidRDefault="00D30EEB" w:rsidP="00D30EEB">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hint="eastAsia"/>
                <w:color w:val="000000"/>
                <w:sz w:val="28"/>
                <w:szCs w:val="28"/>
              </w:rPr>
              <w:t>1.如何應用</w:t>
            </w:r>
            <w:r>
              <w:rPr>
                <w:rFonts w:ascii="標楷體" w:eastAsia="標楷體" w:hAnsi="標楷體" w:cs="標楷體"/>
                <w:color w:val="000000"/>
                <w:sz w:val="28"/>
                <w:szCs w:val="28"/>
              </w:rPr>
              <w:t>科技化評量系統測驗結果</w:t>
            </w:r>
            <w:r>
              <w:rPr>
                <w:rFonts w:ascii="標楷體" w:eastAsia="標楷體" w:hAnsi="標楷體" w:cs="標楷體" w:hint="eastAsia"/>
                <w:color w:val="000000"/>
                <w:sz w:val="28"/>
                <w:szCs w:val="28"/>
              </w:rPr>
              <w:t>結合因材網進行</w:t>
            </w:r>
            <w:r>
              <w:rPr>
                <w:rFonts w:ascii="標楷體" w:eastAsia="標楷體" w:hAnsi="標楷體" w:cs="標楷體"/>
                <w:color w:val="000000"/>
                <w:sz w:val="28"/>
                <w:szCs w:val="28"/>
              </w:rPr>
              <w:t>教學</w:t>
            </w:r>
            <w:r>
              <w:rPr>
                <w:rFonts w:ascii="標楷體" w:eastAsia="標楷體" w:hAnsi="標楷體" w:cs="標楷體" w:hint="eastAsia"/>
                <w:color w:val="000000"/>
                <w:sz w:val="28"/>
                <w:szCs w:val="28"/>
              </w:rPr>
              <w:t>。</w:t>
            </w:r>
          </w:p>
          <w:p w14:paraId="6264A44E" w14:textId="203E6C1F" w:rsidR="00D30EEB" w:rsidRDefault="00D30EEB" w:rsidP="00D30EEB">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hint="eastAsia"/>
                <w:color w:val="000000"/>
                <w:sz w:val="28"/>
                <w:szCs w:val="28"/>
              </w:rPr>
              <w:t>2.</w:t>
            </w:r>
            <w:r>
              <w:rPr>
                <w:rFonts w:ascii="標楷體" w:eastAsia="標楷體" w:hAnsi="標楷體" w:cs="標楷體"/>
                <w:color w:val="000000"/>
                <w:sz w:val="28"/>
                <w:szCs w:val="28"/>
              </w:rPr>
              <w:t>學生使用情形分析與運用</w:t>
            </w:r>
          </w:p>
        </w:tc>
        <w:tc>
          <w:tcPr>
            <w:tcW w:w="1365" w:type="dxa"/>
            <w:vMerge w:val="restart"/>
          </w:tcPr>
          <w:p w14:paraId="7CE853A8" w14:textId="3ED4E33F" w:rsidR="00D30EEB" w:rsidRDefault="00D30EEB" w:rsidP="00D30EEB">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hint="eastAsia"/>
                <w:color w:val="000000"/>
                <w:sz w:val="28"/>
                <w:szCs w:val="28"/>
              </w:rPr>
              <w:t>9月25日上午場以學習扶助到校諮詢及入班輔導委員為主</w:t>
            </w:r>
          </w:p>
        </w:tc>
      </w:tr>
      <w:bookmarkEnd w:id="0"/>
      <w:tr w:rsidR="00D30EEB" w14:paraId="5BC41984" w14:textId="77777777" w:rsidTr="00BE5FF8">
        <w:trPr>
          <w:trHeight w:val="728"/>
        </w:trPr>
        <w:tc>
          <w:tcPr>
            <w:tcW w:w="1016" w:type="dxa"/>
            <w:vMerge/>
          </w:tcPr>
          <w:p w14:paraId="25DCA45C" w14:textId="77777777" w:rsidR="00D30EEB" w:rsidRDefault="00D30EEB" w:rsidP="00D30EEB">
            <w:pPr>
              <w:pBdr>
                <w:top w:val="nil"/>
                <w:left w:val="nil"/>
                <w:bottom w:val="nil"/>
                <w:right w:val="nil"/>
                <w:between w:val="nil"/>
              </w:pBdr>
              <w:spacing w:line="276" w:lineRule="auto"/>
              <w:rPr>
                <w:rFonts w:ascii="標楷體" w:eastAsia="標楷體" w:hAnsi="標楷體" w:cs="標楷體"/>
                <w:color w:val="000000"/>
                <w:sz w:val="28"/>
                <w:szCs w:val="28"/>
              </w:rPr>
            </w:pPr>
          </w:p>
        </w:tc>
        <w:tc>
          <w:tcPr>
            <w:tcW w:w="1843" w:type="dxa"/>
          </w:tcPr>
          <w:p w14:paraId="5E50502C" w14:textId="6982DC42" w:rsidR="00D30EEB" w:rsidRDefault="00252AB1" w:rsidP="00D30EEB">
            <w:pPr>
              <w:pBdr>
                <w:top w:val="nil"/>
                <w:left w:val="nil"/>
                <w:bottom w:val="nil"/>
                <w:right w:val="nil"/>
                <w:between w:val="nil"/>
              </w:pBdr>
              <w:spacing w:before="120"/>
              <w:ind w:right="41"/>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9</w:t>
            </w:r>
            <w:r w:rsidR="00D30EEB">
              <w:rPr>
                <w:rFonts w:ascii="標楷體" w:eastAsia="標楷體" w:hAnsi="標楷體" w:cs="標楷體"/>
                <w:color w:val="000000"/>
                <w:sz w:val="28"/>
                <w:szCs w:val="28"/>
              </w:rPr>
              <w:t>:</w:t>
            </w:r>
            <w:r w:rsidR="00D30EEB">
              <w:rPr>
                <w:rFonts w:ascii="標楷體" w:eastAsia="標楷體" w:hAnsi="標楷體" w:cs="標楷體" w:hint="eastAsia"/>
                <w:color w:val="000000"/>
                <w:sz w:val="28"/>
                <w:szCs w:val="28"/>
              </w:rPr>
              <w:t>3</w:t>
            </w:r>
            <w:r w:rsidR="00D30EEB">
              <w:rPr>
                <w:rFonts w:ascii="標楷體" w:eastAsia="標楷體" w:hAnsi="標楷體" w:cs="標楷體"/>
                <w:color w:val="000000"/>
                <w:sz w:val="28"/>
                <w:szCs w:val="28"/>
              </w:rPr>
              <w:t>0-1</w:t>
            </w:r>
            <w:r w:rsidR="00D30EEB">
              <w:rPr>
                <w:rFonts w:ascii="標楷體" w:eastAsia="標楷體" w:hAnsi="標楷體" w:cs="標楷體" w:hint="eastAsia"/>
                <w:color w:val="000000"/>
                <w:sz w:val="28"/>
                <w:szCs w:val="28"/>
              </w:rPr>
              <w:t>1</w:t>
            </w:r>
            <w:r w:rsidR="00D30EEB">
              <w:rPr>
                <w:rFonts w:ascii="標楷體" w:eastAsia="標楷體" w:hAnsi="標楷體" w:cs="標楷體"/>
                <w:color w:val="000000"/>
                <w:sz w:val="28"/>
                <w:szCs w:val="28"/>
              </w:rPr>
              <w:t>:30</w:t>
            </w:r>
          </w:p>
        </w:tc>
        <w:tc>
          <w:tcPr>
            <w:tcW w:w="1275" w:type="dxa"/>
            <w:vMerge/>
          </w:tcPr>
          <w:p w14:paraId="4A2093CE" w14:textId="77777777" w:rsidR="00D30EEB" w:rsidRDefault="00D30EEB" w:rsidP="00D30EEB">
            <w:pPr>
              <w:pBdr>
                <w:top w:val="nil"/>
                <w:left w:val="nil"/>
                <w:bottom w:val="nil"/>
                <w:right w:val="nil"/>
                <w:between w:val="nil"/>
              </w:pBdr>
              <w:spacing w:line="276" w:lineRule="auto"/>
              <w:rPr>
                <w:rFonts w:ascii="標楷體" w:eastAsia="標楷體" w:hAnsi="標楷體" w:cs="標楷體"/>
                <w:color w:val="000000"/>
                <w:sz w:val="28"/>
                <w:szCs w:val="28"/>
              </w:rPr>
            </w:pPr>
          </w:p>
        </w:tc>
        <w:tc>
          <w:tcPr>
            <w:tcW w:w="1385" w:type="dxa"/>
            <w:vMerge/>
          </w:tcPr>
          <w:p w14:paraId="5ED32E49" w14:textId="77777777" w:rsidR="00D30EEB" w:rsidRDefault="00D30EEB" w:rsidP="00D30EEB">
            <w:pPr>
              <w:pBdr>
                <w:top w:val="nil"/>
                <w:left w:val="nil"/>
                <w:bottom w:val="nil"/>
                <w:right w:val="nil"/>
                <w:between w:val="nil"/>
              </w:pBdr>
              <w:spacing w:line="276" w:lineRule="auto"/>
              <w:rPr>
                <w:rFonts w:ascii="標楷體" w:eastAsia="標楷體" w:hAnsi="標楷體" w:cs="標楷體"/>
                <w:color w:val="000000"/>
                <w:sz w:val="28"/>
                <w:szCs w:val="28"/>
              </w:rPr>
            </w:pPr>
          </w:p>
        </w:tc>
        <w:tc>
          <w:tcPr>
            <w:tcW w:w="2750" w:type="dxa"/>
            <w:vMerge/>
          </w:tcPr>
          <w:p w14:paraId="66A3884D" w14:textId="77777777" w:rsidR="00D30EEB" w:rsidRDefault="00D30EEB" w:rsidP="00D30EEB">
            <w:pPr>
              <w:pBdr>
                <w:top w:val="nil"/>
                <w:left w:val="nil"/>
                <w:bottom w:val="nil"/>
                <w:right w:val="nil"/>
                <w:between w:val="nil"/>
              </w:pBdr>
              <w:spacing w:line="276" w:lineRule="auto"/>
              <w:rPr>
                <w:rFonts w:ascii="標楷體" w:eastAsia="標楷體" w:hAnsi="標楷體" w:cs="標楷體"/>
                <w:color w:val="000000"/>
                <w:sz w:val="28"/>
                <w:szCs w:val="28"/>
              </w:rPr>
            </w:pPr>
          </w:p>
        </w:tc>
        <w:tc>
          <w:tcPr>
            <w:tcW w:w="1365" w:type="dxa"/>
            <w:vMerge/>
          </w:tcPr>
          <w:p w14:paraId="2AB0CD63" w14:textId="77777777" w:rsidR="00D30EEB" w:rsidRDefault="00D30EEB" w:rsidP="00D30EEB">
            <w:pPr>
              <w:pBdr>
                <w:top w:val="nil"/>
                <w:left w:val="nil"/>
                <w:bottom w:val="nil"/>
                <w:right w:val="nil"/>
                <w:between w:val="nil"/>
              </w:pBdr>
              <w:spacing w:line="276" w:lineRule="auto"/>
              <w:rPr>
                <w:rFonts w:ascii="標楷體" w:eastAsia="標楷體" w:hAnsi="標楷體" w:cs="標楷體"/>
                <w:color w:val="000000"/>
                <w:sz w:val="28"/>
                <w:szCs w:val="28"/>
              </w:rPr>
            </w:pPr>
          </w:p>
        </w:tc>
      </w:tr>
      <w:tr w:rsidR="00D30EEB" w14:paraId="7E215774" w14:textId="77777777" w:rsidTr="00BE5FF8">
        <w:trPr>
          <w:trHeight w:val="727"/>
        </w:trPr>
        <w:tc>
          <w:tcPr>
            <w:tcW w:w="1016" w:type="dxa"/>
            <w:vMerge/>
          </w:tcPr>
          <w:p w14:paraId="0D13D2E5" w14:textId="77777777" w:rsidR="00D30EEB" w:rsidRDefault="00D30EEB" w:rsidP="00D30EEB">
            <w:pPr>
              <w:pBdr>
                <w:top w:val="nil"/>
                <w:left w:val="nil"/>
                <w:bottom w:val="nil"/>
                <w:right w:val="nil"/>
                <w:between w:val="nil"/>
              </w:pBdr>
              <w:spacing w:line="276" w:lineRule="auto"/>
              <w:rPr>
                <w:rFonts w:ascii="標楷體" w:eastAsia="標楷體" w:hAnsi="標楷體" w:cs="標楷體"/>
                <w:color w:val="000000"/>
                <w:sz w:val="28"/>
                <w:szCs w:val="28"/>
              </w:rPr>
            </w:pPr>
          </w:p>
        </w:tc>
        <w:tc>
          <w:tcPr>
            <w:tcW w:w="1843" w:type="dxa"/>
          </w:tcPr>
          <w:p w14:paraId="4C8E4AEC" w14:textId="6D1A2C67" w:rsidR="00D30EEB" w:rsidRDefault="00D30EEB" w:rsidP="00D30EEB">
            <w:pPr>
              <w:pBdr>
                <w:top w:val="nil"/>
                <w:left w:val="nil"/>
                <w:bottom w:val="nil"/>
                <w:right w:val="nil"/>
                <w:between w:val="nil"/>
              </w:pBdr>
              <w:spacing w:before="120"/>
              <w:ind w:right="41"/>
              <w:jc w:val="center"/>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hint="eastAsia"/>
                <w:color w:val="000000"/>
                <w:sz w:val="28"/>
                <w:szCs w:val="28"/>
              </w:rPr>
              <w:t>1</w:t>
            </w:r>
            <w:r>
              <w:rPr>
                <w:rFonts w:ascii="標楷體" w:eastAsia="標楷體" w:hAnsi="標楷體" w:cs="標楷體"/>
                <w:color w:val="000000"/>
                <w:sz w:val="28"/>
                <w:szCs w:val="28"/>
              </w:rPr>
              <w:t>:</w:t>
            </w:r>
            <w:r w:rsidR="00252AB1">
              <w:rPr>
                <w:rFonts w:ascii="標楷體" w:eastAsia="標楷體" w:hAnsi="標楷體" w:cs="標楷體" w:hint="eastAsia"/>
                <w:color w:val="000000"/>
                <w:sz w:val="28"/>
                <w:szCs w:val="28"/>
              </w:rPr>
              <w:t>4</w:t>
            </w:r>
            <w:r>
              <w:rPr>
                <w:rFonts w:ascii="標楷體" w:eastAsia="標楷體" w:hAnsi="標楷體" w:cs="標楷體"/>
                <w:color w:val="000000"/>
                <w:sz w:val="28"/>
                <w:szCs w:val="28"/>
              </w:rPr>
              <w:t>0-1</w:t>
            </w:r>
            <w:r>
              <w:rPr>
                <w:rFonts w:ascii="標楷體" w:eastAsia="標楷體" w:hAnsi="標楷體" w:cs="標楷體" w:hint="eastAsia"/>
                <w:color w:val="000000"/>
                <w:sz w:val="28"/>
                <w:szCs w:val="28"/>
              </w:rPr>
              <w:t>2</w:t>
            </w:r>
            <w:r>
              <w:rPr>
                <w:rFonts w:ascii="標楷體" w:eastAsia="標楷體" w:hAnsi="標楷體" w:cs="標楷體"/>
                <w:color w:val="000000"/>
                <w:sz w:val="28"/>
                <w:szCs w:val="28"/>
              </w:rPr>
              <w:t>:30</w:t>
            </w:r>
          </w:p>
        </w:tc>
        <w:tc>
          <w:tcPr>
            <w:tcW w:w="1275" w:type="dxa"/>
            <w:vMerge/>
          </w:tcPr>
          <w:p w14:paraId="09DD0E43" w14:textId="77777777" w:rsidR="00D30EEB" w:rsidRDefault="00D30EEB" w:rsidP="00D30EEB">
            <w:pPr>
              <w:pBdr>
                <w:top w:val="nil"/>
                <w:left w:val="nil"/>
                <w:bottom w:val="nil"/>
                <w:right w:val="nil"/>
                <w:between w:val="nil"/>
              </w:pBdr>
              <w:spacing w:line="276" w:lineRule="auto"/>
              <w:rPr>
                <w:rFonts w:ascii="標楷體" w:eastAsia="標楷體" w:hAnsi="標楷體" w:cs="標楷體"/>
                <w:color w:val="000000"/>
                <w:sz w:val="28"/>
                <w:szCs w:val="28"/>
              </w:rPr>
            </w:pPr>
          </w:p>
        </w:tc>
        <w:tc>
          <w:tcPr>
            <w:tcW w:w="1385" w:type="dxa"/>
            <w:vMerge/>
          </w:tcPr>
          <w:p w14:paraId="0078E19B" w14:textId="77777777" w:rsidR="00D30EEB" w:rsidRDefault="00D30EEB" w:rsidP="00D30EEB">
            <w:pPr>
              <w:pBdr>
                <w:top w:val="nil"/>
                <w:left w:val="nil"/>
                <w:bottom w:val="nil"/>
                <w:right w:val="nil"/>
                <w:between w:val="nil"/>
              </w:pBdr>
              <w:spacing w:line="276" w:lineRule="auto"/>
              <w:rPr>
                <w:rFonts w:ascii="標楷體" w:eastAsia="標楷體" w:hAnsi="標楷體" w:cs="標楷體"/>
                <w:color w:val="000000"/>
                <w:sz w:val="28"/>
                <w:szCs w:val="28"/>
              </w:rPr>
            </w:pPr>
          </w:p>
        </w:tc>
        <w:tc>
          <w:tcPr>
            <w:tcW w:w="2750" w:type="dxa"/>
            <w:tcBorders>
              <w:top w:val="single" w:sz="4" w:space="0" w:color="000000"/>
            </w:tcBorders>
          </w:tcPr>
          <w:p w14:paraId="3873B2CD" w14:textId="53DD30E3" w:rsidR="00D30EEB" w:rsidRDefault="00D30EEB" w:rsidP="00D30EEB">
            <w:pPr>
              <w:pBdr>
                <w:top w:val="nil"/>
                <w:left w:val="nil"/>
                <w:bottom w:val="nil"/>
                <w:right w:val="nil"/>
                <w:between w:val="nil"/>
              </w:pBdr>
              <w:ind w:left="280" w:hangingChars="100" w:hanging="280"/>
              <w:rPr>
                <w:rFonts w:ascii="標楷體" w:eastAsia="標楷體" w:hAnsi="標楷體" w:cs="標楷體"/>
                <w:color w:val="000000"/>
                <w:sz w:val="28"/>
                <w:szCs w:val="28"/>
              </w:rPr>
            </w:pPr>
            <w:r>
              <w:rPr>
                <w:rFonts w:ascii="標楷體" w:eastAsia="標楷體" w:hAnsi="標楷體" w:cs="標楷體"/>
                <w:color w:val="000000"/>
                <w:sz w:val="28"/>
                <w:szCs w:val="28"/>
              </w:rPr>
              <w:t>3.實務及運作困難分享</w:t>
            </w:r>
          </w:p>
        </w:tc>
        <w:tc>
          <w:tcPr>
            <w:tcW w:w="1365" w:type="dxa"/>
            <w:vMerge/>
          </w:tcPr>
          <w:p w14:paraId="499F44DB" w14:textId="77777777" w:rsidR="00D30EEB" w:rsidRDefault="00D30EEB" w:rsidP="00D30EEB">
            <w:pPr>
              <w:pBdr>
                <w:top w:val="nil"/>
                <w:left w:val="nil"/>
                <w:bottom w:val="nil"/>
                <w:right w:val="nil"/>
                <w:between w:val="nil"/>
              </w:pBdr>
              <w:spacing w:line="276" w:lineRule="auto"/>
              <w:rPr>
                <w:rFonts w:ascii="標楷體" w:eastAsia="標楷體" w:hAnsi="標楷體" w:cs="標楷體"/>
                <w:color w:val="000000"/>
                <w:sz w:val="28"/>
                <w:szCs w:val="28"/>
              </w:rPr>
            </w:pPr>
          </w:p>
        </w:tc>
      </w:tr>
      <w:tr w:rsidR="00D30EEB" w14:paraId="201D9068" w14:textId="77777777" w:rsidTr="002818C5">
        <w:trPr>
          <w:trHeight w:val="728"/>
        </w:trPr>
        <w:tc>
          <w:tcPr>
            <w:tcW w:w="1016" w:type="dxa"/>
            <w:vMerge w:val="restart"/>
          </w:tcPr>
          <w:p w14:paraId="71F36637" w14:textId="6C4738F6" w:rsidR="00D30EEB" w:rsidRDefault="00D30EEB" w:rsidP="00D30EEB">
            <w:pPr>
              <w:pBdr>
                <w:top w:val="nil"/>
                <w:left w:val="nil"/>
                <w:bottom w:val="nil"/>
                <w:right w:val="nil"/>
                <w:between w:val="nil"/>
              </w:pBdr>
              <w:spacing w:before="120"/>
              <w:ind w:left="10"/>
              <w:jc w:val="center"/>
              <w:rPr>
                <w:rFonts w:ascii="標楷體" w:eastAsia="標楷體" w:hAnsi="標楷體" w:cs="標楷體"/>
                <w:color w:val="000000"/>
                <w:sz w:val="28"/>
                <w:szCs w:val="28"/>
              </w:rPr>
            </w:pPr>
            <w:bookmarkStart w:id="1" w:name="_Hlk174097413"/>
            <w:r>
              <w:rPr>
                <w:rFonts w:ascii="標楷體" w:eastAsia="標楷體" w:hAnsi="標楷體" w:cs="標楷體" w:hint="eastAsia"/>
                <w:color w:val="000000"/>
                <w:sz w:val="28"/>
                <w:szCs w:val="28"/>
              </w:rPr>
              <w:t>2</w:t>
            </w:r>
          </w:p>
        </w:tc>
        <w:tc>
          <w:tcPr>
            <w:tcW w:w="1843" w:type="dxa"/>
          </w:tcPr>
          <w:p w14:paraId="181F9934" w14:textId="642140E9" w:rsidR="00D30EEB" w:rsidRDefault="00D30EEB" w:rsidP="009A6A78">
            <w:pPr>
              <w:pBdr>
                <w:top w:val="nil"/>
                <w:left w:val="nil"/>
                <w:bottom w:val="nil"/>
                <w:right w:val="nil"/>
                <w:between w:val="nil"/>
              </w:pBdr>
              <w:spacing w:before="120"/>
              <w:ind w:right="421"/>
              <w:jc w:val="right"/>
              <w:rPr>
                <w:rFonts w:ascii="標楷體" w:eastAsia="標楷體" w:hAnsi="標楷體" w:cs="標楷體"/>
                <w:color w:val="000000"/>
                <w:sz w:val="28"/>
                <w:szCs w:val="28"/>
              </w:rPr>
            </w:pPr>
            <w:r>
              <w:rPr>
                <w:rFonts w:ascii="標楷體" w:eastAsia="標楷體" w:hAnsi="標楷體" w:cs="標楷體" w:hint="eastAsia"/>
                <w:color w:val="000000"/>
                <w:sz w:val="28"/>
                <w:szCs w:val="28"/>
              </w:rPr>
              <w:t>9/25</w:t>
            </w:r>
            <w:r w:rsidR="009A6A78">
              <w:rPr>
                <w:rFonts w:ascii="標楷體" w:eastAsia="標楷體" w:hAnsi="標楷體" w:cs="標楷體" w:hint="eastAsia"/>
                <w:color w:val="000000"/>
                <w:sz w:val="28"/>
                <w:szCs w:val="28"/>
              </w:rPr>
              <w:t>(三)</w:t>
            </w:r>
          </w:p>
          <w:p w14:paraId="21A52E24" w14:textId="574CCC0D" w:rsidR="00D30EEB" w:rsidRDefault="00D30EEB" w:rsidP="00D30EEB">
            <w:pPr>
              <w:pBdr>
                <w:top w:val="nil"/>
                <w:left w:val="nil"/>
                <w:bottom w:val="nil"/>
                <w:right w:val="nil"/>
                <w:between w:val="nil"/>
              </w:pBdr>
              <w:spacing w:before="120"/>
              <w:ind w:right="421"/>
              <w:jc w:val="right"/>
              <w:rPr>
                <w:rFonts w:ascii="標楷體" w:eastAsia="標楷體" w:hAnsi="標楷體" w:cs="標楷體"/>
                <w:color w:val="000000"/>
                <w:sz w:val="28"/>
                <w:szCs w:val="28"/>
              </w:rPr>
            </w:pPr>
            <w:r>
              <w:rPr>
                <w:rFonts w:ascii="標楷體" w:eastAsia="標楷體" w:hAnsi="標楷體" w:cs="標楷體" w:hint="eastAsia"/>
                <w:color w:val="000000"/>
                <w:sz w:val="28"/>
                <w:szCs w:val="28"/>
              </w:rPr>
              <w:t>(下午場)</w:t>
            </w:r>
          </w:p>
        </w:tc>
        <w:tc>
          <w:tcPr>
            <w:tcW w:w="1275" w:type="dxa"/>
            <w:vMerge w:val="restart"/>
          </w:tcPr>
          <w:p w14:paraId="58E7CCC1" w14:textId="759F812F" w:rsidR="00D30EEB" w:rsidRDefault="00DA0C3E" w:rsidP="00D30EEB">
            <w:pPr>
              <w:pBdr>
                <w:top w:val="nil"/>
                <w:left w:val="nil"/>
                <w:bottom w:val="nil"/>
                <w:right w:val="nil"/>
                <w:between w:val="nil"/>
              </w:pBdr>
              <w:spacing w:before="149" w:line="175" w:lineRule="auto"/>
              <w:ind w:right="139"/>
              <w:rPr>
                <w:rFonts w:ascii="標楷體" w:eastAsia="標楷體" w:hAnsi="標楷體" w:cs="標楷體"/>
                <w:color w:val="000000"/>
                <w:sz w:val="28"/>
                <w:szCs w:val="28"/>
              </w:rPr>
            </w:pPr>
            <w:r>
              <w:rPr>
                <w:rFonts w:ascii="標楷體" w:eastAsia="標楷體" w:hAnsi="標楷體" w:cs="標楷體" w:hint="eastAsia"/>
                <w:color w:val="000000"/>
                <w:sz w:val="28"/>
                <w:szCs w:val="28"/>
              </w:rPr>
              <w:t>中華國小</w:t>
            </w:r>
            <w:r w:rsidR="00153124">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教師研習中心</w:t>
            </w:r>
            <w:r w:rsidR="00153124">
              <w:rPr>
                <w:rFonts w:ascii="標楷體" w:eastAsia="標楷體" w:hAnsi="標楷體" w:cs="標楷體" w:hint="eastAsia"/>
                <w:color w:val="000000"/>
                <w:sz w:val="28"/>
                <w:szCs w:val="28"/>
              </w:rPr>
              <w:t>)</w:t>
            </w:r>
          </w:p>
        </w:tc>
        <w:tc>
          <w:tcPr>
            <w:tcW w:w="1385" w:type="dxa"/>
            <w:vMerge w:val="restart"/>
          </w:tcPr>
          <w:p w14:paraId="4FA6F25C" w14:textId="77777777" w:rsidR="00D30EEB" w:rsidRDefault="00D30EEB" w:rsidP="00D30EEB">
            <w:pPr>
              <w:pBdr>
                <w:top w:val="nil"/>
                <w:left w:val="nil"/>
                <w:bottom w:val="nil"/>
                <w:right w:val="nil"/>
                <w:between w:val="nil"/>
              </w:pBdr>
              <w:spacing w:before="49"/>
              <w:ind w:left="114"/>
              <w:rPr>
                <w:rFonts w:ascii="標楷體" w:eastAsia="標楷體" w:hAnsi="標楷體" w:cs="標楷體"/>
                <w:color w:val="000000"/>
                <w:sz w:val="28"/>
                <w:szCs w:val="28"/>
              </w:rPr>
            </w:pPr>
            <w:r>
              <w:rPr>
                <w:rFonts w:ascii="標楷體" w:eastAsia="標楷體" w:hAnsi="標楷體" w:cs="標楷體" w:hint="eastAsia"/>
                <w:color w:val="000000"/>
                <w:sz w:val="28"/>
                <w:szCs w:val="28"/>
              </w:rPr>
              <w:t>許雅玲</w:t>
            </w:r>
          </w:p>
          <w:p w14:paraId="52ACA2FD" w14:textId="77777777" w:rsidR="00D30EEB" w:rsidRDefault="00D30EEB" w:rsidP="00D30EEB">
            <w:pPr>
              <w:pBdr>
                <w:top w:val="nil"/>
                <w:left w:val="nil"/>
                <w:bottom w:val="nil"/>
                <w:right w:val="nil"/>
                <w:between w:val="nil"/>
              </w:pBdr>
              <w:spacing w:before="49"/>
              <w:ind w:left="114"/>
              <w:rPr>
                <w:rFonts w:ascii="標楷體" w:eastAsia="標楷體" w:hAnsi="標楷體" w:cs="標楷體"/>
                <w:color w:val="000000"/>
                <w:sz w:val="28"/>
                <w:szCs w:val="28"/>
              </w:rPr>
            </w:pPr>
            <w:r>
              <w:rPr>
                <w:rFonts w:ascii="標楷體" w:eastAsia="標楷體" w:hAnsi="標楷體" w:cs="標楷體" w:hint="eastAsia"/>
                <w:color w:val="000000"/>
                <w:sz w:val="28"/>
                <w:szCs w:val="28"/>
              </w:rPr>
              <w:t>李美華</w:t>
            </w:r>
          </w:p>
        </w:tc>
        <w:tc>
          <w:tcPr>
            <w:tcW w:w="2750" w:type="dxa"/>
            <w:vMerge w:val="restart"/>
          </w:tcPr>
          <w:p w14:paraId="5A60CF95" w14:textId="77777777" w:rsidR="00D30EEB" w:rsidRDefault="00D30EEB" w:rsidP="00D30EEB">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hint="eastAsia"/>
                <w:color w:val="000000"/>
                <w:sz w:val="28"/>
                <w:szCs w:val="28"/>
              </w:rPr>
              <w:t>1.如何應用</w:t>
            </w:r>
            <w:r>
              <w:rPr>
                <w:rFonts w:ascii="標楷體" w:eastAsia="標楷體" w:hAnsi="標楷體" w:cs="標楷體"/>
                <w:color w:val="000000"/>
                <w:sz w:val="28"/>
                <w:szCs w:val="28"/>
              </w:rPr>
              <w:t>科技化評量系統測驗結果</w:t>
            </w:r>
            <w:r>
              <w:rPr>
                <w:rFonts w:ascii="標楷體" w:eastAsia="標楷體" w:hAnsi="標楷體" w:cs="標楷體" w:hint="eastAsia"/>
                <w:color w:val="000000"/>
                <w:sz w:val="28"/>
                <w:szCs w:val="28"/>
              </w:rPr>
              <w:t>結合因材網進行</w:t>
            </w:r>
            <w:r>
              <w:rPr>
                <w:rFonts w:ascii="標楷體" w:eastAsia="標楷體" w:hAnsi="標楷體" w:cs="標楷體"/>
                <w:color w:val="000000"/>
                <w:sz w:val="28"/>
                <w:szCs w:val="28"/>
              </w:rPr>
              <w:t>教學</w:t>
            </w:r>
            <w:r>
              <w:rPr>
                <w:rFonts w:ascii="標楷體" w:eastAsia="標楷體" w:hAnsi="標楷體" w:cs="標楷體" w:hint="eastAsia"/>
                <w:color w:val="000000"/>
                <w:sz w:val="28"/>
                <w:szCs w:val="28"/>
              </w:rPr>
              <w:t>。</w:t>
            </w:r>
          </w:p>
          <w:p w14:paraId="435AE1C6" w14:textId="4F086922" w:rsidR="00D30EEB" w:rsidRDefault="00D30EEB" w:rsidP="00D30EEB">
            <w:pPr>
              <w:pBdr>
                <w:top w:val="nil"/>
                <w:left w:val="nil"/>
                <w:bottom w:val="nil"/>
                <w:right w:val="nil"/>
                <w:between w:val="nil"/>
              </w:pBdr>
              <w:ind w:left="280" w:hangingChars="100" w:hanging="280"/>
              <w:rPr>
                <w:rFonts w:ascii="標楷體" w:eastAsia="標楷體" w:hAnsi="標楷體" w:cs="標楷體"/>
                <w:color w:val="000000"/>
                <w:sz w:val="28"/>
                <w:szCs w:val="28"/>
              </w:rPr>
            </w:pPr>
            <w:r>
              <w:rPr>
                <w:rFonts w:ascii="標楷體" w:eastAsia="標楷體" w:hAnsi="標楷體" w:cs="標楷體" w:hint="eastAsia"/>
                <w:color w:val="000000"/>
                <w:sz w:val="28"/>
                <w:szCs w:val="28"/>
              </w:rPr>
              <w:t>2.</w:t>
            </w:r>
            <w:r>
              <w:rPr>
                <w:rFonts w:ascii="標楷體" w:eastAsia="標楷體" w:hAnsi="標楷體" w:cs="標楷體"/>
                <w:color w:val="000000"/>
                <w:sz w:val="28"/>
                <w:szCs w:val="28"/>
              </w:rPr>
              <w:t>學生使用情形分析與運用</w:t>
            </w:r>
          </w:p>
        </w:tc>
        <w:tc>
          <w:tcPr>
            <w:tcW w:w="1365" w:type="dxa"/>
            <w:vMerge w:val="restart"/>
          </w:tcPr>
          <w:p w14:paraId="109430B7" w14:textId="3F0AC16A" w:rsidR="00D30EEB" w:rsidRDefault="00D30EEB" w:rsidP="00D30EEB">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hint="eastAsia"/>
                <w:color w:val="000000"/>
                <w:sz w:val="28"/>
                <w:szCs w:val="28"/>
              </w:rPr>
              <w:t>學扶授課教師</w:t>
            </w:r>
          </w:p>
        </w:tc>
      </w:tr>
      <w:tr w:rsidR="00D30EEB" w14:paraId="15A7A50C" w14:textId="77777777" w:rsidTr="002818C5">
        <w:trPr>
          <w:trHeight w:val="728"/>
        </w:trPr>
        <w:tc>
          <w:tcPr>
            <w:tcW w:w="1016" w:type="dxa"/>
            <w:vMerge/>
          </w:tcPr>
          <w:p w14:paraId="2939BAE7" w14:textId="77777777" w:rsidR="00D30EEB" w:rsidRDefault="00D30EEB" w:rsidP="00D30EEB">
            <w:pPr>
              <w:pBdr>
                <w:top w:val="nil"/>
                <w:left w:val="nil"/>
                <w:bottom w:val="nil"/>
                <w:right w:val="nil"/>
                <w:between w:val="nil"/>
              </w:pBdr>
              <w:spacing w:line="276" w:lineRule="auto"/>
              <w:rPr>
                <w:rFonts w:ascii="標楷體" w:eastAsia="標楷體" w:hAnsi="標楷體" w:cs="標楷體"/>
                <w:color w:val="000000"/>
                <w:sz w:val="28"/>
                <w:szCs w:val="28"/>
              </w:rPr>
            </w:pPr>
          </w:p>
        </w:tc>
        <w:tc>
          <w:tcPr>
            <w:tcW w:w="1843" w:type="dxa"/>
          </w:tcPr>
          <w:p w14:paraId="26C3F095" w14:textId="77777777" w:rsidR="00D30EEB" w:rsidRDefault="00D30EEB" w:rsidP="00D30EEB">
            <w:pPr>
              <w:pBdr>
                <w:top w:val="nil"/>
                <w:left w:val="nil"/>
                <w:bottom w:val="nil"/>
                <w:right w:val="nil"/>
                <w:between w:val="nil"/>
              </w:pBdr>
              <w:spacing w:before="120"/>
              <w:ind w:right="41"/>
              <w:jc w:val="center"/>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hint="eastAsia"/>
                <w:color w:val="000000"/>
                <w:sz w:val="28"/>
                <w:szCs w:val="28"/>
              </w:rPr>
              <w:t>3</w:t>
            </w: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3</w:t>
            </w:r>
            <w:r>
              <w:rPr>
                <w:rFonts w:ascii="標楷體" w:eastAsia="標楷體" w:hAnsi="標楷體" w:cs="標楷體"/>
                <w:color w:val="000000"/>
                <w:sz w:val="28"/>
                <w:szCs w:val="28"/>
              </w:rPr>
              <w:t>0-1</w:t>
            </w:r>
            <w:r>
              <w:rPr>
                <w:rFonts w:ascii="標楷體" w:eastAsia="標楷體" w:hAnsi="標楷體" w:cs="標楷體" w:hint="eastAsia"/>
                <w:color w:val="000000"/>
                <w:sz w:val="28"/>
                <w:szCs w:val="28"/>
              </w:rPr>
              <w:t>5</w:t>
            </w:r>
            <w:r>
              <w:rPr>
                <w:rFonts w:ascii="標楷體" w:eastAsia="標楷體" w:hAnsi="標楷體" w:cs="標楷體"/>
                <w:color w:val="000000"/>
                <w:sz w:val="28"/>
                <w:szCs w:val="28"/>
              </w:rPr>
              <w:t>:30</w:t>
            </w:r>
          </w:p>
        </w:tc>
        <w:tc>
          <w:tcPr>
            <w:tcW w:w="1275" w:type="dxa"/>
            <w:vMerge/>
          </w:tcPr>
          <w:p w14:paraId="45F1549A" w14:textId="77777777" w:rsidR="00D30EEB" w:rsidRDefault="00D30EEB" w:rsidP="00D30EEB">
            <w:pPr>
              <w:pBdr>
                <w:top w:val="nil"/>
                <w:left w:val="nil"/>
                <w:bottom w:val="nil"/>
                <w:right w:val="nil"/>
                <w:between w:val="nil"/>
              </w:pBdr>
              <w:spacing w:line="276" w:lineRule="auto"/>
              <w:rPr>
                <w:rFonts w:ascii="標楷體" w:eastAsia="標楷體" w:hAnsi="標楷體" w:cs="標楷體"/>
                <w:color w:val="000000"/>
                <w:sz w:val="28"/>
                <w:szCs w:val="28"/>
              </w:rPr>
            </w:pPr>
          </w:p>
        </w:tc>
        <w:tc>
          <w:tcPr>
            <w:tcW w:w="1385" w:type="dxa"/>
            <w:vMerge/>
          </w:tcPr>
          <w:p w14:paraId="564774EE" w14:textId="77777777" w:rsidR="00D30EEB" w:rsidRDefault="00D30EEB" w:rsidP="00D30EEB">
            <w:pPr>
              <w:pBdr>
                <w:top w:val="nil"/>
                <w:left w:val="nil"/>
                <w:bottom w:val="nil"/>
                <w:right w:val="nil"/>
                <w:between w:val="nil"/>
              </w:pBdr>
              <w:spacing w:line="276" w:lineRule="auto"/>
              <w:rPr>
                <w:rFonts w:ascii="標楷體" w:eastAsia="標楷體" w:hAnsi="標楷體" w:cs="標楷體"/>
                <w:color w:val="000000"/>
                <w:sz w:val="28"/>
                <w:szCs w:val="28"/>
              </w:rPr>
            </w:pPr>
          </w:p>
        </w:tc>
        <w:tc>
          <w:tcPr>
            <w:tcW w:w="2750" w:type="dxa"/>
            <w:vMerge/>
          </w:tcPr>
          <w:p w14:paraId="0E5DB843" w14:textId="77777777" w:rsidR="00D30EEB" w:rsidRDefault="00D30EEB" w:rsidP="00D30EEB">
            <w:pPr>
              <w:pBdr>
                <w:top w:val="nil"/>
                <w:left w:val="nil"/>
                <w:bottom w:val="nil"/>
                <w:right w:val="nil"/>
                <w:between w:val="nil"/>
              </w:pBdr>
              <w:spacing w:line="276" w:lineRule="auto"/>
              <w:rPr>
                <w:rFonts w:ascii="標楷體" w:eastAsia="標楷體" w:hAnsi="標楷體" w:cs="標楷體"/>
                <w:color w:val="000000"/>
                <w:sz w:val="28"/>
                <w:szCs w:val="28"/>
              </w:rPr>
            </w:pPr>
          </w:p>
        </w:tc>
        <w:tc>
          <w:tcPr>
            <w:tcW w:w="1365" w:type="dxa"/>
            <w:vMerge/>
          </w:tcPr>
          <w:p w14:paraId="3C72A819" w14:textId="77777777" w:rsidR="00D30EEB" w:rsidRDefault="00D30EEB" w:rsidP="00D30EEB">
            <w:pPr>
              <w:pBdr>
                <w:top w:val="nil"/>
                <w:left w:val="nil"/>
                <w:bottom w:val="nil"/>
                <w:right w:val="nil"/>
                <w:between w:val="nil"/>
              </w:pBdr>
              <w:spacing w:line="276" w:lineRule="auto"/>
              <w:rPr>
                <w:rFonts w:ascii="標楷體" w:eastAsia="標楷體" w:hAnsi="標楷體" w:cs="標楷體"/>
                <w:color w:val="000000"/>
                <w:sz w:val="28"/>
                <w:szCs w:val="28"/>
              </w:rPr>
            </w:pPr>
          </w:p>
        </w:tc>
      </w:tr>
      <w:tr w:rsidR="00D30EEB" w14:paraId="4103ABBD" w14:textId="77777777" w:rsidTr="002818C5">
        <w:trPr>
          <w:trHeight w:val="727"/>
        </w:trPr>
        <w:tc>
          <w:tcPr>
            <w:tcW w:w="1016" w:type="dxa"/>
            <w:vMerge/>
          </w:tcPr>
          <w:p w14:paraId="5B73684B" w14:textId="77777777" w:rsidR="00D30EEB" w:rsidRDefault="00D30EEB" w:rsidP="00D30EEB">
            <w:pPr>
              <w:pBdr>
                <w:top w:val="nil"/>
                <w:left w:val="nil"/>
                <w:bottom w:val="nil"/>
                <w:right w:val="nil"/>
                <w:between w:val="nil"/>
              </w:pBdr>
              <w:spacing w:line="276" w:lineRule="auto"/>
              <w:rPr>
                <w:rFonts w:ascii="標楷體" w:eastAsia="標楷體" w:hAnsi="標楷體" w:cs="標楷體"/>
                <w:color w:val="000000"/>
                <w:sz w:val="28"/>
                <w:szCs w:val="28"/>
              </w:rPr>
            </w:pPr>
          </w:p>
        </w:tc>
        <w:tc>
          <w:tcPr>
            <w:tcW w:w="1843" w:type="dxa"/>
          </w:tcPr>
          <w:p w14:paraId="7574E227" w14:textId="77777777" w:rsidR="00D30EEB" w:rsidRDefault="00D30EEB" w:rsidP="00D30EEB">
            <w:pPr>
              <w:pBdr>
                <w:top w:val="nil"/>
                <w:left w:val="nil"/>
                <w:bottom w:val="nil"/>
                <w:right w:val="nil"/>
                <w:between w:val="nil"/>
              </w:pBdr>
              <w:spacing w:before="120"/>
              <w:ind w:right="41"/>
              <w:jc w:val="center"/>
              <w:rPr>
                <w:rFonts w:ascii="標楷體" w:eastAsia="標楷體" w:hAnsi="標楷體" w:cs="標楷體"/>
                <w:color w:val="000000"/>
                <w:sz w:val="28"/>
                <w:szCs w:val="28"/>
              </w:rPr>
            </w:pPr>
            <w:r>
              <w:rPr>
                <w:rFonts w:ascii="標楷體" w:eastAsia="標楷體" w:hAnsi="標楷體" w:cs="標楷體"/>
                <w:color w:val="000000"/>
                <w:sz w:val="28"/>
                <w:szCs w:val="28"/>
              </w:rPr>
              <w:t>15:40-16:30</w:t>
            </w:r>
          </w:p>
        </w:tc>
        <w:tc>
          <w:tcPr>
            <w:tcW w:w="1275" w:type="dxa"/>
            <w:vMerge/>
          </w:tcPr>
          <w:p w14:paraId="2014FB5D" w14:textId="77777777" w:rsidR="00D30EEB" w:rsidRDefault="00D30EEB" w:rsidP="00D30EEB">
            <w:pPr>
              <w:pBdr>
                <w:top w:val="nil"/>
                <w:left w:val="nil"/>
                <w:bottom w:val="nil"/>
                <w:right w:val="nil"/>
                <w:between w:val="nil"/>
              </w:pBdr>
              <w:spacing w:line="276" w:lineRule="auto"/>
              <w:rPr>
                <w:rFonts w:ascii="標楷體" w:eastAsia="標楷體" w:hAnsi="標楷體" w:cs="標楷體"/>
                <w:color w:val="000000"/>
                <w:sz w:val="28"/>
                <w:szCs w:val="28"/>
              </w:rPr>
            </w:pPr>
          </w:p>
        </w:tc>
        <w:tc>
          <w:tcPr>
            <w:tcW w:w="1385" w:type="dxa"/>
            <w:vMerge/>
          </w:tcPr>
          <w:p w14:paraId="5FFBE8BD" w14:textId="77777777" w:rsidR="00D30EEB" w:rsidRDefault="00D30EEB" w:rsidP="00D30EEB">
            <w:pPr>
              <w:pBdr>
                <w:top w:val="nil"/>
                <w:left w:val="nil"/>
                <w:bottom w:val="nil"/>
                <w:right w:val="nil"/>
                <w:between w:val="nil"/>
              </w:pBdr>
              <w:spacing w:line="276" w:lineRule="auto"/>
              <w:rPr>
                <w:rFonts w:ascii="標楷體" w:eastAsia="標楷體" w:hAnsi="標楷體" w:cs="標楷體"/>
                <w:color w:val="000000"/>
                <w:sz w:val="28"/>
                <w:szCs w:val="28"/>
              </w:rPr>
            </w:pPr>
          </w:p>
        </w:tc>
        <w:tc>
          <w:tcPr>
            <w:tcW w:w="2750" w:type="dxa"/>
            <w:tcBorders>
              <w:top w:val="single" w:sz="4" w:space="0" w:color="000000"/>
            </w:tcBorders>
          </w:tcPr>
          <w:p w14:paraId="5E1C7F36" w14:textId="3802DDAD" w:rsidR="00D30EEB" w:rsidRDefault="00D30EEB" w:rsidP="00D30EEB">
            <w:pPr>
              <w:pBdr>
                <w:top w:val="nil"/>
                <w:left w:val="nil"/>
                <w:bottom w:val="nil"/>
                <w:right w:val="nil"/>
                <w:between w:val="nil"/>
              </w:pBdr>
              <w:ind w:left="280" w:hangingChars="100" w:hanging="280"/>
              <w:rPr>
                <w:rFonts w:ascii="標楷體" w:eastAsia="標楷體" w:hAnsi="標楷體" w:cs="標楷體"/>
                <w:color w:val="000000"/>
                <w:sz w:val="28"/>
                <w:szCs w:val="28"/>
              </w:rPr>
            </w:pPr>
            <w:r>
              <w:rPr>
                <w:rFonts w:ascii="標楷體" w:eastAsia="標楷體" w:hAnsi="標楷體" w:cs="標楷體"/>
                <w:color w:val="000000"/>
                <w:sz w:val="28"/>
                <w:szCs w:val="28"/>
              </w:rPr>
              <w:t>3.實務及運作困難分享</w:t>
            </w:r>
          </w:p>
        </w:tc>
        <w:tc>
          <w:tcPr>
            <w:tcW w:w="1365" w:type="dxa"/>
            <w:vMerge/>
          </w:tcPr>
          <w:p w14:paraId="064931AF" w14:textId="77777777" w:rsidR="00D30EEB" w:rsidRDefault="00D30EEB" w:rsidP="00D30EEB">
            <w:pPr>
              <w:pBdr>
                <w:top w:val="nil"/>
                <w:left w:val="nil"/>
                <w:bottom w:val="nil"/>
                <w:right w:val="nil"/>
                <w:between w:val="nil"/>
              </w:pBdr>
              <w:spacing w:line="276" w:lineRule="auto"/>
              <w:rPr>
                <w:rFonts w:ascii="標楷體" w:eastAsia="標楷體" w:hAnsi="標楷體" w:cs="標楷體"/>
                <w:color w:val="000000"/>
                <w:sz w:val="28"/>
                <w:szCs w:val="28"/>
              </w:rPr>
            </w:pPr>
          </w:p>
        </w:tc>
      </w:tr>
      <w:tr w:rsidR="000B5FE9" w14:paraId="49176719" w14:textId="77777777" w:rsidTr="00B130F7">
        <w:trPr>
          <w:trHeight w:val="728"/>
        </w:trPr>
        <w:tc>
          <w:tcPr>
            <w:tcW w:w="1016" w:type="dxa"/>
            <w:vMerge w:val="restart"/>
          </w:tcPr>
          <w:p w14:paraId="6024EB6F" w14:textId="4E6593E8" w:rsidR="000B5FE9" w:rsidRDefault="000B5FE9" w:rsidP="000B5FE9">
            <w:pPr>
              <w:pBdr>
                <w:top w:val="nil"/>
                <w:left w:val="nil"/>
                <w:bottom w:val="nil"/>
                <w:right w:val="nil"/>
                <w:between w:val="nil"/>
              </w:pBdr>
              <w:spacing w:before="120"/>
              <w:ind w:left="10"/>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3</w:t>
            </w:r>
          </w:p>
        </w:tc>
        <w:tc>
          <w:tcPr>
            <w:tcW w:w="1843" w:type="dxa"/>
          </w:tcPr>
          <w:p w14:paraId="0368E98E" w14:textId="40CCD43E" w:rsidR="000B5FE9" w:rsidRDefault="000B5FE9" w:rsidP="009A6A78">
            <w:pPr>
              <w:pBdr>
                <w:top w:val="nil"/>
                <w:left w:val="nil"/>
                <w:bottom w:val="nil"/>
                <w:right w:val="nil"/>
                <w:between w:val="nil"/>
              </w:pBdr>
              <w:spacing w:before="120"/>
              <w:ind w:right="421"/>
              <w:jc w:val="right"/>
              <w:rPr>
                <w:rFonts w:ascii="標楷體" w:eastAsia="標楷體" w:hAnsi="標楷體" w:cs="標楷體"/>
                <w:color w:val="000000"/>
                <w:sz w:val="28"/>
                <w:szCs w:val="28"/>
              </w:rPr>
            </w:pPr>
            <w:r>
              <w:rPr>
                <w:rFonts w:ascii="標楷體" w:eastAsia="標楷體" w:hAnsi="標楷體" w:cs="標楷體"/>
                <w:color w:val="000000"/>
                <w:sz w:val="28"/>
                <w:szCs w:val="28"/>
              </w:rPr>
              <w:t>10/</w:t>
            </w:r>
            <w:r>
              <w:rPr>
                <w:rFonts w:ascii="標楷體" w:eastAsia="標楷體" w:hAnsi="標楷體" w:cs="標楷體" w:hint="eastAsia"/>
                <w:color w:val="000000"/>
                <w:sz w:val="28"/>
                <w:szCs w:val="28"/>
              </w:rPr>
              <w:t>2</w:t>
            </w:r>
            <w:r w:rsidR="009A6A78">
              <w:rPr>
                <w:rFonts w:ascii="標楷體" w:eastAsia="標楷體" w:hAnsi="標楷體" w:cs="標楷體" w:hint="eastAsia"/>
                <w:color w:val="000000"/>
                <w:sz w:val="28"/>
                <w:szCs w:val="28"/>
              </w:rPr>
              <w:t>(三)</w:t>
            </w:r>
          </w:p>
        </w:tc>
        <w:tc>
          <w:tcPr>
            <w:tcW w:w="1275" w:type="dxa"/>
            <w:vMerge w:val="restart"/>
          </w:tcPr>
          <w:p w14:paraId="6AD49319" w14:textId="155A1D6B" w:rsidR="000B5FE9" w:rsidRDefault="000B5FE9" w:rsidP="000B5FE9">
            <w:pPr>
              <w:pBdr>
                <w:top w:val="nil"/>
                <w:left w:val="nil"/>
                <w:bottom w:val="nil"/>
                <w:right w:val="nil"/>
                <w:between w:val="nil"/>
              </w:pBdr>
              <w:spacing w:before="149" w:line="175" w:lineRule="auto"/>
              <w:ind w:right="139"/>
              <w:rPr>
                <w:rFonts w:ascii="標楷體" w:eastAsia="標楷體" w:hAnsi="標楷體" w:cs="標楷體"/>
                <w:color w:val="000000"/>
                <w:sz w:val="28"/>
                <w:szCs w:val="28"/>
              </w:rPr>
            </w:pPr>
            <w:r>
              <w:rPr>
                <w:rFonts w:ascii="標楷體" w:eastAsia="標楷體" w:hAnsi="標楷體" w:cs="標楷體" w:hint="eastAsia"/>
                <w:color w:val="000000"/>
                <w:sz w:val="28"/>
                <w:szCs w:val="28"/>
              </w:rPr>
              <w:t>鳳林國中(圖書室)</w:t>
            </w:r>
          </w:p>
        </w:tc>
        <w:tc>
          <w:tcPr>
            <w:tcW w:w="1385" w:type="dxa"/>
            <w:vMerge w:val="restart"/>
          </w:tcPr>
          <w:p w14:paraId="7FB414A0" w14:textId="77777777" w:rsidR="000B5FE9" w:rsidRDefault="000B5FE9" w:rsidP="000B5FE9">
            <w:pPr>
              <w:pBdr>
                <w:top w:val="nil"/>
                <w:left w:val="nil"/>
                <w:bottom w:val="nil"/>
                <w:right w:val="nil"/>
                <w:between w:val="nil"/>
              </w:pBdr>
              <w:spacing w:before="49"/>
              <w:ind w:left="114"/>
              <w:rPr>
                <w:rFonts w:ascii="標楷體" w:eastAsia="標楷體" w:hAnsi="標楷體" w:cs="標楷體"/>
                <w:color w:val="000000"/>
                <w:sz w:val="28"/>
                <w:szCs w:val="28"/>
              </w:rPr>
            </w:pPr>
            <w:r>
              <w:rPr>
                <w:rFonts w:ascii="標楷體" w:eastAsia="標楷體" w:hAnsi="標楷體" w:cs="標楷體" w:hint="eastAsia"/>
                <w:color w:val="000000"/>
                <w:sz w:val="28"/>
                <w:szCs w:val="28"/>
              </w:rPr>
              <w:t>許雅玲</w:t>
            </w:r>
          </w:p>
          <w:p w14:paraId="781C0DDB" w14:textId="3A883710" w:rsidR="000B5FE9" w:rsidRDefault="000B5FE9" w:rsidP="000B5FE9">
            <w:pPr>
              <w:pBdr>
                <w:top w:val="nil"/>
                <w:left w:val="nil"/>
                <w:bottom w:val="nil"/>
                <w:right w:val="nil"/>
                <w:between w:val="nil"/>
              </w:pBdr>
              <w:spacing w:before="49"/>
              <w:ind w:left="114"/>
              <w:rPr>
                <w:rFonts w:ascii="標楷體" w:eastAsia="標楷體" w:hAnsi="標楷體" w:cs="標楷體"/>
                <w:color w:val="000000"/>
                <w:sz w:val="28"/>
                <w:szCs w:val="28"/>
              </w:rPr>
            </w:pPr>
            <w:r>
              <w:rPr>
                <w:rFonts w:ascii="標楷體" w:eastAsia="標楷體" w:hAnsi="標楷體" w:cs="標楷體" w:hint="eastAsia"/>
                <w:color w:val="000000"/>
                <w:sz w:val="28"/>
                <w:szCs w:val="28"/>
              </w:rPr>
              <w:t>李美華</w:t>
            </w:r>
          </w:p>
        </w:tc>
        <w:tc>
          <w:tcPr>
            <w:tcW w:w="2750" w:type="dxa"/>
            <w:vMerge w:val="restart"/>
          </w:tcPr>
          <w:p w14:paraId="0EB1A2BD" w14:textId="77777777" w:rsidR="0049615A" w:rsidRDefault="0049615A" w:rsidP="0049615A">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hint="eastAsia"/>
                <w:color w:val="000000"/>
                <w:sz w:val="28"/>
                <w:szCs w:val="28"/>
              </w:rPr>
              <w:t>1.如何應用</w:t>
            </w:r>
            <w:r>
              <w:rPr>
                <w:rFonts w:ascii="標楷體" w:eastAsia="標楷體" w:hAnsi="標楷體" w:cs="標楷體"/>
                <w:color w:val="000000"/>
                <w:sz w:val="28"/>
                <w:szCs w:val="28"/>
              </w:rPr>
              <w:t>科技化評量系統測驗結果</w:t>
            </w:r>
            <w:r>
              <w:rPr>
                <w:rFonts w:ascii="標楷體" w:eastAsia="標楷體" w:hAnsi="標楷體" w:cs="標楷體" w:hint="eastAsia"/>
                <w:color w:val="000000"/>
                <w:sz w:val="28"/>
                <w:szCs w:val="28"/>
              </w:rPr>
              <w:t>結合因材網進行</w:t>
            </w:r>
            <w:r>
              <w:rPr>
                <w:rFonts w:ascii="標楷體" w:eastAsia="標楷體" w:hAnsi="標楷體" w:cs="標楷體"/>
                <w:color w:val="000000"/>
                <w:sz w:val="28"/>
                <w:szCs w:val="28"/>
              </w:rPr>
              <w:t>教學</w:t>
            </w:r>
            <w:r>
              <w:rPr>
                <w:rFonts w:ascii="標楷體" w:eastAsia="標楷體" w:hAnsi="標楷體" w:cs="標楷體" w:hint="eastAsia"/>
                <w:color w:val="000000"/>
                <w:sz w:val="28"/>
                <w:szCs w:val="28"/>
              </w:rPr>
              <w:t>。</w:t>
            </w:r>
          </w:p>
          <w:p w14:paraId="7C0188C7" w14:textId="4FBCE262" w:rsidR="000B5FE9" w:rsidRDefault="0049615A" w:rsidP="0049615A">
            <w:pPr>
              <w:pBdr>
                <w:top w:val="nil"/>
                <w:left w:val="nil"/>
                <w:bottom w:val="nil"/>
                <w:right w:val="nil"/>
                <w:between w:val="nil"/>
              </w:pBdr>
              <w:ind w:left="280" w:hangingChars="100" w:hanging="280"/>
              <w:rPr>
                <w:rFonts w:ascii="標楷體" w:eastAsia="標楷體" w:hAnsi="標楷體" w:cs="標楷體"/>
                <w:color w:val="000000"/>
                <w:sz w:val="28"/>
                <w:szCs w:val="28"/>
              </w:rPr>
            </w:pPr>
            <w:r>
              <w:rPr>
                <w:rFonts w:ascii="標楷體" w:eastAsia="標楷體" w:hAnsi="標楷體" w:cs="標楷體" w:hint="eastAsia"/>
                <w:color w:val="000000"/>
                <w:sz w:val="28"/>
                <w:szCs w:val="28"/>
              </w:rPr>
              <w:t>2.</w:t>
            </w:r>
            <w:r>
              <w:rPr>
                <w:rFonts w:ascii="標楷體" w:eastAsia="標楷體" w:hAnsi="標楷體" w:cs="標楷體"/>
                <w:color w:val="000000"/>
                <w:sz w:val="28"/>
                <w:szCs w:val="28"/>
              </w:rPr>
              <w:t>學生使用情形分析與運用</w:t>
            </w:r>
          </w:p>
        </w:tc>
        <w:tc>
          <w:tcPr>
            <w:tcW w:w="1365" w:type="dxa"/>
            <w:vMerge w:val="restart"/>
          </w:tcPr>
          <w:p w14:paraId="61E92AAF" w14:textId="722440CC" w:rsidR="000B5FE9" w:rsidRDefault="00D30EEB" w:rsidP="000B5FE9">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hint="eastAsia"/>
                <w:color w:val="000000"/>
                <w:sz w:val="28"/>
                <w:szCs w:val="28"/>
              </w:rPr>
              <w:t>學扶授課教師</w:t>
            </w:r>
          </w:p>
        </w:tc>
      </w:tr>
      <w:tr w:rsidR="0049615A" w14:paraId="1346C461" w14:textId="77777777" w:rsidTr="00B130F7">
        <w:trPr>
          <w:trHeight w:val="728"/>
        </w:trPr>
        <w:tc>
          <w:tcPr>
            <w:tcW w:w="1016" w:type="dxa"/>
            <w:vMerge/>
          </w:tcPr>
          <w:p w14:paraId="21DAF6A9" w14:textId="77777777" w:rsidR="0049615A" w:rsidRDefault="0049615A" w:rsidP="0049615A">
            <w:pPr>
              <w:pBdr>
                <w:top w:val="nil"/>
                <w:left w:val="nil"/>
                <w:bottom w:val="nil"/>
                <w:right w:val="nil"/>
                <w:between w:val="nil"/>
              </w:pBdr>
              <w:spacing w:line="276" w:lineRule="auto"/>
              <w:rPr>
                <w:rFonts w:ascii="標楷體" w:eastAsia="標楷體" w:hAnsi="標楷體" w:cs="標楷體"/>
                <w:color w:val="000000"/>
                <w:sz w:val="28"/>
                <w:szCs w:val="28"/>
              </w:rPr>
            </w:pPr>
          </w:p>
        </w:tc>
        <w:tc>
          <w:tcPr>
            <w:tcW w:w="1843" w:type="dxa"/>
          </w:tcPr>
          <w:p w14:paraId="6714A685" w14:textId="2235DDD2" w:rsidR="0049615A" w:rsidRDefault="0049615A" w:rsidP="0049615A">
            <w:pPr>
              <w:pBdr>
                <w:top w:val="nil"/>
                <w:left w:val="nil"/>
                <w:bottom w:val="nil"/>
                <w:right w:val="nil"/>
                <w:between w:val="nil"/>
              </w:pBdr>
              <w:spacing w:before="120"/>
              <w:ind w:right="41"/>
              <w:jc w:val="center"/>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hint="eastAsia"/>
                <w:color w:val="000000"/>
                <w:sz w:val="28"/>
                <w:szCs w:val="28"/>
              </w:rPr>
              <w:t>3</w:t>
            </w: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3</w:t>
            </w:r>
            <w:r>
              <w:rPr>
                <w:rFonts w:ascii="標楷體" w:eastAsia="標楷體" w:hAnsi="標楷體" w:cs="標楷體"/>
                <w:color w:val="000000"/>
                <w:sz w:val="28"/>
                <w:szCs w:val="28"/>
              </w:rPr>
              <w:t>0-1</w:t>
            </w:r>
            <w:r>
              <w:rPr>
                <w:rFonts w:ascii="標楷體" w:eastAsia="標楷體" w:hAnsi="標楷體" w:cs="標楷體" w:hint="eastAsia"/>
                <w:color w:val="000000"/>
                <w:sz w:val="28"/>
                <w:szCs w:val="28"/>
              </w:rPr>
              <w:t>5</w:t>
            </w:r>
            <w:r>
              <w:rPr>
                <w:rFonts w:ascii="標楷體" w:eastAsia="標楷體" w:hAnsi="標楷體" w:cs="標楷體"/>
                <w:color w:val="000000"/>
                <w:sz w:val="28"/>
                <w:szCs w:val="28"/>
              </w:rPr>
              <w:t>:30</w:t>
            </w:r>
          </w:p>
        </w:tc>
        <w:tc>
          <w:tcPr>
            <w:tcW w:w="1275" w:type="dxa"/>
            <w:vMerge/>
          </w:tcPr>
          <w:p w14:paraId="1E453B52" w14:textId="77777777" w:rsidR="0049615A" w:rsidRDefault="0049615A" w:rsidP="0049615A">
            <w:pPr>
              <w:pBdr>
                <w:top w:val="nil"/>
                <w:left w:val="nil"/>
                <w:bottom w:val="nil"/>
                <w:right w:val="nil"/>
                <w:between w:val="nil"/>
              </w:pBdr>
              <w:spacing w:line="276" w:lineRule="auto"/>
              <w:rPr>
                <w:rFonts w:ascii="標楷體" w:eastAsia="標楷體" w:hAnsi="標楷體" w:cs="標楷體"/>
                <w:color w:val="000000"/>
                <w:sz w:val="28"/>
                <w:szCs w:val="28"/>
              </w:rPr>
            </w:pPr>
          </w:p>
        </w:tc>
        <w:tc>
          <w:tcPr>
            <w:tcW w:w="1385" w:type="dxa"/>
            <w:vMerge/>
          </w:tcPr>
          <w:p w14:paraId="61018E0E" w14:textId="77777777" w:rsidR="0049615A" w:rsidRDefault="0049615A" w:rsidP="0049615A">
            <w:pPr>
              <w:pBdr>
                <w:top w:val="nil"/>
                <w:left w:val="nil"/>
                <w:bottom w:val="nil"/>
                <w:right w:val="nil"/>
                <w:between w:val="nil"/>
              </w:pBdr>
              <w:spacing w:line="276" w:lineRule="auto"/>
              <w:rPr>
                <w:rFonts w:ascii="標楷體" w:eastAsia="標楷體" w:hAnsi="標楷體" w:cs="標楷體"/>
                <w:color w:val="000000"/>
                <w:sz w:val="28"/>
                <w:szCs w:val="28"/>
              </w:rPr>
            </w:pPr>
          </w:p>
        </w:tc>
        <w:tc>
          <w:tcPr>
            <w:tcW w:w="2750" w:type="dxa"/>
            <w:vMerge/>
          </w:tcPr>
          <w:p w14:paraId="13B3A40D" w14:textId="77777777" w:rsidR="0049615A" w:rsidRDefault="0049615A" w:rsidP="0049615A">
            <w:pPr>
              <w:pBdr>
                <w:top w:val="nil"/>
                <w:left w:val="nil"/>
                <w:bottom w:val="nil"/>
                <w:right w:val="nil"/>
                <w:between w:val="nil"/>
              </w:pBdr>
              <w:spacing w:line="276" w:lineRule="auto"/>
              <w:rPr>
                <w:rFonts w:ascii="標楷體" w:eastAsia="標楷體" w:hAnsi="標楷體" w:cs="標楷體"/>
                <w:color w:val="000000"/>
                <w:sz w:val="28"/>
                <w:szCs w:val="28"/>
              </w:rPr>
            </w:pPr>
          </w:p>
        </w:tc>
        <w:tc>
          <w:tcPr>
            <w:tcW w:w="1365" w:type="dxa"/>
            <w:vMerge/>
          </w:tcPr>
          <w:p w14:paraId="6DA94EF3" w14:textId="77777777" w:rsidR="0049615A" w:rsidRDefault="0049615A" w:rsidP="0049615A">
            <w:pPr>
              <w:pBdr>
                <w:top w:val="nil"/>
                <w:left w:val="nil"/>
                <w:bottom w:val="nil"/>
                <w:right w:val="nil"/>
                <w:between w:val="nil"/>
              </w:pBdr>
              <w:spacing w:line="276" w:lineRule="auto"/>
              <w:rPr>
                <w:rFonts w:ascii="標楷體" w:eastAsia="標楷體" w:hAnsi="標楷體" w:cs="標楷體"/>
                <w:color w:val="000000"/>
                <w:sz w:val="28"/>
                <w:szCs w:val="28"/>
              </w:rPr>
            </w:pPr>
          </w:p>
        </w:tc>
      </w:tr>
      <w:tr w:rsidR="0049615A" w14:paraId="70F3AD23" w14:textId="77777777" w:rsidTr="00B130F7">
        <w:trPr>
          <w:trHeight w:val="727"/>
        </w:trPr>
        <w:tc>
          <w:tcPr>
            <w:tcW w:w="1016" w:type="dxa"/>
            <w:vMerge/>
          </w:tcPr>
          <w:p w14:paraId="1CE879B5" w14:textId="77777777" w:rsidR="0049615A" w:rsidRDefault="0049615A" w:rsidP="0049615A">
            <w:pPr>
              <w:pBdr>
                <w:top w:val="nil"/>
                <w:left w:val="nil"/>
                <w:bottom w:val="nil"/>
                <w:right w:val="nil"/>
                <w:between w:val="nil"/>
              </w:pBdr>
              <w:spacing w:line="276" w:lineRule="auto"/>
              <w:rPr>
                <w:rFonts w:ascii="標楷體" w:eastAsia="標楷體" w:hAnsi="標楷體" w:cs="標楷體"/>
                <w:color w:val="000000"/>
                <w:sz w:val="28"/>
                <w:szCs w:val="28"/>
              </w:rPr>
            </w:pPr>
          </w:p>
        </w:tc>
        <w:tc>
          <w:tcPr>
            <w:tcW w:w="1843" w:type="dxa"/>
          </w:tcPr>
          <w:p w14:paraId="1D91DEA3" w14:textId="0C789B77" w:rsidR="0049615A" w:rsidRDefault="0049615A" w:rsidP="0049615A">
            <w:pPr>
              <w:pBdr>
                <w:top w:val="nil"/>
                <w:left w:val="nil"/>
                <w:bottom w:val="nil"/>
                <w:right w:val="nil"/>
                <w:between w:val="nil"/>
              </w:pBdr>
              <w:spacing w:before="120"/>
              <w:ind w:right="41"/>
              <w:jc w:val="center"/>
              <w:rPr>
                <w:rFonts w:ascii="標楷體" w:eastAsia="標楷體" w:hAnsi="標楷體" w:cs="標楷體"/>
                <w:color w:val="000000"/>
                <w:sz w:val="28"/>
                <w:szCs w:val="28"/>
              </w:rPr>
            </w:pPr>
            <w:r>
              <w:rPr>
                <w:rFonts w:ascii="標楷體" w:eastAsia="標楷體" w:hAnsi="標楷體" w:cs="標楷體"/>
                <w:color w:val="000000"/>
                <w:sz w:val="28"/>
                <w:szCs w:val="28"/>
              </w:rPr>
              <w:t>15:40-16:30</w:t>
            </w:r>
          </w:p>
        </w:tc>
        <w:tc>
          <w:tcPr>
            <w:tcW w:w="1275" w:type="dxa"/>
            <w:vMerge/>
          </w:tcPr>
          <w:p w14:paraId="0016CA71" w14:textId="77777777" w:rsidR="0049615A" w:rsidRDefault="0049615A" w:rsidP="0049615A">
            <w:pPr>
              <w:pBdr>
                <w:top w:val="nil"/>
                <w:left w:val="nil"/>
                <w:bottom w:val="nil"/>
                <w:right w:val="nil"/>
                <w:between w:val="nil"/>
              </w:pBdr>
              <w:spacing w:line="276" w:lineRule="auto"/>
              <w:rPr>
                <w:rFonts w:ascii="標楷體" w:eastAsia="標楷體" w:hAnsi="標楷體" w:cs="標楷體"/>
                <w:color w:val="000000"/>
                <w:sz w:val="28"/>
                <w:szCs w:val="28"/>
              </w:rPr>
            </w:pPr>
          </w:p>
        </w:tc>
        <w:tc>
          <w:tcPr>
            <w:tcW w:w="1385" w:type="dxa"/>
            <w:vMerge/>
          </w:tcPr>
          <w:p w14:paraId="0560FF83" w14:textId="77777777" w:rsidR="0049615A" w:rsidRDefault="0049615A" w:rsidP="0049615A">
            <w:pPr>
              <w:pBdr>
                <w:top w:val="nil"/>
                <w:left w:val="nil"/>
                <w:bottom w:val="nil"/>
                <w:right w:val="nil"/>
                <w:between w:val="nil"/>
              </w:pBdr>
              <w:spacing w:line="276" w:lineRule="auto"/>
              <w:rPr>
                <w:rFonts w:ascii="標楷體" w:eastAsia="標楷體" w:hAnsi="標楷體" w:cs="標楷體"/>
                <w:color w:val="000000"/>
                <w:sz w:val="28"/>
                <w:szCs w:val="28"/>
              </w:rPr>
            </w:pPr>
          </w:p>
        </w:tc>
        <w:tc>
          <w:tcPr>
            <w:tcW w:w="2750" w:type="dxa"/>
            <w:tcBorders>
              <w:top w:val="single" w:sz="4" w:space="0" w:color="000000"/>
            </w:tcBorders>
          </w:tcPr>
          <w:p w14:paraId="7536E961" w14:textId="77777777" w:rsidR="0049615A" w:rsidRDefault="0049615A" w:rsidP="0049615A">
            <w:pPr>
              <w:pBdr>
                <w:top w:val="nil"/>
                <w:left w:val="nil"/>
                <w:bottom w:val="nil"/>
                <w:right w:val="nil"/>
                <w:between w:val="nil"/>
              </w:pBdr>
              <w:ind w:left="280" w:hangingChars="100" w:hanging="280"/>
              <w:rPr>
                <w:rFonts w:ascii="標楷體" w:eastAsia="標楷體" w:hAnsi="標楷體" w:cs="標楷體"/>
                <w:color w:val="000000"/>
                <w:sz w:val="28"/>
                <w:szCs w:val="28"/>
              </w:rPr>
            </w:pPr>
            <w:r>
              <w:rPr>
                <w:rFonts w:ascii="標楷體" w:eastAsia="標楷體" w:hAnsi="標楷體" w:cs="標楷體"/>
                <w:color w:val="000000"/>
                <w:sz w:val="28"/>
                <w:szCs w:val="28"/>
              </w:rPr>
              <w:t>3.實務及運作困難分享</w:t>
            </w:r>
          </w:p>
        </w:tc>
        <w:tc>
          <w:tcPr>
            <w:tcW w:w="1365" w:type="dxa"/>
            <w:vMerge/>
          </w:tcPr>
          <w:p w14:paraId="56A41CDA" w14:textId="77777777" w:rsidR="0049615A" w:rsidRDefault="0049615A" w:rsidP="0049615A">
            <w:pPr>
              <w:pBdr>
                <w:top w:val="nil"/>
                <w:left w:val="nil"/>
                <w:bottom w:val="nil"/>
                <w:right w:val="nil"/>
                <w:between w:val="nil"/>
              </w:pBdr>
              <w:spacing w:line="276" w:lineRule="auto"/>
              <w:rPr>
                <w:rFonts w:ascii="標楷體" w:eastAsia="標楷體" w:hAnsi="標楷體" w:cs="標楷體"/>
                <w:color w:val="000000"/>
                <w:sz w:val="28"/>
                <w:szCs w:val="28"/>
              </w:rPr>
            </w:pPr>
          </w:p>
        </w:tc>
      </w:tr>
      <w:bookmarkEnd w:id="1"/>
      <w:tr w:rsidR="00153124" w14:paraId="5769F8AF" w14:textId="77777777" w:rsidTr="00506D98">
        <w:trPr>
          <w:trHeight w:val="728"/>
        </w:trPr>
        <w:tc>
          <w:tcPr>
            <w:tcW w:w="1016" w:type="dxa"/>
            <w:vMerge w:val="restart"/>
          </w:tcPr>
          <w:p w14:paraId="7DA59DC5" w14:textId="4A4007E7" w:rsidR="00153124" w:rsidRDefault="00153124" w:rsidP="00506D98">
            <w:pPr>
              <w:pBdr>
                <w:top w:val="nil"/>
                <w:left w:val="nil"/>
                <w:bottom w:val="nil"/>
                <w:right w:val="nil"/>
                <w:between w:val="nil"/>
              </w:pBdr>
              <w:spacing w:before="120"/>
              <w:ind w:left="10"/>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4</w:t>
            </w:r>
          </w:p>
        </w:tc>
        <w:tc>
          <w:tcPr>
            <w:tcW w:w="1843" w:type="dxa"/>
          </w:tcPr>
          <w:p w14:paraId="55A2925E" w14:textId="5AB4E524" w:rsidR="00153124" w:rsidRDefault="00153124" w:rsidP="00506D98">
            <w:pPr>
              <w:pBdr>
                <w:top w:val="nil"/>
                <w:left w:val="nil"/>
                <w:bottom w:val="nil"/>
                <w:right w:val="nil"/>
                <w:between w:val="nil"/>
              </w:pBdr>
              <w:spacing w:before="120"/>
              <w:ind w:right="421"/>
              <w:jc w:val="right"/>
              <w:rPr>
                <w:rFonts w:ascii="標楷體" w:eastAsia="標楷體" w:hAnsi="標楷體" w:cs="標楷體"/>
                <w:color w:val="000000"/>
                <w:sz w:val="28"/>
                <w:szCs w:val="28"/>
              </w:rPr>
            </w:pPr>
            <w:r>
              <w:rPr>
                <w:rFonts w:ascii="標楷體" w:eastAsia="標楷體" w:hAnsi="標楷體" w:cs="標楷體"/>
                <w:color w:val="000000"/>
                <w:sz w:val="28"/>
                <w:szCs w:val="28"/>
              </w:rPr>
              <w:t>10/</w:t>
            </w:r>
            <w:r>
              <w:rPr>
                <w:rFonts w:ascii="標楷體" w:eastAsia="標楷體" w:hAnsi="標楷體" w:cs="標楷體" w:hint="eastAsia"/>
                <w:color w:val="000000"/>
                <w:sz w:val="28"/>
                <w:szCs w:val="28"/>
              </w:rPr>
              <w:t>9(三)</w:t>
            </w:r>
          </w:p>
        </w:tc>
        <w:tc>
          <w:tcPr>
            <w:tcW w:w="1275" w:type="dxa"/>
            <w:vMerge w:val="restart"/>
          </w:tcPr>
          <w:p w14:paraId="58D5F57E" w14:textId="0F41B04B" w:rsidR="00153124" w:rsidRDefault="00153124" w:rsidP="00506D98">
            <w:pPr>
              <w:pBdr>
                <w:top w:val="nil"/>
                <w:left w:val="nil"/>
                <w:bottom w:val="nil"/>
                <w:right w:val="nil"/>
                <w:between w:val="nil"/>
              </w:pBdr>
              <w:spacing w:before="149" w:line="175" w:lineRule="auto"/>
              <w:ind w:right="139"/>
              <w:rPr>
                <w:rFonts w:ascii="標楷體" w:eastAsia="標楷體" w:hAnsi="標楷體" w:cs="標楷體"/>
                <w:color w:val="000000"/>
                <w:sz w:val="28"/>
                <w:szCs w:val="28"/>
              </w:rPr>
            </w:pPr>
            <w:r>
              <w:rPr>
                <w:rFonts w:ascii="標楷體" w:eastAsia="標楷體" w:hAnsi="標楷體" w:cs="標楷體" w:hint="eastAsia"/>
                <w:color w:val="000000"/>
                <w:sz w:val="28"/>
                <w:szCs w:val="28"/>
              </w:rPr>
              <w:t>瑞穗國中(圖書室)</w:t>
            </w:r>
          </w:p>
        </w:tc>
        <w:tc>
          <w:tcPr>
            <w:tcW w:w="1385" w:type="dxa"/>
            <w:vMerge w:val="restart"/>
          </w:tcPr>
          <w:p w14:paraId="2337B858" w14:textId="77777777" w:rsidR="00153124" w:rsidRDefault="00153124" w:rsidP="00506D98">
            <w:pPr>
              <w:pBdr>
                <w:top w:val="nil"/>
                <w:left w:val="nil"/>
                <w:bottom w:val="nil"/>
                <w:right w:val="nil"/>
                <w:between w:val="nil"/>
              </w:pBdr>
              <w:spacing w:before="49"/>
              <w:ind w:left="114"/>
              <w:rPr>
                <w:rFonts w:ascii="標楷體" w:eastAsia="標楷體" w:hAnsi="標楷體" w:cs="標楷體"/>
                <w:color w:val="000000"/>
                <w:sz w:val="28"/>
                <w:szCs w:val="28"/>
              </w:rPr>
            </w:pPr>
            <w:r>
              <w:rPr>
                <w:rFonts w:ascii="標楷體" w:eastAsia="標楷體" w:hAnsi="標楷體" w:cs="標楷體" w:hint="eastAsia"/>
                <w:color w:val="000000"/>
                <w:sz w:val="28"/>
                <w:szCs w:val="28"/>
              </w:rPr>
              <w:t>許雅玲</w:t>
            </w:r>
          </w:p>
          <w:p w14:paraId="2BA7CC15" w14:textId="77777777" w:rsidR="00153124" w:rsidRDefault="00153124" w:rsidP="00506D98">
            <w:pPr>
              <w:pBdr>
                <w:top w:val="nil"/>
                <w:left w:val="nil"/>
                <w:bottom w:val="nil"/>
                <w:right w:val="nil"/>
                <w:between w:val="nil"/>
              </w:pBdr>
              <w:spacing w:before="49"/>
              <w:ind w:left="114"/>
              <w:rPr>
                <w:rFonts w:ascii="標楷體" w:eastAsia="標楷體" w:hAnsi="標楷體" w:cs="標楷體"/>
                <w:color w:val="000000"/>
                <w:sz w:val="28"/>
                <w:szCs w:val="28"/>
              </w:rPr>
            </w:pPr>
            <w:r>
              <w:rPr>
                <w:rFonts w:ascii="標楷體" w:eastAsia="標楷體" w:hAnsi="標楷體" w:cs="標楷體" w:hint="eastAsia"/>
                <w:color w:val="000000"/>
                <w:sz w:val="28"/>
                <w:szCs w:val="28"/>
              </w:rPr>
              <w:t>李美華</w:t>
            </w:r>
          </w:p>
        </w:tc>
        <w:tc>
          <w:tcPr>
            <w:tcW w:w="2750" w:type="dxa"/>
            <w:vMerge w:val="restart"/>
          </w:tcPr>
          <w:p w14:paraId="5F4CF960" w14:textId="77777777" w:rsidR="00153124" w:rsidRDefault="00153124" w:rsidP="00506D98">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hint="eastAsia"/>
                <w:color w:val="000000"/>
                <w:sz w:val="28"/>
                <w:szCs w:val="28"/>
              </w:rPr>
              <w:t>1.如何應用</w:t>
            </w:r>
            <w:r>
              <w:rPr>
                <w:rFonts w:ascii="標楷體" w:eastAsia="標楷體" w:hAnsi="標楷體" w:cs="標楷體"/>
                <w:color w:val="000000"/>
                <w:sz w:val="28"/>
                <w:szCs w:val="28"/>
              </w:rPr>
              <w:t>科技化評量系統測驗結果</w:t>
            </w:r>
            <w:r>
              <w:rPr>
                <w:rFonts w:ascii="標楷體" w:eastAsia="標楷體" w:hAnsi="標楷體" w:cs="標楷體" w:hint="eastAsia"/>
                <w:color w:val="000000"/>
                <w:sz w:val="28"/>
                <w:szCs w:val="28"/>
              </w:rPr>
              <w:t>結合因材網進行</w:t>
            </w:r>
            <w:r>
              <w:rPr>
                <w:rFonts w:ascii="標楷體" w:eastAsia="標楷體" w:hAnsi="標楷體" w:cs="標楷體"/>
                <w:color w:val="000000"/>
                <w:sz w:val="28"/>
                <w:szCs w:val="28"/>
              </w:rPr>
              <w:t>教學</w:t>
            </w:r>
            <w:r>
              <w:rPr>
                <w:rFonts w:ascii="標楷體" w:eastAsia="標楷體" w:hAnsi="標楷體" w:cs="標楷體" w:hint="eastAsia"/>
                <w:color w:val="000000"/>
                <w:sz w:val="28"/>
                <w:szCs w:val="28"/>
              </w:rPr>
              <w:t>。</w:t>
            </w:r>
          </w:p>
          <w:p w14:paraId="2707B71C" w14:textId="77777777" w:rsidR="00153124" w:rsidRDefault="00153124" w:rsidP="00506D98">
            <w:pPr>
              <w:pBdr>
                <w:top w:val="nil"/>
                <w:left w:val="nil"/>
                <w:bottom w:val="nil"/>
                <w:right w:val="nil"/>
                <w:between w:val="nil"/>
              </w:pBdr>
              <w:ind w:left="280" w:hangingChars="100" w:hanging="280"/>
              <w:rPr>
                <w:rFonts w:ascii="標楷體" w:eastAsia="標楷體" w:hAnsi="標楷體" w:cs="標楷體"/>
                <w:color w:val="000000"/>
                <w:sz w:val="28"/>
                <w:szCs w:val="28"/>
              </w:rPr>
            </w:pPr>
            <w:r>
              <w:rPr>
                <w:rFonts w:ascii="標楷體" w:eastAsia="標楷體" w:hAnsi="標楷體" w:cs="標楷體" w:hint="eastAsia"/>
                <w:color w:val="000000"/>
                <w:sz w:val="28"/>
                <w:szCs w:val="28"/>
              </w:rPr>
              <w:t>2.</w:t>
            </w:r>
            <w:r>
              <w:rPr>
                <w:rFonts w:ascii="標楷體" w:eastAsia="標楷體" w:hAnsi="標楷體" w:cs="標楷體"/>
                <w:color w:val="000000"/>
                <w:sz w:val="28"/>
                <w:szCs w:val="28"/>
              </w:rPr>
              <w:t>學生使用情形分析與運用</w:t>
            </w:r>
          </w:p>
        </w:tc>
        <w:tc>
          <w:tcPr>
            <w:tcW w:w="1365" w:type="dxa"/>
            <w:vMerge w:val="restart"/>
          </w:tcPr>
          <w:p w14:paraId="6E0881D7" w14:textId="77777777" w:rsidR="00153124" w:rsidRDefault="00153124" w:rsidP="00506D98">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hint="eastAsia"/>
                <w:color w:val="000000"/>
                <w:sz w:val="28"/>
                <w:szCs w:val="28"/>
              </w:rPr>
              <w:t>學扶授課教師</w:t>
            </w:r>
          </w:p>
        </w:tc>
      </w:tr>
      <w:tr w:rsidR="00153124" w14:paraId="0A68056B" w14:textId="77777777" w:rsidTr="00506D98">
        <w:trPr>
          <w:trHeight w:val="728"/>
        </w:trPr>
        <w:tc>
          <w:tcPr>
            <w:tcW w:w="1016" w:type="dxa"/>
            <w:vMerge/>
          </w:tcPr>
          <w:p w14:paraId="17763ADA" w14:textId="77777777" w:rsidR="00153124" w:rsidRDefault="00153124" w:rsidP="00506D98">
            <w:pPr>
              <w:pBdr>
                <w:top w:val="nil"/>
                <w:left w:val="nil"/>
                <w:bottom w:val="nil"/>
                <w:right w:val="nil"/>
                <w:between w:val="nil"/>
              </w:pBdr>
              <w:spacing w:line="276" w:lineRule="auto"/>
              <w:rPr>
                <w:rFonts w:ascii="標楷體" w:eastAsia="標楷體" w:hAnsi="標楷體" w:cs="標楷體"/>
                <w:color w:val="000000"/>
                <w:sz w:val="28"/>
                <w:szCs w:val="28"/>
              </w:rPr>
            </w:pPr>
          </w:p>
        </w:tc>
        <w:tc>
          <w:tcPr>
            <w:tcW w:w="1843" w:type="dxa"/>
          </w:tcPr>
          <w:p w14:paraId="2DBC788A" w14:textId="77777777" w:rsidR="00153124" w:rsidRDefault="00153124" w:rsidP="00506D98">
            <w:pPr>
              <w:pBdr>
                <w:top w:val="nil"/>
                <w:left w:val="nil"/>
                <w:bottom w:val="nil"/>
                <w:right w:val="nil"/>
                <w:between w:val="nil"/>
              </w:pBdr>
              <w:spacing w:before="120"/>
              <w:ind w:right="41"/>
              <w:jc w:val="center"/>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hint="eastAsia"/>
                <w:color w:val="000000"/>
                <w:sz w:val="28"/>
                <w:szCs w:val="28"/>
              </w:rPr>
              <w:t>3</w:t>
            </w: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3</w:t>
            </w:r>
            <w:r>
              <w:rPr>
                <w:rFonts w:ascii="標楷體" w:eastAsia="標楷體" w:hAnsi="標楷體" w:cs="標楷體"/>
                <w:color w:val="000000"/>
                <w:sz w:val="28"/>
                <w:szCs w:val="28"/>
              </w:rPr>
              <w:t>0-1</w:t>
            </w:r>
            <w:r>
              <w:rPr>
                <w:rFonts w:ascii="標楷體" w:eastAsia="標楷體" w:hAnsi="標楷體" w:cs="標楷體" w:hint="eastAsia"/>
                <w:color w:val="000000"/>
                <w:sz w:val="28"/>
                <w:szCs w:val="28"/>
              </w:rPr>
              <w:t>5</w:t>
            </w:r>
            <w:r>
              <w:rPr>
                <w:rFonts w:ascii="標楷體" w:eastAsia="標楷體" w:hAnsi="標楷體" w:cs="標楷體"/>
                <w:color w:val="000000"/>
                <w:sz w:val="28"/>
                <w:szCs w:val="28"/>
              </w:rPr>
              <w:t>:30</w:t>
            </w:r>
          </w:p>
        </w:tc>
        <w:tc>
          <w:tcPr>
            <w:tcW w:w="1275" w:type="dxa"/>
            <w:vMerge/>
          </w:tcPr>
          <w:p w14:paraId="32691A94" w14:textId="77777777" w:rsidR="00153124" w:rsidRDefault="00153124" w:rsidP="00506D98">
            <w:pPr>
              <w:pBdr>
                <w:top w:val="nil"/>
                <w:left w:val="nil"/>
                <w:bottom w:val="nil"/>
                <w:right w:val="nil"/>
                <w:between w:val="nil"/>
              </w:pBdr>
              <w:spacing w:line="276" w:lineRule="auto"/>
              <w:rPr>
                <w:rFonts w:ascii="標楷體" w:eastAsia="標楷體" w:hAnsi="標楷體" w:cs="標楷體"/>
                <w:color w:val="000000"/>
                <w:sz w:val="28"/>
                <w:szCs w:val="28"/>
              </w:rPr>
            </w:pPr>
          </w:p>
        </w:tc>
        <w:tc>
          <w:tcPr>
            <w:tcW w:w="1385" w:type="dxa"/>
            <w:vMerge/>
          </w:tcPr>
          <w:p w14:paraId="052D6E72" w14:textId="77777777" w:rsidR="00153124" w:rsidRDefault="00153124" w:rsidP="00506D98">
            <w:pPr>
              <w:pBdr>
                <w:top w:val="nil"/>
                <w:left w:val="nil"/>
                <w:bottom w:val="nil"/>
                <w:right w:val="nil"/>
                <w:between w:val="nil"/>
              </w:pBdr>
              <w:spacing w:line="276" w:lineRule="auto"/>
              <w:rPr>
                <w:rFonts w:ascii="標楷體" w:eastAsia="標楷體" w:hAnsi="標楷體" w:cs="標楷體"/>
                <w:color w:val="000000"/>
                <w:sz w:val="28"/>
                <w:szCs w:val="28"/>
              </w:rPr>
            </w:pPr>
          </w:p>
        </w:tc>
        <w:tc>
          <w:tcPr>
            <w:tcW w:w="2750" w:type="dxa"/>
            <w:vMerge/>
          </w:tcPr>
          <w:p w14:paraId="3AF2B440" w14:textId="77777777" w:rsidR="00153124" w:rsidRDefault="00153124" w:rsidP="00506D98">
            <w:pPr>
              <w:pBdr>
                <w:top w:val="nil"/>
                <w:left w:val="nil"/>
                <w:bottom w:val="nil"/>
                <w:right w:val="nil"/>
                <w:between w:val="nil"/>
              </w:pBdr>
              <w:spacing w:line="276" w:lineRule="auto"/>
              <w:rPr>
                <w:rFonts w:ascii="標楷體" w:eastAsia="標楷體" w:hAnsi="標楷體" w:cs="標楷體"/>
                <w:color w:val="000000"/>
                <w:sz w:val="28"/>
                <w:szCs w:val="28"/>
              </w:rPr>
            </w:pPr>
          </w:p>
        </w:tc>
        <w:tc>
          <w:tcPr>
            <w:tcW w:w="1365" w:type="dxa"/>
            <w:vMerge/>
          </w:tcPr>
          <w:p w14:paraId="0BF9D4DE" w14:textId="77777777" w:rsidR="00153124" w:rsidRDefault="00153124" w:rsidP="00506D98">
            <w:pPr>
              <w:pBdr>
                <w:top w:val="nil"/>
                <w:left w:val="nil"/>
                <w:bottom w:val="nil"/>
                <w:right w:val="nil"/>
                <w:between w:val="nil"/>
              </w:pBdr>
              <w:spacing w:line="276" w:lineRule="auto"/>
              <w:rPr>
                <w:rFonts w:ascii="標楷體" w:eastAsia="標楷體" w:hAnsi="標楷體" w:cs="標楷體"/>
                <w:color w:val="000000"/>
                <w:sz w:val="28"/>
                <w:szCs w:val="28"/>
              </w:rPr>
            </w:pPr>
          </w:p>
        </w:tc>
      </w:tr>
      <w:tr w:rsidR="00153124" w14:paraId="56DD7E92" w14:textId="77777777" w:rsidTr="00506D98">
        <w:trPr>
          <w:trHeight w:val="727"/>
        </w:trPr>
        <w:tc>
          <w:tcPr>
            <w:tcW w:w="1016" w:type="dxa"/>
            <w:vMerge/>
          </w:tcPr>
          <w:p w14:paraId="53A49942" w14:textId="77777777" w:rsidR="00153124" w:rsidRDefault="00153124" w:rsidP="00506D98">
            <w:pPr>
              <w:pBdr>
                <w:top w:val="nil"/>
                <w:left w:val="nil"/>
                <w:bottom w:val="nil"/>
                <w:right w:val="nil"/>
                <w:between w:val="nil"/>
              </w:pBdr>
              <w:spacing w:line="276" w:lineRule="auto"/>
              <w:rPr>
                <w:rFonts w:ascii="標楷體" w:eastAsia="標楷體" w:hAnsi="標楷體" w:cs="標楷體"/>
                <w:color w:val="000000"/>
                <w:sz w:val="28"/>
                <w:szCs w:val="28"/>
              </w:rPr>
            </w:pPr>
          </w:p>
        </w:tc>
        <w:tc>
          <w:tcPr>
            <w:tcW w:w="1843" w:type="dxa"/>
          </w:tcPr>
          <w:p w14:paraId="6C986C70" w14:textId="77777777" w:rsidR="00153124" w:rsidRDefault="00153124" w:rsidP="00506D98">
            <w:pPr>
              <w:pBdr>
                <w:top w:val="nil"/>
                <w:left w:val="nil"/>
                <w:bottom w:val="nil"/>
                <w:right w:val="nil"/>
                <w:between w:val="nil"/>
              </w:pBdr>
              <w:spacing w:before="120"/>
              <w:ind w:right="41"/>
              <w:jc w:val="center"/>
              <w:rPr>
                <w:rFonts w:ascii="標楷體" w:eastAsia="標楷體" w:hAnsi="標楷體" w:cs="標楷體"/>
                <w:color w:val="000000"/>
                <w:sz w:val="28"/>
                <w:szCs w:val="28"/>
              </w:rPr>
            </w:pPr>
            <w:r>
              <w:rPr>
                <w:rFonts w:ascii="標楷體" w:eastAsia="標楷體" w:hAnsi="標楷體" w:cs="標楷體"/>
                <w:color w:val="000000"/>
                <w:sz w:val="28"/>
                <w:szCs w:val="28"/>
              </w:rPr>
              <w:t>15:40-16:30</w:t>
            </w:r>
          </w:p>
        </w:tc>
        <w:tc>
          <w:tcPr>
            <w:tcW w:w="1275" w:type="dxa"/>
            <w:vMerge/>
          </w:tcPr>
          <w:p w14:paraId="2E85015F" w14:textId="77777777" w:rsidR="00153124" w:rsidRDefault="00153124" w:rsidP="00506D98">
            <w:pPr>
              <w:pBdr>
                <w:top w:val="nil"/>
                <w:left w:val="nil"/>
                <w:bottom w:val="nil"/>
                <w:right w:val="nil"/>
                <w:between w:val="nil"/>
              </w:pBdr>
              <w:spacing w:line="276" w:lineRule="auto"/>
              <w:rPr>
                <w:rFonts w:ascii="標楷體" w:eastAsia="標楷體" w:hAnsi="標楷體" w:cs="標楷體"/>
                <w:color w:val="000000"/>
                <w:sz w:val="28"/>
                <w:szCs w:val="28"/>
              </w:rPr>
            </w:pPr>
          </w:p>
        </w:tc>
        <w:tc>
          <w:tcPr>
            <w:tcW w:w="1385" w:type="dxa"/>
            <w:vMerge/>
          </w:tcPr>
          <w:p w14:paraId="3F925694" w14:textId="77777777" w:rsidR="00153124" w:rsidRDefault="00153124" w:rsidP="00506D98">
            <w:pPr>
              <w:pBdr>
                <w:top w:val="nil"/>
                <w:left w:val="nil"/>
                <w:bottom w:val="nil"/>
                <w:right w:val="nil"/>
                <w:between w:val="nil"/>
              </w:pBdr>
              <w:spacing w:line="276" w:lineRule="auto"/>
              <w:rPr>
                <w:rFonts w:ascii="標楷體" w:eastAsia="標楷體" w:hAnsi="標楷體" w:cs="標楷體"/>
                <w:color w:val="000000"/>
                <w:sz w:val="28"/>
                <w:szCs w:val="28"/>
              </w:rPr>
            </w:pPr>
          </w:p>
        </w:tc>
        <w:tc>
          <w:tcPr>
            <w:tcW w:w="2750" w:type="dxa"/>
            <w:tcBorders>
              <w:top w:val="single" w:sz="4" w:space="0" w:color="000000"/>
            </w:tcBorders>
          </w:tcPr>
          <w:p w14:paraId="6C104707" w14:textId="77777777" w:rsidR="00153124" w:rsidRDefault="00153124" w:rsidP="00506D98">
            <w:pPr>
              <w:pBdr>
                <w:top w:val="nil"/>
                <w:left w:val="nil"/>
                <w:bottom w:val="nil"/>
                <w:right w:val="nil"/>
                <w:between w:val="nil"/>
              </w:pBdr>
              <w:ind w:left="280" w:hangingChars="100" w:hanging="280"/>
              <w:rPr>
                <w:rFonts w:ascii="標楷體" w:eastAsia="標楷體" w:hAnsi="標楷體" w:cs="標楷體"/>
                <w:color w:val="000000"/>
                <w:sz w:val="28"/>
                <w:szCs w:val="28"/>
              </w:rPr>
            </w:pPr>
            <w:r>
              <w:rPr>
                <w:rFonts w:ascii="標楷體" w:eastAsia="標楷體" w:hAnsi="標楷體" w:cs="標楷體"/>
                <w:color w:val="000000"/>
                <w:sz w:val="28"/>
                <w:szCs w:val="28"/>
              </w:rPr>
              <w:t>3.實務及運作困難分享</w:t>
            </w:r>
          </w:p>
        </w:tc>
        <w:tc>
          <w:tcPr>
            <w:tcW w:w="1365" w:type="dxa"/>
            <w:vMerge/>
          </w:tcPr>
          <w:p w14:paraId="4781BA86" w14:textId="77777777" w:rsidR="00153124" w:rsidRDefault="00153124" w:rsidP="00506D98">
            <w:pPr>
              <w:pBdr>
                <w:top w:val="nil"/>
                <w:left w:val="nil"/>
                <w:bottom w:val="nil"/>
                <w:right w:val="nil"/>
                <w:between w:val="nil"/>
              </w:pBdr>
              <w:spacing w:line="276" w:lineRule="auto"/>
              <w:rPr>
                <w:rFonts w:ascii="標楷體" w:eastAsia="標楷體" w:hAnsi="標楷體" w:cs="標楷體"/>
                <w:color w:val="000000"/>
                <w:sz w:val="28"/>
                <w:szCs w:val="28"/>
              </w:rPr>
            </w:pPr>
          </w:p>
        </w:tc>
      </w:tr>
      <w:tr w:rsidR="0049615A" w14:paraId="370510DD" w14:textId="77777777" w:rsidTr="00B130F7">
        <w:trPr>
          <w:trHeight w:val="728"/>
        </w:trPr>
        <w:tc>
          <w:tcPr>
            <w:tcW w:w="1016" w:type="dxa"/>
            <w:vMerge w:val="restart"/>
          </w:tcPr>
          <w:p w14:paraId="3EA32DD3" w14:textId="64E93270" w:rsidR="0049615A" w:rsidRDefault="0049615A" w:rsidP="0049615A">
            <w:pPr>
              <w:pBdr>
                <w:top w:val="nil"/>
                <w:left w:val="nil"/>
                <w:bottom w:val="nil"/>
                <w:right w:val="nil"/>
                <w:between w:val="nil"/>
              </w:pBdr>
              <w:spacing w:before="120"/>
              <w:ind w:left="10"/>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5</w:t>
            </w:r>
          </w:p>
        </w:tc>
        <w:tc>
          <w:tcPr>
            <w:tcW w:w="1843" w:type="dxa"/>
          </w:tcPr>
          <w:p w14:paraId="1521D611" w14:textId="084DC882" w:rsidR="0049615A" w:rsidRDefault="0049615A" w:rsidP="009A6A78">
            <w:pPr>
              <w:pBdr>
                <w:top w:val="nil"/>
                <w:left w:val="nil"/>
                <w:bottom w:val="nil"/>
                <w:right w:val="nil"/>
                <w:between w:val="nil"/>
              </w:pBdr>
              <w:spacing w:before="120"/>
              <w:ind w:right="279"/>
              <w:jc w:val="right"/>
              <w:rPr>
                <w:rFonts w:ascii="標楷體" w:eastAsia="標楷體" w:hAnsi="標楷體" w:cs="標楷體"/>
                <w:color w:val="000000"/>
                <w:sz w:val="28"/>
                <w:szCs w:val="28"/>
              </w:rPr>
            </w:pPr>
            <w:r>
              <w:rPr>
                <w:rFonts w:ascii="標楷體" w:eastAsia="標楷體" w:hAnsi="標楷體" w:cs="標楷體"/>
                <w:color w:val="000000"/>
                <w:sz w:val="28"/>
                <w:szCs w:val="28"/>
              </w:rPr>
              <w:t>10/23</w:t>
            </w:r>
            <w:r w:rsidR="009A6A78">
              <w:rPr>
                <w:rFonts w:ascii="標楷體" w:eastAsia="標楷體" w:hAnsi="標楷體" w:cs="標楷體" w:hint="eastAsia"/>
                <w:color w:val="000000"/>
                <w:sz w:val="28"/>
                <w:szCs w:val="28"/>
              </w:rPr>
              <w:t>(三)</w:t>
            </w:r>
          </w:p>
        </w:tc>
        <w:tc>
          <w:tcPr>
            <w:tcW w:w="1275" w:type="dxa"/>
            <w:vMerge w:val="restart"/>
          </w:tcPr>
          <w:p w14:paraId="4E1DF88E" w14:textId="7A635DAF" w:rsidR="0049615A" w:rsidRDefault="0049615A" w:rsidP="00153124">
            <w:pPr>
              <w:pBdr>
                <w:top w:val="nil"/>
                <w:left w:val="nil"/>
                <w:bottom w:val="nil"/>
                <w:right w:val="nil"/>
                <w:between w:val="nil"/>
              </w:pBdr>
              <w:spacing w:before="149" w:line="175" w:lineRule="auto"/>
              <w:ind w:right="139"/>
              <w:rPr>
                <w:rFonts w:ascii="標楷體" w:eastAsia="標楷體" w:hAnsi="標楷體" w:cs="標楷體"/>
                <w:color w:val="000000"/>
                <w:sz w:val="28"/>
                <w:szCs w:val="28"/>
              </w:rPr>
            </w:pPr>
            <w:r>
              <w:rPr>
                <w:rFonts w:ascii="標楷體" w:eastAsia="標楷體" w:hAnsi="標楷體" w:cs="標楷體" w:hint="eastAsia"/>
                <w:color w:val="000000"/>
                <w:sz w:val="28"/>
                <w:szCs w:val="28"/>
              </w:rPr>
              <w:t>中城國小</w:t>
            </w:r>
            <w:r w:rsidR="00153124">
              <w:rPr>
                <w:rFonts w:ascii="標楷體" w:eastAsia="標楷體" w:hAnsi="標楷體" w:cs="標楷體" w:hint="eastAsia"/>
                <w:color w:val="000000"/>
                <w:sz w:val="28"/>
                <w:szCs w:val="28"/>
              </w:rPr>
              <w:t>(圖書室)</w:t>
            </w:r>
          </w:p>
        </w:tc>
        <w:tc>
          <w:tcPr>
            <w:tcW w:w="1385" w:type="dxa"/>
            <w:vMerge w:val="restart"/>
          </w:tcPr>
          <w:p w14:paraId="6ED54A22" w14:textId="5210CF0F" w:rsidR="0049615A" w:rsidRDefault="0049615A" w:rsidP="0049615A">
            <w:pPr>
              <w:pBdr>
                <w:top w:val="nil"/>
                <w:left w:val="nil"/>
                <w:bottom w:val="nil"/>
                <w:right w:val="nil"/>
                <w:between w:val="nil"/>
              </w:pBdr>
              <w:spacing w:before="49"/>
              <w:ind w:left="114"/>
              <w:rPr>
                <w:rFonts w:ascii="標楷體" w:eastAsia="標楷體" w:hAnsi="標楷體" w:cs="標楷體"/>
                <w:color w:val="000000"/>
                <w:sz w:val="28"/>
                <w:szCs w:val="28"/>
              </w:rPr>
            </w:pPr>
            <w:r>
              <w:rPr>
                <w:rFonts w:ascii="標楷體" w:eastAsia="標楷體" w:hAnsi="標楷體" w:cs="標楷體" w:hint="eastAsia"/>
                <w:color w:val="000000"/>
                <w:sz w:val="28"/>
                <w:szCs w:val="28"/>
              </w:rPr>
              <w:t>許雅玲  李美華</w:t>
            </w:r>
          </w:p>
        </w:tc>
        <w:tc>
          <w:tcPr>
            <w:tcW w:w="2750" w:type="dxa"/>
            <w:vMerge w:val="restart"/>
          </w:tcPr>
          <w:p w14:paraId="1A97009A" w14:textId="77777777" w:rsidR="0049615A" w:rsidRDefault="0049615A" w:rsidP="0049615A">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hint="eastAsia"/>
                <w:color w:val="000000"/>
                <w:sz w:val="28"/>
                <w:szCs w:val="28"/>
              </w:rPr>
              <w:t>1.如何應用</w:t>
            </w:r>
            <w:r>
              <w:rPr>
                <w:rFonts w:ascii="標楷體" w:eastAsia="標楷體" w:hAnsi="標楷體" w:cs="標楷體"/>
                <w:color w:val="000000"/>
                <w:sz w:val="28"/>
                <w:szCs w:val="28"/>
              </w:rPr>
              <w:t>科技化評量系統測驗結果</w:t>
            </w:r>
            <w:r>
              <w:rPr>
                <w:rFonts w:ascii="標楷體" w:eastAsia="標楷體" w:hAnsi="標楷體" w:cs="標楷體" w:hint="eastAsia"/>
                <w:color w:val="000000"/>
                <w:sz w:val="28"/>
                <w:szCs w:val="28"/>
              </w:rPr>
              <w:t>結合因材網進行</w:t>
            </w:r>
            <w:r>
              <w:rPr>
                <w:rFonts w:ascii="標楷體" w:eastAsia="標楷體" w:hAnsi="標楷體" w:cs="標楷體"/>
                <w:color w:val="000000"/>
                <w:sz w:val="28"/>
                <w:szCs w:val="28"/>
              </w:rPr>
              <w:t>教學</w:t>
            </w:r>
            <w:r>
              <w:rPr>
                <w:rFonts w:ascii="標楷體" w:eastAsia="標楷體" w:hAnsi="標楷體" w:cs="標楷體" w:hint="eastAsia"/>
                <w:color w:val="000000"/>
                <w:sz w:val="28"/>
                <w:szCs w:val="28"/>
              </w:rPr>
              <w:t>。</w:t>
            </w:r>
          </w:p>
          <w:p w14:paraId="4F4D5A26" w14:textId="2DFEE04C" w:rsidR="0049615A" w:rsidRDefault="0049615A" w:rsidP="0049615A">
            <w:pPr>
              <w:pBdr>
                <w:top w:val="nil"/>
                <w:left w:val="nil"/>
                <w:bottom w:val="nil"/>
                <w:right w:val="nil"/>
                <w:between w:val="nil"/>
              </w:pBdr>
              <w:ind w:left="280" w:hangingChars="100" w:hanging="280"/>
              <w:rPr>
                <w:rFonts w:ascii="標楷體" w:eastAsia="標楷體" w:hAnsi="標楷體" w:cs="標楷體"/>
                <w:color w:val="000000"/>
                <w:sz w:val="28"/>
                <w:szCs w:val="28"/>
              </w:rPr>
            </w:pPr>
            <w:r>
              <w:rPr>
                <w:rFonts w:ascii="標楷體" w:eastAsia="標楷體" w:hAnsi="標楷體" w:cs="標楷體" w:hint="eastAsia"/>
                <w:color w:val="000000"/>
                <w:sz w:val="28"/>
                <w:szCs w:val="28"/>
              </w:rPr>
              <w:t>2.</w:t>
            </w:r>
            <w:r>
              <w:rPr>
                <w:rFonts w:ascii="標楷體" w:eastAsia="標楷體" w:hAnsi="標楷體" w:cs="標楷體"/>
                <w:color w:val="000000"/>
                <w:sz w:val="28"/>
                <w:szCs w:val="28"/>
              </w:rPr>
              <w:t>學生使用情形分析與運用</w:t>
            </w:r>
          </w:p>
        </w:tc>
        <w:tc>
          <w:tcPr>
            <w:tcW w:w="1365" w:type="dxa"/>
            <w:vMerge w:val="restart"/>
          </w:tcPr>
          <w:p w14:paraId="65883FD1" w14:textId="393A4DA6" w:rsidR="0049615A" w:rsidRDefault="00D30EEB" w:rsidP="0049615A">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hint="eastAsia"/>
                <w:color w:val="000000"/>
                <w:sz w:val="28"/>
                <w:szCs w:val="28"/>
              </w:rPr>
              <w:t>學扶授課教師</w:t>
            </w:r>
          </w:p>
        </w:tc>
      </w:tr>
      <w:tr w:rsidR="0049615A" w14:paraId="54FB9007" w14:textId="77777777" w:rsidTr="00B130F7">
        <w:trPr>
          <w:trHeight w:val="728"/>
        </w:trPr>
        <w:tc>
          <w:tcPr>
            <w:tcW w:w="1016" w:type="dxa"/>
            <w:vMerge/>
          </w:tcPr>
          <w:p w14:paraId="5864C341" w14:textId="77777777" w:rsidR="0049615A" w:rsidRDefault="0049615A" w:rsidP="0049615A">
            <w:pPr>
              <w:pBdr>
                <w:top w:val="nil"/>
                <w:left w:val="nil"/>
                <w:bottom w:val="nil"/>
                <w:right w:val="nil"/>
                <w:between w:val="nil"/>
              </w:pBdr>
              <w:spacing w:line="276" w:lineRule="auto"/>
              <w:rPr>
                <w:rFonts w:ascii="標楷體" w:eastAsia="標楷體" w:hAnsi="標楷體" w:cs="標楷體"/>
                <w:color w:val="000000"/>
                <w:sz w:val="28"/>
                <w:szCs w:val="28"/>
              </w:rPr>
            </w:pPr>
          </w:p>
        </w:tc>
        <w:tc>
          <w:tcPr>
            <w:tcW w:w="1843" w:type="dxa"/>
          </w:tcPr>
          <w:p w14:paraId="14B46B1C" w14:textId="0CB5EFCA" w:rsidR="0049615A" w:rsidRDefault="0049615A" w:rsidP="009A6A78">
            <w:pPr>
              <w:pBdr>
                <w:top w:val="nil"/>
                <w:left w:val="nil"/>
                <w:bottom w:val="nil"/>
                <w:right w:val="nil"/>
                <w:between w:val="nil"/>
              </w:pBdr>
              <w:spacing w:before="120"/>
              <w:ind w:right="41"/>
              <w:jc w:val="center"/>
              <w:rPr>
                <w:rFonts w:ascii="標楷體" w:eastAsia="標楷體" w:hAnsi="標楷體" w:cs="標楷體"/>
                <w:color w:val="000000"/>
                <w:sz w:val="28"/>
                <w:szCs w:val="28"/>
              </w:rPr>
            </w:pPr>
            <w:r w:rsidRPr="00567D49">
              <w:rPr>
                <w:rFonts w:ascii="標楷體" w:eastAsia="標楷體" w:hAnsi="標楷體" w:cs="標楷體"/>
                <w:color w:val="000000"/>
                <w:sz w:val="28"/>
                <w:szCs w:val="28"/>
              </w:rPr>
              <w:t>1</w:t>
            </w:r>
            <w:r>
              <w:rPr>
                <w:rFonts w:ascii="標楷體" w:eastAsia="標楷體" w:hAnsi="標楷體" w:cs="標楷體" w:hint="eastAsia"/>
                <w:color w:val="000000"/>
                <w:sz w:val="28"/>
                <w:szCs w:val="28"/>
              </w:rPr>
              <w:t>3</w:t>
            </w:r>
            <w:r w:rsidRPr="00567D49">
              <w:rPr>
                <w:rFonts w:ascii="標楷體" w:eastAsia="標楷體" w:hAnsi="標楷體" w:cs="標楷體"/>
                <w:color w:val="000000"/>
                <w:sz w:val="28"/>
                <w:szCs w:val="28"/>
              </w:rPr>
              <w:t>:40-1</w:t>
            </w:r>
            <w:r>
              <w:rPr>
                <w:rFonts w:ascii="標楷體" w:eastAsia="標楷體" w:hAnsi="標楷體" w:cs="標楷體" w:hint="eastAsia"/>
                <w:color w:val="000000"/>
                <w:sz w:val="28"/>
                <w:szCs w:val="28"/>
              </w:rPr>
              <w:t>5</w:t>
            </w:r>
            <w:r w:rsidRPr="00567D49">
              <w:rPr>
                <w:rFonts w:ascii="標楷體" w:eastAsia="標楷體" w:hAnsi="標楷體" w:cs="標楷體"/>
                <w:color w:val="000000"/>
                <w:sz w:val="28"/>
                <w:szCs w:val="28"/>
              </w:rPr>
              <w:t>:30</w:t>
            </w:r>
          </w:p>
        </w:tc>
        <w:tc>
          <w:tcPr>
            <w:tcW w:w="1275" w:type="dxa"/>
            <w:vMerge/>
          </w:tcPr>
          <w:p w14:paraId="687DC70B" w14:textId="77777777" w:rsidR="0049615A" w:rsidRDefault="0049615A" w:rsidP="0049615A">
            <w:pPr>
              <w:pBdr>
                <w:top w:val="nil"/>
                <w:left w:val="nil"/>
                <w:bottom w:val="nil"/>
                <w:right w:val="nil"/>
                <w:between w:val="nil"/>
              </w:pBdr>
              <w:spacing w:line="276" w:lineRule="auto"/>
              <w:rPr>
                <w:rFonts w:ascii="標楷體" w:eastAsia="標楷體" w:hAnsi="標楷體" w:cs="標楷體"/>
                <w:color w:val="000000"/>
                <w:sz w:val="28"/>
                <w:szCs w:val="28"/>
              </w:rPr>
            </w:pPr>
          </w:p>
        </w:tc>
        <w:tc>
          <w:tcPr>
            <w:tcW w:w="1385" w:type="dxa"/>
            <w:vMerge/>
          </w:tcPr>
          <w:p w14:paraId="3C49E1D7" w14:textId="77777777" w:rsidR="0049615A" w:rsidRDefault="0049615A" w:rsidP="0049615A">
            <w:pPr>
              <w:pBdr>
                <w:top w:val="nil"/>
                <w:left w:val="nil"/>
                <w:bottom w:val="nil"/>
                <w:right w:val="nil"/>
                <w:between w:val="nil"/>
              </w:pBdr>
              <w:spacing w:line="276" w:lineRule="auto"/>
              <w:rPr>
                <w:rFonts w:ascii="標楷體" w:eastAsia="標楷體" w:hAnsi="標楷體" w:cs="標楷體"/>
                <w:color w:val="000000"/>
                <w:sz w:val="28"/>
                <w:szCs w:val="28"/>
              </w:rPr>
            </w:pPr>
          </w:p>
        </w:tc>
        <w:tc>
          <w:tcPr>
            <w:tcW w:w="2750" w:type="dxa"/>
            <w:vMerge/>
          </w:tcPr>
          <w:p w14:paraId="7969BDB5" w14:textId="77777777" w:rsidR="0049615A" w:rsidRDefault="0049615A" w:rsidP="0049615A">
            <w:pPr>
              <w:pBdr>
                <w:top w:val="nil"/>
                <w:left w:val="nil"/>
                <w:bottom w:val="nil"/>
                <w:right w:val="nil"/>
                <w:between w:val="nil"/>
              </w:pBdr>
              <w:spacing w:line="276" w:lineRule="auto"/>
              <w:rPr>
                <w:rFonts w:ascii="標楷體" w:eastAsia="標楷體" w:hAnsi="標楷體" w:cs="標楷體"/>
                <w:color w:val="000000"/>
                <w:sz w:val="28"/>
                <w:szCs w:val="28"/>
              </w:rPr>
            </w:pPr>
          </w:p>
        </w:tc>
        <w:tc>
          <w:tcPr>
            <w:tcW w:w="1365" w:type="dxa"/>
            <w:vMerge/>
          </w:tcPr>
          <w:p w14:paraId="689FC954" w14:textId="77777777" w:rsidR="0049615A" w:rsidRDefault="0049615A" w:rsidP="0049615A">
            <w:pPr>
              <w:pBdr>
                <w:top w:val="nil"/>
                <w:left w:val="nil"/>
                <w:bottom w:val="nil"/>
                <w:right w:val="nil"/>
                <w:between w:val="nil"/>
              </w:pBdr>
              <w:spacing w:line="276" w:lineRule="auto"/>
              <w:rPr>
                <w:rFonts w:ascii="標楷體" w:eastAsia="標楷體" w:hAnsi="標楷體" w:cs="標楷體"/>
                <w:color w:val="000000"/>
                <w:sz w:val="28"/>
                <w:szCs w:val="28"/>
              </w:rPr>
            </w:pPr>
          </w:p>
        </w:tc>
      </w:tr>
      <w:tr w:rsidR="0049615A" w14:paraId="0E145B80" w14:textId="77777777" w:rsidTr="00B130F7">
        <w:trPr>
          <w:trHeight w:val="727"/>
        </w:trPr>
        <w:tc>
          <w:tcPr>
            <w:tcW w:w="1016" w:type="dxa"/>
            <w:vMerge/>
          </w:tcPr>
          <w:p w14:paraId="51D147B1" w14:textId="77777777" w:rsidR="0049615A" w:rsidRDefault="0049615A" w:rsidP="0049615A">
            <w:pPr>
              <w:pBdr>
                <w:top w:val="nil"/>
                <w:left w:val="nil"/>
                <w:bottom w:val="nil"/>
                <w:right w:val="nil"/>
                <w:between w:val="nil"/>
              </w:pBdr>
              <w:spacing w:line="276" w:lineRule="auto"/>
              <w:rPr>
                <w:rFonts w:ascii="標楷體" w:eastAsia="標楷體" w:hAnsi="標楷體" w:cs="標楷體"/>
                <w:color w:val="000000"/>
                <w:sz w:val="28"/>
                <w:szCs w:val="28"/>
              </w:rPr>
            </w:pPr>
          </w:p>
        </w:tc>
        <w:tc>
          <w:tcPr>
            <w:tcW w:w="1843" w:type="dxa"/>
          </w:tcPr>
          <w:p w14:paraId="64B82166" w14:textId="15C066D4" w:rsidR="0049615A" w:rsidRDefault="0049615A" w:rsidP="009A6A78">
            <w:pPr>
              <w:pBdr>
                <w:top w:val="nil"/>
                <w:left w:val="nil"/>
                <w:bottom w:val="nil"/>
                <w:right w:val="nil"/>
                <w:between w:val="nil"/>
              </w:pBdr>
              <w:spacing w:before="120"/>
              <w:ind w:right="41"/>
              <w:jc w:val="center"/>
              <w:rPr>
                <w:rFonts w:ascii="標楷體" w:eastAsia="標楷體" w:hAnsi="標楷體" w:cs="標楷體"/>
                <w:color w:val="000000"/>
                <w:sz w:val="28"/>
                <w:szCs w:val="28"/>
              </w:rPr>
            </w:pPr>
            <w:r w:rsidRPr="00567D49">
              <w:rPr>
                <w:rFonts w:ascii="標楷體" w:eastAsia="標楷體" w:hAnsi="標楷體" w:cs="標楷體"/>
                <w:color w:val="000000"/>
                <w:sz w:val="28"/>
                <w:szCs w:val="28"/>
              </w:rPr>
              <w:t>15:40-16:30</w:t>
            </w:r>
          </w:p>
        </w:tc>
        <w:tc>
          <w:tcPr>
            <w:tcW w:w="1275" w:type="dxa"/>
            <w:vMerge/>
          </w:tcPr>
          <w:p w14:paraId="06E62691" w14:textId="77777777" w:rsidR="0049615A" w:rsidRDefault="0049615A" w:rsidP="0049615A">
            <w:pPr>
              <w:pBdr>
                <w:top w:val="nil"/>
                <w:left w:val="nil"/>
                <w:bottom w:val="nil"/>
                <w:right w:val="nil"/>
                <w:between w:val="nil"/>
              </w:pBdr>
              <w:spacing w:line="276" w:lineRule="auto"/>
              <w:rPr>
                <w:rFonts w:ascii="標楷體" w:eastAsia="標楷體" w:hAnsi="標楷體" w:cs="標楷體"/>
                <w:color w:val="000000"/>
                <w:sz w:val="28"/>
                <w:szCs w:val="28"/>
              </w:rPr>
            </w:pPr>
          </w:p>
        </w:tc>
        <w:tc>
          <w:tcPr>
            <w:tcW w:w="1385" w:type="dxa"/>
            <w:vMerge/>
          </w:tcPr>
          <w:p w14:paraId="46623A5A" w14:textId="77777777" w:rsidR="0049615A" w:rsidRDefault="0049615A" w:rsidP="0049615A">
            <w:pPr>
              <w:pBdr>
                <w:top w:val="nil"/>
                <w:left w:val="nil"/>
                <w:bottom w:val="nil"/>
                <w:right w:val="nil"/>
                <w:between w:val="nil"/>
              </w:pBdr>
              <w:spacing w:line="276" w:lineRule="auto"/>
              <w:rPr>
                <w:rFonts w:ascii="標楷體" w:eastAsia="標楷體" w:hAnsi="標楷體" w:cs="標楷體"/>
                <w:color w:val="000000"/>
                <w:sz w:val="28"/>
                <w:szCs w:val="28"/>
              </w:rPr>
            </w:pPr>
          </w:p>
        </w:tc>
        <w:tc>
          <w:tcPr>
            <w:tcW w:w="2750" w:type="dxa"/>
            <w:tcBorders>
              <w:top w:val="single" w:sz="4" w:space="0" w:color="000000"/>
            </w:tcBorders>
          </w:tcPr>
          <w:p w14:paraId="416578F2" w14:textId="77777777" w:rsidR="0049615A" w:rsidRDefault="0049615A" w:rsidP="0049615A">
            <w:pPr>
              <w:pBdr>
                <w:top w:val="nil"/>
                <w:left w:val="nil"/>
                <w:bottom w:val="nil"/>
                <w:right w:val="nil"/>
                <w:between w:val="nil"/>
              </w:pBdr>
              <w:ind w:left="280" w:hangingChars="100" w:hanging="280"/>
              <w:rPr>
                <w:rFonts w:ascii="標楷體" w:eastAsia="標楷體" w:hAnsi="標楷體" w:cs="標楷體"/>
                <w:color w:val="000000"/>
                <w:sz w:val="28"/>
                <w:szCs w:val="28"/>
              </w:rPr>
            </w:pPr>
            <w:r>
              <w:rPr>
                <w:rFonts w:ascii="標楷體" w:eastAsia="標楷體" w:hAnsi="標楷體" w:cs="標楷體"/>
                <w:color w:val="000000"/>
                <w:sz w:val="28"/>
                <w:szCs w:val="28"/>
              </w:rPr>
              <w:t>3.實務及運作困難分享</w:t>
            </w:r>
          </w:p>
        </w:tc>
        <w:tc>
          <w:tcPr>
            <w:tcW w:w="1365" w:type="dxa"/>
            <w:vMerge/>
          </w:tcPr>
          <w:p w14:paraId="6CDDA51E" w14:textId="77777777" w:rsidR="0049615A" w:rsidRDefault="0049615A" w:rsidP="0049615A">
            <w:pPr>
              <w:pBdr>
                <w:top w:val="nil"/>
                <w:left w:val="nil"/>
                <w:bottom w:val="nil"/>
                <w:right w:val="nil"/>
                <w:between w:val="nil"/>
              </w:pBdr>
              <w:spacing w:line="276" w:lineRule="auto"/>
              <w:rPr>
                <w:rFonts w:ascii="標楷體" w:eastAsia="標楷體" w:hAnsi="標楷體" w:cs="標楷體"/>
                <w:color w:val="000000"/>
                <w:sz w:val="28"/>
                <w:szCs w:val="28"/>
              </w:rPr>
            </w:pPr>
          </w:p>
        </w:tc>
      </w:tr>
    </w:tbl>
    <w:p w14:paraId="3E06EAAF" w14:textId="77777777" w:rsidR="0014411E" w:rsidRDefault="0014411E">
      <w:pPr>
        <w:pBdr>
          <w:top w:val="nil"/>
          <w:left w:val="nil"/>
          <w:bottom w:val="nil"/>
          <w:right w:val="nil"/>
          <w:between w:val="nil"/>
        </w:pBdr>
        <w:rPr>
          <w:rFonts w:ascii="標楷體" w:eastAsia="標楷體" w:hAnsi="標楷體" w:cs="標楷體"/>
          <w:color w:val="000000"/>
          <w:sz w:val="2"/>
          <w:szCs w:val="2"/>
        </w:rPr>
      </w:pPr>
    </w:p>
    <w:p w14:paraId="2A66035B" w14:textId="77777777" w:rsidR="0014411E" w:rsidRDefault="0014411E">
      <w:pPr>
        <w:pBdr>
          <w:top w:val="nil"/>
          <w:left w:val="nil"/>
          <w:bottom w:val="nil"/>
          <w:right w:val="nil"/>
          <w:between w:val="nil"/>
        </w:pBdr>
        <w:rPr>
          <w:rFonts w:ascii="標楷體" w:eastAsia="標楷體" w:hAnsi="標楷體" w:cs="標楷體"/>
          <w:color w:val="000000"/>
          <w:sz w:val="20"/>
          <w:szCs w:val="20"/>
        </w:rPr>
      </w:pPr>
    </w:p>
    <w:p w14:paraId="269B9459" w14:textId="77777777" w:rsidR="0014411E" w:rsidRDefault="0014411E">
      <w:pPr>
        <w:pBdr>
          <w:top w:val="nil"/>
          <w:left w:val="nil"/>
          <w:bottom w:val="nil"/>
          <w:right w:val="nil"/>
          <w:between w:val="nil"/>
        </w:pBdr>
        <w:rPr>
          <w:rFonts w:ascii="標楷體" w:eastAsia="標楷體" w:hAnsi="標楷體" w:cs="標楷體"/>
          <w:color w:val="000000"/>
          <w:sz w:val="14"/>
          <w:szCs w:val="14"/>
        </w:rPr>
      </w:pPr>
    </w:p>
    <w:p w14:paraId="3996EF74" w14:textId="77777777" w:rsidR="0014411E" w:rsidRDefault="003A1654">
      <w:pPr>
        <w:pBdr>
          <w:top w:val="nil"/>
          <w:left w:val="nil"/>
          <w:bottom w:val="nil"/>
          <w:right w:val="nil"/>
          <w:between w:val="nil"/>
        </w:pBdr>
        <w:spacing w:before="30" w:line="261" w:lineRule="auto"/>
        <w:ind w:left="791" w:right="228" w:hanging="560"/>
        <w:rPr>
          <w:rFonts w:ascii="標楷體" w:eastAsia="標楷體" w:hAnsi="標楷體" w:cs="標楷體"/>
          <w:color w:val="000000"/>
          <w:sz w:val="28"/>
          <w:szCs w:val="28"/>
        </w:rPr>
      </w:pPr>
      <w:r>
        <w:rPr>
          <w:rFonts w:ascii="標楷體" w:eastAsia="標楷體" w:hAnsi="標楷體" w:cs="標楷體"/>
          <w:sz w:val="28"/>
          <w:szCs w:val="28"/>
        </w:rPr>
        <w:t>六</w:t>
      </w:r>
      <w:r>
        <w:rPr>
          <w:rFonts w:ascii="標楷體" w:eastAsia="標楷體" w:hAnsi="標楷體" w:cs="標楷體"/>
          <w:color w:val="000000"/>
          <w:sz w:val="28"/>
          <w:szCs w:val="28"/>
        </w:rPr>
        <w:t>、 獎勵方式：辦理本活動有功人員，得依「花蓮縣高級中等以下學校教職員獎懲案件作業規定」，依權責逕予辦理敘獎事宜。</w:t>
      </w:r>
    </w:p>
    <w:p w14:paraId="6E6CF5CD" w14:textId="77777777" w:rsidR="0014411E" w:rsidRDefault="003A1654">
      <w:pPr>
        <w:pBdr>
          <w:top w:val="nil"/>
          <w:left w:val="nil"/>
          <w:bottom w:val="nil"/>
          <w:right w:val="nil"/>
          <w:between w:val="nil"/>
        </w:pBdr>
        <w:spacing w:before="120"/>
        <w:ind w:left="230"/>
        <w:rPr>
          <w:rFonts w:ascii="標楷體" w:eastAsia="標楷體" w:hAnsi="標楷體" w:cs="標楷體"/>
          <w:color w:val="000000"/>
          <w:sz w:val="28"/>
          <w:szCs w:val="28"/>
        </w:rPr>
      </w:pPr>
      <w:r>
        <w:rPr>
          <w:rFonts w:ascii="標楷體" w:eastAsia="標楷體" w:hAnsi="標楷體" w:cs="標楷體"/>
          <w:sz w:val="28"/>
          <w:szCs w:val="28"/>
        </w:rPr>
        <w:t>七</w:t>
      </w:r>
      <w:r>
        <w:rPr>
          <w:rFonts w:ascii="標楷體" w:eastAsia="標楷體" w:hAnsi="標楷體" w:cs="標楷體"/>
          <w:color w:val="000000"/>
          <w:sz w:val="28"/>
          <w:szCs w:val="28"/>
        </w:rPr>
        <w:t>、 經費來源：由教育部補助113學年度「學習扶助教學實施方案」項下支付。</w:t>
      </w:r>
    </w:p>
    <w:p w14:paraId="78B65082" w14:textId="64048FE2" w:rsidR="0014411E" w:rsidRPr="0038450E" w:rsidRDefault="003A1654" w:rsidP="00471DA6">
      <w:pPr>
        <w:pBdr>
          <w:top w:val="nil"/>
          <w:left w:val="nil"/>
          <w:bottom w:val="nil"/>
          <w:right w:val="nil"/>
          <w:between w:val="nil"/>
        </w:pBdr>
        <w:spacing w:before="167"/>
        <w:ind w:left="230"/>
        <w:rPr>
          <w:rFonts w:eastAsiaTheme="minorEastAsia"/>
        </w:rPr>
      </w:pPr>
      <w:r>
        <w:rPr>
          <w:rFonts w:ascii="標楷體" w:eastAsia="標楷體" w:hAnsi="標楷體" w:cs="標楷體"/>
          <w:sz w:val="28"/>
          <w:szCs w:val="28"/>
        </w:rPr>
        <w:t>八</w:t>
      </w:r>
      <w:r>
        <w:rPr>
          <w:rFonts w:ascii="標楷體" w:eastAsia="標楷體" w:hAnsi="標楷體" w:cs="標楷體"/>
          <w:color w:val="000000"/>
          <w:sz w:val="28"/>
          <w:szCs w:val="28"/>
        </w:rPr>
        <w:t>、 本計畫奉縣長核可後實施，修正</w:t>
      </w:r>
      <w:r w:rsidR="00471DA6">
        <w:rPr>
          <w:rFonts w:ascii="標楷體" w:eastAsia="標楷體" w:hAnsi="標楷體" w:cs="標楷體" w:hint="eastAsia"/>
          <w:color w:val="000000"/>
          <w:sz w:val="28"/>
          <w:szCs w:val="28"/>
        </w:rPr>
        <w:t>時亦同。</w:t>
      </w:r>
    </w:p>
    <w:sectPr w:rsidR="0014411E" w:rsidRPr="0038450E">
      <w:footerReference w:type="default" r:id="rId9"/>
      <w:pgSz w:w="11900" w:h="16820"/>
      <w:pgMar w:top="780" w:right="740" w:bottom="1400" w:left="620" w:header="0" w:footer="12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ED867" w14:textId="77777777" w:rsidR="006438F7" w:rsidRDefault="006438F7">
      <w:r>
        <w:separator/>
      </w:r>
    </w:p>
  </w:endnote>
  <w:endnote w:type="continuationSeparator" w:id="0">
    <w:p w14:paraId="691BDE15" w14:textId="77777777" w:rsidR="006438F7" w:rsidRDefault="00643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細明體">
    <w:altName w:val="MingLiU"/>
    <w:panose1 w:val="02020509000000000000"/>
    <w:charset w:val="88"/>
    <w:family w:val="modern"/>
    <w:pitch w:val="fixed"/>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F0FFD" w14:textId="77777777" w:rsidR="0014411E" w:rsidRDefault="003A1654">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1F76C4AC" wp14:editId="2A63CAE2">
              <wp:simplePos x="0" y="0"/>
              <wp:positionH relativeFrom="column">
                <wp:posOffset>3302000</wp:posOffset>
              </wp:positionH>
              <wp:positionV relativeFrom="paragraph">
                <wp:posOffset>9753600</wp:posOffset>
              </wp:positionV>
              <wp:extent cx="163195" cy="161925"/>
              <wp:effectExtent l="0" t="0" r="0" b="0"/>
              <wp:wrapNone/>
              <wp:docPr id="1452129062" name="矩形 1452129062"/>
              <wp:cNvGraphicFramePr/>
              <a:graphic xmlns:a="http://schemas.openxmlformats.org/drawingml/2006/main">
                <a:graphicData uri="http://schemas.microsoft.com/office/word/2010/wordprocessingShape">
                  <wps:wsp>
                    <wps:cNvSpPr/>
                    <wps:spPr>
                      <a:xfrm>
                        <a:off x="5269165" y="3703800"/>
                        <a:ext cx="153670" cy="152400"/>
                      </a:xfrm>
                      <a:prstGeom prst="rect">
                        <a:avLst/>
                      </a:prstGeom>
                      <a:noFill/>
                      <a:ln>
                        <a:noFill/>
                      </a:ln>
                    </wps:spPr>
                    <wps:txbx>
                      <w:txbxContent>
                        <w:p w14:paraId="516B161E" w14:textId="77777777" w:rsidR="0014411E" w:rsidRDefault="003A1654">
                          <w:pPr>
                            <w:spacing w:line="224" w:lineRule="auto"/>
                            <w:ind w:left="60" w:firstLine="60"/>
                            <w:textDirection w:val="btLr"/>
                          </w:pPr>
                          <w:r>
                            <w:rPr>
                              <w:rFonts w:ascii="Calibri" w:eastAsia="Calibri" w:hAnsi="Calibri" w:cs="Calibri"/>
                              <w:color w:val="000000"/>
                              <w:sz w:val="20"/>
                            </w:rPr>
                            <w:t xml:space="preserve"> PAGE 1</w:t>
                          </w:r>
                        </w:p>
                      </w:txbxContent>
                    </wps:txbx>
                    <wps:bodyPr spcFirstLastPara="1" wrap="square" lIns="0" tIns="0" rIns="0" bIns="0" anchor="t" anchorCtr="0">
                      <a:noAutofit/>
                    </wps:bodyPr>
                  </wps:wsp>
                </a:graphicData>
              </a:graphic>
            </wp:anchor>
          </w:drawing>
        </mc:Choice>
        <mc:Fallback>
          <w:pict>
            <v:rect w14:anchorId="1F76C4AC" id="矩形 1452129062" o:spid="_x0000_s1026" style="position:absolute;margin-left:260pt;margin-top:768pt;width:12.85pt;height:12.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" filled="f" stroked="f">
              <v:textbox inset="0,0,0,0">
                <w:txbxContent>
                  <w:p w14:paraId="516B161E" w14:textId="77777777" w:rsidR="0014411E" w:rsidRDefault="003A1654">
                    <w:pPr>
                      <w:spacing w:line="224" w:lineRule="auto"/>
                      <w:ind w:left="60" w:firstLine="60"/>
                      <w:textDirection w:val="btLr"/>
                    </w:pPr>
                    <w:r>
                      <w:rPr>
                        <w:rFonts w:ascii="Calibri" w:eastAsia="Calibri" w:hAnsi="Calibri" w:cs="Calibri"/>
                        <w:color w:val="000000"/>
                        <w:sz w:val="20"/>
                      </w:rPr>
                      <w:t xml:space="preserve"> PAGE 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08A01" w14:textId="77777777" w:rsidR="006438F7" w:rsidRDefault="006438F7">
      <w:r>
        <w:separator/>
      </w:r>
    </w:p>
  </w:footnote>
  <w:footnote w:type="continuationSeparator" w:id="0">
    <w:p w14:paraId="20FFA9D6" w14:textId="77777777" w:rsidR="006438F7" w:rsidRDefault="00643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53278"/>
    <w:multiLevelType w:val="multilevel"/>
    <w:tmpl w:val="DB5E545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70EC568C"/>
    <w:multiLevelType w:val="multilevel"/>
    <w:tmpl w:val="FAAA0560"/>
    <w:lvl w:ilvl="0">
      <w:start w:val="1"/>
      <w:numFmt w:val="decimal"/>
      <w:lvlText w:val="(%1)"/>
      <w:lvlJc w:val="left"/>
      <w:pPr>
        <w:ind w:left="476" w:hanging="476"/>
      </w:pPr>
      <w:rPr>
        <w:rFonts w:ascii="細明體" w:eastAsia="細明體" w:hAnsi="細明體" w:cs="細明體"/>
        <w:b w:val="0"/>
        <w:i w:val="0"/>
        <w:sz w:val="28"/>
        <w:szCs w:val="28"/>
        <w:vertAlign w:val="baseline"/>
      </w:rPr>
    </w:lvl>
    <w:lvl w:ilvl="1">
      <w:numFmt w:val="bullet"/>
      <w:lvlText w:val="•"/>
      <w:lvlJc w:val="left"/>
      <w:pPr>
        <w:ind w:left="1405" w:hanging="476"/>
      </w:pPr>
    </w:lvl>
    <w:lvl w:ilvl="2">
      <w:numFmt w:val="bullet"/>
      <w:lvlText w:val="•"/>
      <w:lvlJc w:val="left"/>
      <w:pPr>
        <w:ind w:left="2341" w:hanging="476"/>
      </w:pPr>
    </w:lvl>
    <w:lvl w:ilvl="3">
      <w:numFmt w:val="bullet"/>
      <w:lvlText w:val="•"/>
      <w:lvlJc w:val="left"/>
      <w:pPr>
        <w:ind w:left="3277" w:hanging="476"/>
      </w:pPr>
    </w:lvl>
    <w:lvl w:ilvl="4">
      <w:numFmt w:val="bullet"/>
      <w:lvlText w:val="•"/>
      <w:lvlJc w:val="left"/>
      <w:pPr>
        <w:ind w:left="4213" w:hanging="476"/>
      </w:pPr>
    </w:lvl>
    <w:lvl w:ilvl="5">
      <w:numFmt w:val="bullet"/>
      <w:lvlText w:val="•"/>
      <w:lvlJc w:val="left"/>
      <w:pPr>
        <w:ind w:left="5149" w:hanging="476"/>
      </w:pPr>
    </w:lvl>
    <w:lvl w:ilvl="6">
      <w:numFmt w:val="bullet"/>
      <w:lvlText w:val="•"/>
      <w:lvlJc w:val="left"/>
      <w:pPr>
        <w:ind w:left="6085" w:hanging="476"/>
      </w:pPr>
    </w:lvl>
    <w:lvl w:ilvl="7">
      <w:numFmt w:val="bullet"/>
      <w:lvlText w:val="•"/>
      <w:lvlJc w:val="left"/>
      <w:pPr>
        <w:ind w:left="7021" w:hanging="476"/>
      </w:pPr>
    </w:lvl>
    <w:lvl w:ilvl="8">
      <w:numFmt w:val="bullet"/>
      <w:lvlText w:val="•"/>
      <w:lvlJc w:val="left"/>
      <w:pPr>
        <w:ind w:left="7957" w:hanging="476"/>
      </w:pPr>
    </w:lvl>
  </w:abstractNum>
  <w:num w:numId="1" w16cid:durableId="610941932">
    <w:abstractNumId w:val="1"/>
  </w:num>
  <w:num w:numId="2" w16cid:durableId="1184785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11E"/>
    <w:rsid w:val="00042D7A"/>
    <w:rsid w:val="00050530"/>
    <w:rsid w:val="0006600F"/>
    <w:rsid w:val="00075E63"/>
    <w:rsid w:val="00076626"/>
    <w:rsid w:val="000B5FE9"/>
    <w:rsid w:val="000E2D5B"/>
    <w:rsid w:val="0014411E"/>
    <w:rsid w:val="00145746"/>
    <w:rsid w:val="00153124"/>
    <w:rsid w:val="0016020A"/>
    <w:rsid w:val="00173CDB"/>
    <w:rsid w:val="00220996"/>
    <w:rsid w:val="002303E0"/>
    <w:rsid w:val="002427B9"/>
    <w:rsid w:val="00252AB1"/>
    <w:rsid w:val="002B5D9B"/>
    <w:rsid w:val="0038450E"/>
    <w:rsid w:val="003A1654"/>
    <w:rsid w:val="004400E4"/>
    <w:rsid w:val="00443097"/>
    <w:rsid w:val="00471DA6"/>
    <w:rsid w:val="0049615A"/>
    <w:rsid w:val="004F1169"/>
    <w:rsid w:val="00521774"/>
    <w:rsid w:val="005944B7"/>
    <w:rsid w:val="005964ED"/>
    <w:rsid w:val="005A4323"/>
    <w:rsid w:val="005D4626"/>
    <w:rsid w:val="00626CC4"/>
    <w:rsid w:val="006438F7"/>
    <w:rsid w:val="007529A3"/>
    <w:rsid w:val="00773650"/>
    <w:rsid w:val="008309C5"/>
    <w:rsid w:val="0092681A"/>
    <w:rsid w:val="009370FB"/>
    <w:rsid w:val="0094166D"/>
    <w:rsid w:val="00964C86"/>
    <w:rsid w:val="00972313"/>
    <w:rsid w:val="00980F6E"/>
    <w:rsid w:val="009A6A78"/>
    <w:rsid w:val="009D3746"/>
    <w:rsid w:val="009D4853"/>
    <w:rsid w:val="00A146A5"/>
    <w:rsid w:val="00A65312"/>
    <w:rsid w:val="00A659BA"/>
    <w:rsid w:val="00AA115A"/>
    <w:rsid w:val="00AA2609"/>
    <w:rsid w:val="00AA347D"/>
    <w:rsid w:val="00AD3BB6"/>
    <w:rsid w:val="00B114DF"/>
    <w:rsid w:val="00B130F7"/>
    <w:rsid w:val="00B35474"/>
    <w:rsid w:val="00B4147B"/>
    <w:rsid w:val="00B53C7D"/>
    <w:rsid w:val="00BA6781"/>
    <w:rsid w:val="00C07911"/>
    <w:rsid w:val="00C244FB"/>
    <w:rsid w:val="00C31148"/>
    <w:rsid w:val="00C65C7F"/>
    <w:rsid w:val="00C80F10"/>
    <w:rsid w:val="00C86AAC"/>
    <w:rsid w:val="00CB65C2"/>
    <w:rsid w:val="00CC390F"/>
    <w:rsid w:val="00D05042"/>
    <w:rsid w:val="00D30EEB"/>
    <w:rsid w:val="00DA0C3E"/>
    <w:rsid w:val="00DF657F"/>
    <w:rsid w:val="00E02CAB"/>
    <w:rsid w:val="00E45525"/>
    <w:rsid w:val="00E572B3"/>
    <w:rsid w:val="00EA3D3F"/>
    <w:rsid w:val="00EB3E27"/>
    <w:rsid w:val="00ED2F6A"/>
    <w:rsid w:val="00ED7523"/>
    <w:rsid w:val="00EF686B"/>
    <w:rsid w:val="00F807C6"/>
    <w:rsid w:val="00FE14FD"/>
    <w:rsid w:val="00FF23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98BB6"/>
  <w15:docId w15:val="{6ED0513B-4CF0-4CAC-8FF4-AD642E927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YaHei" w:eastAsiaTheme="minorEastAsia" w:hAnsi="Microsoft YaHei" w:cs="Microsoft YaHei"/>
        <w:sz w:val="22"/>
        <w:szCs w:val="22"/>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Microsoft YaHei"/>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rPr>
      <w:sz w:val="28"/>
      <w:szCs w:val="28"/>
    </w:rPr>
  </w:style>
  <w:style w:type="paragraph" w:styleId="a5">
    <w:name w:val="List Paragraph"/>
    <w:basedOn w:val="a"/>
    <w:uiPriority w:val="1"/>
    <w:qFormat/>
    <w:pPr>
      <w:spacing w:before="17"/>
      <w:ind w:left="1186" w:right="112" w:hanging="476"/>
      <w:jc w:val="both"/>
    </w:pPr>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paragraph" w:styleId="a9">
    <w:name w:val="header"/>
    <w:basedOn w:val="a"/>
    <w:link w:val="aa"/>
    <w:uiPriority w:val="99"/>
    <w:unhideWhenUsed/>
    <w:rsid w:val="00050530"/>
    <w:pPr>
      <w:tabs>
        <w:tab w:val="center" w:pos="4153"/>
        <w:tab w:val="right" w:pos="8306"/>
      </w:tabs>
      <w:snapToGrid w:val="0"/>
    </w:pPr>
    <w:rPr>
      <w:sz w:val="20"/>
      <w:szCs w:val="20"/>
    </w:rPr>
  </w:style>
  <w:style w:type="character" w:customStyle="1" w:styleId="aa">
    <w:name w:val="頁首 字元"/>
    <w:basedOn w:val="a0"/>
    <w:link w:val="a9"/>
    <w:uiPriority w:val="99"/>
    <w:rsid w:val="00050530"/>
    <w:rPr>
      <w:rFonts w:eastAsia="Microsoft YaHei"/>
      <w:sz w:val="20"/>
      <w:szCs w:val="20"/>
    </w:rPr>
  </w:style>
  <w:style w:type="paragraph" w:styleId="ab">
    <w:name w:val="footer"/>
    <w:basedOn w:val="a"/>
    <w:link w:val="ac"/>
    <w:uiPriority w:val="99"/>
    <w:unhideWhenUsed/>
    <w:rsid w:val="00050530"/>
    <w:pPr>
      <w:tabs>
        <w:tab w:val="center" w:pos="4153"/>
        <w:tab w:val="right" w:pos="8306"/>
      </w:tabs>
      <w:snapToGrid w:val="0"/>
    </w:pPr>
    <w:rPr>
      <w:sz w:val="20"/>
      <w:szCs w:val="20"/>
    </w:rPr>
  </w:style>
  <w:style w:type="character" w:customStyle="1" w:styleId="ac">
    <w:name w:val="頁尾 字元"/>
    <w:basedOn w:val="a0"/>
    <w:link w:val="ab"/>
    <w:uiPriority w:val="99"/>
    <w:rsid w:val="00050530"/>
    <w:rPr>
      <w:rFonts w:eastAsia="Microsoft YaHei"/>
      <w:sz w:val="20"/>
      <w:szCs w:val="20"/>
    </w:rPr>
  </w:style>
  <w:style w:type="character" w:styleId="ad">
    <w:name w:val="Hyperlink"/>
    <w:basedOn w:val="a0"/>
    <w:uiPriority w:val="99"/>
    <w:unhideWhenUsed/>
    <w:rsid w:val="00075E63"/>
    <w:rPr>
      <w:color w:val="0000FF" w:themeColor="hyperlink"/>
      <w:u w:val="single"/>
    </w:rPr>
  </w:style>
  <w:style w:type="character" w:styleId="ae">
    <w:name w:val="Unresolved Mention"/>
    <w:basedOn w:val="a0"/>
    <w:uiPriority w:val="99"/>
    <w:semiHidden/>
    <w:unhideWhenUsed/>
    <w:rsid w:val="00075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2.inservice.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6jk1KXy9RFZZ4tvY8bBAhD3pxw==">CgMxLjA4AHIhMU0yTDU0Q2h6cWp3N0JLRTFpX0dfbHlFdENwRkNjWmRL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3</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羅惠珍</dc:creator>
  <cp:lastModifiedBy>教育處-007</cp:lastModifiedBy>
  <cp:revision>29</cp:revision>
  <cp:lastPrinted>2024-07-18T00:41:00Z</cp:lastPrinted>
  <dcterms:created xsi:type="dcterms:W3CDTF">2024-07-12T01:06:00Z</dcterms:created>
  <dcterms:modified xsi:type="dcterms:W3CDTF">2024-09-24T07:50:00Z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m122 Google Apps Renderer</vt:lpwstr>
  </property>
</Properties>
</file>