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8B" w:rsidRDefault="00F64E8B" w:rsidP="00F64E8B">
      <w:pPr>
        <w:widowControl/>
        <w:adjustRightInd w:val="0"/>
        <w:snapToGrid w:val="0"/>
        <w:spacing w:line="480" w:lineRule="exact"/>
        <w:ind w:left="31680" w:hangingChars="250" w:firstLine="31680"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D726F2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教育部</w:t>
      </w:r>
      <w:r w:rsidRPr="00800E8E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委託</w:t>
      </w:r>
      <w:r w:rsidRPr="00D726F2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國立臺灣師範大學辦理</w:t>
      </w:r>
    </w:p>
    <w:p w:rsidR="00F64E8B" w:rsidRDefault="00F64E8B" w:rsidP="00386BC6">
      <w:pPr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 w:rsidRPr="00384B54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102</w:t>
      </w:r>
      <w:r w:rsidRPr="00384B54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年度提升國民中學專長授課比率教師進修第二專長學分</w:t>
      </w:r>
    </w:p>
    <w:p w:rsidR="00F64E8B" w:rsidRDefault="00F64E8B" w:rsidP="00516C9D">
      <w:pPr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暑期開課課表（暫定）</w:t>
      </w:r>
    </w:p>
    <w:tbl>
      <w:tblPr>
        <w:tblpPr w:leftFromText="180" w:rightFromText="180" w:vertAnchor="page" w:horzAnchor="margin" w:tblpY="364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3"/>
        <w:gridCol w:w="1464"/>
        <w:gridCol w:w="2835"/>
        <w:gridCol w:w="3544"/>
      </w:tblGrid>
      <w:tr w:rsidR="00F64E8B" w:rsidRPr="00E54490">
        <w:trPr>
          <w:trHeight w:val="557"/>
        </w:trPr>
        <w:tc>
          <w:tcPr>
            <w:tcW w:w="1763" w:type="dxa"/>
            <w:vAlign w:val="center"/>
          </w:tcPr>
          <w:p w:rsidR="00F64E8B" w:rsidRPr="00E54490" w:rsidRDefault="00F64E8B" w:rsidP="00E54490">
            <w:pPr>
              <w:tabs>
                <w:tab w:val="left" w:pos="600"/>
              </w:tabs>
              <w:jc w:val="center"/>
              <w:rPr>
                <w:rFonts w:ascii="標楷體" w:eastAsia="標楷體" w:hAnsi="標楷體" w:cs="Times New Roman"/>
              </w:rPr>
            </w:pPr>
            <w:r w:rsidRPr="00E54490">
              <w:rPr>
                <w:rFonts w:ascii="標楷體" w:eastAsia="標楷體" w:hAnsi="標楷體" w:cs="標楷體" w:hint="eastAsia"/>
              </w:rPr>
              <w:t>科目</w:t>
            </w:r>
          </w:p>
        </w:tc>
        <w:tc>
          <w:tcPr>
            <w:tcW w:w="1464" w:type="dxa"/>
            <w:vAlign w:val="center"/>
          </w:tcPr>
          <w:p w:rsidR="00F64E8B" w:rsidRPr="00E54490" w:rsidRDefault="00F64E8B" w:rsidP="00E54490">
            <w:pPr>
              <w:jc w:val="center"/>
              <w:rPr>
                <w:rFonts w:ascii="標楷體" w:eastAsia="標楷體" w:hAnsi="標楷體" w:cs="Times New Roman"/>
              </w:rPr>
            </w:pPr>
            <w:r w:rsidRPr="00E54490">
              <w:rPr>
                <w:rFonts w:ascii="標楷體" w:eastAsia="標楷體" w:hAnsi="標楷體" w:cs="標楷體" w:hint="eastAsia"/>
              </w:rPr>
              <w:t>開班學校</w:t>
            </w:r>
          </w:p>
        </w:tc>
        <w:tc>
          <w:tcPr>
            <w:tcW w:w="2835" w:type="dxa"/>
            <w:vAlign w:val="center"/>
          </w:tcPr>
          <w:p w:rsidR="00F64E8B" w:rsidRPr="00E54490" w:rsidRDefault="00F64E8B" w:rsidP="00E54490">
            <w:pPr>
              <w:jc w:val="center"/>
              <w:rPr>
                <w:rFonts w:ascii="標楷體" w:eastAsia="標楷體" w:hAnsi="標楷體" w:cs="Times New Roman"/>
              </w:rPr>
            </w:pPr>
            <w:r w:rsidRPr="00E54490">
              <w:rPr>
                <w:rFonts w:ascii="標楷體" w:eastAsia="標楷體" w:hAnsi="標楷體" w:cs="標楷體" w:hint="eastAsia"/>
              </w:rPr>
              <w:t>暑假上課時間</w:t>
            </w:r>
          </w:p>
        </w:tc>
        <w:tc>
          <w:tcPr>
            <w:tcW w:w="3544" w:type="dxa"/>
            <w:vAlign w:val="center"/>
          </w:tcPr>
          <w:p w:rsidR="00F64E8B" w:rsidRPr="00E54490" w:rsidRDefault="00F64E8B" w:rsidP="00E54490">
            <w:pPr>
              <w:jc w:val="center"/>
              <w:rPr>
                <w:rFonts w:ascii="標楷體" w:eastAsia="標楷體" w:hAnsi="標楷體" w:cs="Times New Roman"/>
              </w:rPr>
            </w:pPr>
            <w:r w:rsidRPr="00E54490">
              <w:rPr>
                <w:rFonts w:ascii="標楷體" w:eastAsia="標楷體" w:hAnsi="標楷體" w:cs="標楷體" w:hint="eastAsia"/>
              </w:rPr>
              <w:t>課程及學分數</w:t>
            </w:r>
          </w:p>
        </w:tc>
      </w:tr>
      <w:tr w:rsidR="00F64E8B" w:rsidRPr="00E54490">
        <w:trPr>
          <w:trHeight w:val="350"/>
        </w:trPr>
        <w:tc>
          <w:tcPr>
            <w:tcW w:w="1763" w:type="dxa"/>
          </w:tcPr>
          <w:p w:rsidR="00F64E8B" w:rsidRPr="00E54490" w:rsidRDefault="00F64E8B" w:rsidP="00E54490">
            <w:pPr>
              <w:rPr>
                <w:rFonts w:ascii="標楷體" w:eastAsia="標楷體" w:hAnsi="標楷體" w:cs="Times New Roman"/>
                <w:color w:val="000000"/>
              </w:rPr>
            </w:pPr>
            <w:r w:rsidRPr="00E54490">
              <w:rPr>
                <w:rFonts w:ascii="標楷體" w:eastAsia="標楷體" w:hAnsi="標楷體" w:cs="標楷體" w:hint="eastAsia"/>
                <w:color w:val="000000"/>
              </w:rPr>
              <w:t>自然與生活科技學習領域</w:t>
            </w:r>
            <w:r w:rsidRPr="00E54490">
              <w:rPr>
                <w:rFonts w:ascii="標楷體" w:eastAsia="標楷體" w:hAnsi="標楷體" w:cs="標楷體"/>
                <w:color w:val="000000"/>
              </w:rPr>
              <w:t>-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地球科學主修專長</w:t>
            </w:r>
          </w:p>
        </w:tc>
        <w:tc>
          <w:tcPr>
            <w:tcW w:w="1464" w:type="dxa"/>
          </w:tcPr>
          <w:p w:rsidR="00F64E8B" w:rsidRPr="00E54490" w:rsidRDefault="00F64E8B" w:rsidP="00E54490">
            <w:pPr>
              <w:rPr>
                <w:rFonts w:ascii="標楷體" w:eastAsia="標楷體" w:hAnsi="標楷體" w:cs="Times New Roman"/>
                <w:color w:val="000000"/>
              </w:rPr>
            </w:pPr>
            <w:r w:rsidRPr="00E54490">
              <w:rPr>
                <w:rFonts w:ascii="標楷體" w:eastAsia="標楷體" w:hAnsi="標楷體" w:cs="標楷體" w:hint="eastAsia"/>
              </w:rPr>
              <w:t>國立臺灣師範大學</w:t>
            </w:r>
          </w:p>
        </w:tc>
        <w:tc>
          <w:tcPr>
            <w:tcW w:w="2835" w:type="dxa"/>
          </w:tcPr>
          <w:p w:rsidR="00F64E8B" w:rsidRPr="00E54490" w:rsidRDefault="00F64E8B" w:rsidP="00E54490">
            <w:pPr>
              <w:rPr>
                <w:rFonts w:ascii="標楷體" w:eastAsia="標楷體" w:hAnsi="標楷體" w:cs="標楷體"/>
                <w:color w:val="000000"/>
              </w:rPr>
            </w:pPr>
            <w:r w:rsidRPr="00E54490">
              <w:rPr>
                <w:rFonts w:ascii="標楷體" w:eastAsia="標楷體" w:hAnsi="標楷體" w:cs="標楷體"/>
                <w:color w:val="000000"/>
              </w:rPr>
              <w:t>102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54490">
              <w:rPr>
                <w:rFonts w:ascii="標楷體" w:eastAsia="標楷體" w:hAnsi="標楷體" w:cs="標楷體"/>
                <w:color w:val="000000"/>
              </w:rPr>
              <w:t>7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E54490">
              <w:rPr>
                <w:rFonts w:ascii="標楷體" w:eastAsia="標楷體" w:hAnsi="標楷體" w:cs="標楷體"/>
                <w:color w:val="000000"/>
              </w:rPr>
              <w:t>22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日至</w:t>
            </w:r>
            <w:r w:rsidRPr="00E54490">
              <w:rPr>
                <w:rFonts w:ascii="標楷體" w:eastAsia="標楷體" w:hAnsi="標楷體" w:cs="標楷體"/>
                <w:color w:val="000000"/>
              </w:rPr>
              <w:t>8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E54490">
              <w:rPr>
                <w:rFonts w:ascii="標楷體" w:eastAsia="標楷體" w:hAnsi="標楷體" w:cs="標楷體"/>
                <w:color w:val="000000"/>
              </w:rPr>
              <w:t>30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日，共</w:t>
            </w:r>
            <w:r w:rsidRPr="00E54490">
              <w:rPr>
                <w:rFonts w:ascii="標楷體" w:eastAsia="標楷體" w:hAnsi="標楷體" w:cs="標楷體"/>
                <w:color w:val="000000"/>
              </w:rPr>
              <w:t>6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周，每週一至五</w:t>
            </w:r>
            <w:r w:rsidRPr="00E54490">
              <w:rPr>
                <w:rFonts w:ascii="標楷體" w:eastAsia="標楷體" w:hAnsi="標楷體" w:cs="標楷體"/>
                <w:color w:val="000000"/>
              </w:rPr>
              <w:t>9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E54490">
              <w:rPr>
                <w:rFonts w:ascii="標楷體" w:eastAsia="標楷體" w:hAnsi="標楷體" w:cs="標楷體"/>
                <w:color w:val="000000"/>
              </w:rPr>
              <w:t>00~16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E54490">
              <w:rPr>
                <w:rFonts w:ascii="標楷體" w:eastAsia="標楷體" w:hAnsi="標楷體" w:cs="標楷體"/>
                <w:color w:val="000000"/>
              </w:rPr>
              <w:t>30</w:t>
            </w:r>
          </w:p>
        </w:tc>
        <w:tc>
          <w:tcPr>
            <w:tcW w:w="3544" w:type="dxa"/>
          </w:tcPr>
          <w:p w:rsidR="00F64E8B" w:rsidRPr="00E54490" w:rsidRDefault="00F64E8B" w:rsidP="00E54490">
            <w:pPr>
              <w:rPr>
                <w:rFonts w:ascii="標楷體" w:eastAsia="標楷體" w:hAnsi="標楷體" w:cs="Times New Roman"/>
                <w:color w:val="000000"/>
              </w:rPr>
            </w:pPr>
            <w:r w:rsidRPr="00E54490">
              <w:rPr>
                <w:rFonts w:ascii="標楷體" w:eastAsia="標楷體" w:hAnsi="標楷體" w:cs="標楷體"/>
                <w:color w:val="000000"/>
              </w:rPr>
              <w:t>1.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普通地質學</w:t>
            </w:r>
            <w:r w:rsidRPr="00E54490">
              <w:rPr>
                <w:rFonts w:ascii="標楷體" w:eastAsia="標楷體" w:hAnsi="標楷體" w:cs="標楷體"/>
                <w:color w:val="000000"/>
              </w:rPr>
              <w:t>(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含實習</w:t>
            </w:r>
            <w:r w:rsidRPr="00E54490">
              <w:rPr>
                <w:rFonts w:ascii="標楷體" w:eastAsia="標楷體" w:hAnsi="標楷體" w:cs="標楷體"/>
                <w:color w:val="000000"/>
              </w:rPr>
              <w:t>)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E54490">
              <w:rPr>
                <w:rFonts w:ascii="標楷體" w:eastAsia="標楷體" w:hAnsi="標楷體" w:cs="標楷體"/>
                <w:color w:val="000000"/>
              </w:rPr>
              <w:t>3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學分</w:t>
            </w:r>
          </w:p>
          <w:p w:rsidR="00F64E8B" w:rsidRPr="00E54490" w:rsidRDefault="00F64E8B" w:rsidP="00E54490">
            <w:pPr>
              <w:rPr>
                <w:rFonts w:ascii="標楷體" w:eastAsia="標楷體" w:hAnsi="標楷體" w:cs="Times New Roman"/>
                <w:color w:val="000000"/>
              </w:rPr>
            </w:pPr>
            <w:r w:rsidRPr="00E54490">
              <w:rPr>
                <w:rFonts w:ascii="標楷體" w:eastAsia="標楷體" w:hAnsi="標楷體" w:cs="標楷體"/>
                <w:color w:val="000000"/>
              </w:rPr>
              <w:t>2.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海洋學概論</w:t>
            </w:r>
            <w:r w:rsidRPr="00E54490">
              <w:rPr>
                <w:rFonts w:ascii="標楷體" w:eastAsia="標楷體" w:hAnsi="標楷體" w:cs="標楷體"/>
                <w:color w:val="000000"/>
              </w:rPr>
              <w:t>(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含實習</w:t>
            </w:r>
            <w:r w:rsidRPr="00E54490">
              <w:rPr>
                <w:rFonts w:ascii="標楷體" w:eastAsia="標楷體" w:hAnsi="標楷體" w:cs="標楷體"/>
                <w:color w:val="000000"/>
              </w:rPr>
              <w:t>)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E54490">
              <w:rPr>
                <w:rFonts w:ascii="標楷體" w:eastAsia="標楷體" w:hAnsi="標楷體" w:cs="標楷體"/>
                <w:color w:val="000000"/>
              </w:rPr>
              <w:t>3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學分</w:t>
            </w:r>
          </w:p>
          <w:p w:rsidR="00F64E8B" w:rsidRPr="00E54490" w:rsidRDefault="00F64E8B" w:rsidP="00E54490">
            <w:pPr>
              <w:rPr>
                <w:rFonts w:ascii="標楷體" w:eastAsia="標楷體" w:hAnsi="標楷體" w:cs="Times New Roman"/>
                <w:color w:val="000000"/>
              </w:rPr>
            </w:pPr>
            <w:r w:rsidRPr="00E54490">
              <w:rPr>
                <w:rFonts w:ascii="標楷體" w:eastAsia="標楷體" w:hAnsi="標楷體" w:cs="標楷體"/>
                <w:color w:val="000000"/>
              </w:rPr>
              <w:t>3.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地球物理通論</w:t>
            </w:r>
            <w:r w:rsidRPr="00E54490">
              <w:rPr>
                <w:rFonts w:ascii="標楷體" w:eastAsia="標楷體" w:hAnsi="標楷體" w:cs="標楷體"/>
                <w:color w:val="000000"/>
              </w:rPr>
              <w:t>(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含實習</w:t>
            </w:r>
            <w:r w:rsidRPr="00E54490">
              <w:rPr>
                <w:rFonts w:ascii="標楷體" w:eastAsia="標楷體" w:hAnsi="標楷體" w:cs="標楷體"/>
                <w:color w:val="000000"/>
              </w:rPr>
              <w:t>)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E54490">
              <w:rPr>
                <w:rFonts w:ascii="標楷體" w:eastAsia="標楷體" w:hAnsi="標楷體" w:cs="標楷體"/>
                <w:color w:val="000000"/>
              </w:rPr>
              <w:t>3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學分</w:t>
            </w:r>
          </w:p>
        </w:tc>
      </w:tr>
      <w:tr w:rsidR="00F64E8B" w:rsidRPr="00E54490">
        <w:trPr>
          <w:trHeight w:val="350"/>
        </w:trPr>
        <w:tc>
          <w:tcPr>
            <w:tcW w:w="1763" w:type="dxa"/>
          </w:tcPr>
          <w:p w:rsidR="00F64E8B" w:rsidRPr="00E54490" w:rsidRDefault="00F64E8B" w:rsidP="00E54490">
            <w:pPr>
              <w:rPr>
                <w:rFonts w:ascii="標楷體" w:eastAsia="標楷體" w:hAnsi="標楷體" w:cs="Times New Roman"/>
              </w:rPr>
            </w:pPr>
            <w:r w:rsidRPr="00E54490">
              <w:rPr>
                <w:rFonts w:ascii="標楷體" w:eastAsia="標楷體" w:hAnsi="標楷體" w:cs="標楷體" w:hint="eastAsia"/>
              </w:rPr>
              <w:t>自然與生活科技學習領域</w:t>
            </w:r>
            <w:r w:rsidRPr="00E54490">
              <w:rPr>
                <w:rFonts w:ascii="標楷體" w:eastAsia="標楷體" w:hAnsi="標楷體" w:cs="標楷體"/>
              </w:rPr>
              <w:t>-</w:t>
            </w:r>
            <w:r w:rsidRPr="00E54490">
              <w:rPr>
                <w:rFonts w:ascii="標楷體" w:eastAsia="標楷體" w:hAnsi="標楷體" w:cs="標楷體" w:hint="eastAsia"/>
              </w:rPr>
              <w:t>生活科技主修專長</w:t>
            </w:r>
          </w:p>
        </w:tc>
        <w:tc>
          <w:tcPr>
            <w:tcW w:w="1464" w:type="dxa"/>
          </w:tcPr>
          <w:p w:rsidR="00F64E8B" w:rsidRPr="00E54490" w:rsidRDefault="00F64E8B" w:rsidP="00E54490">
            <w:pPr>
              <w:rPr>
                <w:rFonts w:ascii="標楷體" w:eastAsia="標楷體" w:hAnsi="標楷體" w:cs="Times New Roman"/>
              </w:rPr>
            </w:pPr>
            <w:r w:rsidRPr="00E54490">
              <w:rPr>
                <w:rFonts w:ascii="標楷體" w:eastAsia="標楷體" w:hAnsi="標楷體" w:cs="標楷體" w:hint="eastAsia"/>
              </w:rPr>
              <w:t>國立臺灣師範大學</w:t>
            </w:r>
          </w:p>
        </w:tc>
        <w:tc>
          <w:tcPr>
            <w:tcW w:w="2835" w:type="dxa"/>
          </w:tcPr>
          <w:p w:rsidR="00F64E8B" w:rsidRPr="00E54490" w:rsidRDefault="00F64E8B" w:rsidP="00E54490">
            <w:pPr>
              <w:rPr>
                <w:rFonts w:ascii="標楷體" w:eastAsia="標楷體" w:hAnsi="標楷體" w:cs="Times New Roman"/>
              </w:rPr>
            </w:pPr>
            <w:r w:rsidRPr="00E54490">
              <w:rPr>
                <w:rFonts w:ascii="標楷體" w:eastAsia="標楷體" w:hAnsi="標楷體" w:cs="標楷體"/>
                <w:color w:val="000000"/>
              </w:rPr>
              <w:t>102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54490">
              <w:rPr>
                <w:rFonts w:ascii="標楷體" w:eastAsia="標楷體" w:hAnsi="標楷體" w:cs="標楷體"/>
                <w:color w:val="000000"/>
              </w:rPr>
              <w:t>7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E54490">
              <w:rPr>
                <w:rFonts w:ascii="標楷體" w:eastAsia="標楷體" w:hAnsi="標楷體" w:cs="標楷體"/>
                <w:color w:val="000000"/>
              </w:rPr>
              <w:t>22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日至</w:t>
            </w:r>
            <w:r w:rsidRPr="00E54490">
              <w:rPr>
                <w:rFonts w:ascii="標楷體" w:eastAsia="標楷體" w:hAnsi="標楷體" w:cs="標楷體"/>
                <w:color w:val="000000"/>
              </w:rPr>
              <w:t>8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E54490">
              <w:rPr>
                <w:rFonts w:ascii="標楷體" w:eastAsia="標楷體" w:hAnsi="標楷體" w:cs="標楷體"/>
                <w:color w:val="000000"/>
              </w:rPr>
              <w:t>9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日，共</w:t>
            </w:r>
            <w:r w:rsidRPr="00E54490">
              <w:rPr>
                <w:rFonts w:ascii="標楷體" w:eastAsia="標楷體" w:hAnsi="標楷體" w:cs="標楷體"/>
                <w:color w:val="000000"/>
              </w:rPr>
              <w:t>3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周，每週一至五</w:t>
            </w:r>
            <w:r w:rsidRPr="00E54490">
              <w:rPr>
                <w:rFonts w:ascii="標楷體" w:eastAsia="標楷體" w:hAnsi="標楷體" w:cs="標楷體"/>
                <w:color w:val="000000"/>
              </w:rPr>
              <w:t>8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E54490">
              <w:rPr>
                <w:rFonts w:ascii="標楷體" w:eastAsia="標楷體" w:hAnsi="標楷體" w:cs="標楷體"/>
                <w:color w:val="000000"/>
              </w:rPr>
              <w:t>30~17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E54490"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3544" w:type="dxa"/>
          </w:tcPr>
          <w:p w:rsidR="00F64E8B" w:rsidRPr="00E54490" w:rsidRDefault="00F64E8B" w:rsidP="00E54490">
            <w:pPr>
              <w:rPr>
                <w:rFonts w:ascii="標楷體" w:eastAsia="標楷體" w:hAnsi="標楷體" w:cs="Times New Roman"/>
              </w:rPr>
            </w:pPr>
            <w:r w:rsidRPr="00E54490">
              <w:rPr>
                <w:rFonts w:ascii="標楷體" w:eastAsia="標楷體" w:hAnsi="標楷體" w:cs="標楷體"/>
              </w:rPr>
              <w:t>1.</w:t>
            </w:r>
            <w:r w:rsidRPr="00E54490">
              <w:rPr>
                <w:rFonts w:ascii="標楷體" w:eastAsia="標楷體" w:hAnsi="標楷體" w:cs="標楷體" w:hint="eastAsia"/>
              </w:rPr>
              <w:t>工業科技教育概論：</w:t>
            </w:r>
            <w:r w:rsidRPr="00E54490">
              <w:rPr>
                <w:rFonts w:ascii="標楷體" w:eastAsia="標楷體" w:hAnsi="標楷體" w:cs="標楷體"/>
              </w:rPr>
              <w:t>2</w:t>
            </w:r>
            <w:r w:rsidRPr="00E54490">
              <w:rPr>
                <w:rFonts w:ascii="標楷體" w:eastAsia="標楷體" w:hAnsi="標楷體" w:cs="標楷體" w:hint="eastAsia"/>
              </w:rPr>
              <w:t>學分</w:t>
            </w:r>
          </w:p>
          <w:p w:rsidR="00F64E8B" w:rsidRPr="00E54490" w:rsidRDefault="00F64E8B" w:rsidP="00E54490">
            <w:pPr>
              <w:rPr>
                <w:rFonts w:ascii="標楷體" w:eastAsia="標楷體" w:hAnsi="標楷體" w:cs="Times New Roman"/>
              </w:rPr>
            </w:pPr>
            <w:r w:rsidRPr="00E54490">
              <w:rPr>
                <w:rFonts w:ascii="標楷體" w:eastAsia="標楷體" w:hAnsi="標楷體" w:cs="標楷體"/>
              </w:rPr>
              <w:t>2.</w:t>
            </w:r>
            <w:r w:rsidRPr="00E54490">
              <w:rPr>
                <w:rFonts w:ascii="標楷體" w:eastAsia="標楷體" w:hAnsi="標楷體" w:cs="標楷體" w:hint="eastAsia"/>
              </w:rPr>
              <w:t>基本設計：</w:t>
            </w:r>
            <w:r w:rsidRPr="00E54490">
              <w:rPr>
                <w:rFonts w:ascii="標楷體" w:eastAsia="標楷體" w:hAnsi="標楷體" w:cs="標楷體"/>
              </w:rPr>
              <w:t>2</w:t>
            </w:r>
            <w:r w:rsidRPr="00E54490">
              <w:rPr>
                <w:rFonts w:ascii="標楷體" w:eastAsia="標楷體" w:hAnsi="標楷體" w:cs="標楷體" w:hint="eastAsia"/>
              </w:rPr>
              <w:t>學分</w:t>
            </w:r>
          </w:p>
          <w:p w:rsidR="00F64E8B" w:rsidRPr="00E54490" w:rsidRDefault="00F64E8B" w:rsidP="00E54490">
            <w:pPr>
              <w:rPr>
                <w:rFonts w:ascii="標楷體" w:eastAsia="標楷體" w:hAnsi="標楷體" w:cs="Times New Roman"/>
              </w:rPr>
            </w:pPr>
            <w:r w:rsidRPr="00E54490">
              <w:rPr>
                <w:rFonts w:ascii="標楷體" w:eastAsia="標楷體" w:hAnsi="標楷體" w:cs="標楷體"/>
              </w:rPr>
              <w:t>3.</w:t>
            </w:r>
            <w:r w:rsidRPr="00E54490">
              <w:rPr>
                <w:rFonts w:ascii="標楷體" w:eastAsia="標楷體" w:hAnsi="標楷體" w:cs="標楷體" w:hint="eastAsia"/>
              </w:rPr>
              <w:t>圖學：</w:t>
            </w:r>
            <w:r w:rsidRPr="00E54490">
              <w:rPr>
                <w:rFonts w:ascii="標楷體" w:eastAsia="標楷體" w:hAnsi="標楷體" w:cs="標楷體"/>
              </w:rPr>
              <w:t>2</w:t>
            </w:r>
            <w:r w:rsidRPr="00E54490">
              <w:rPr>
                <w:rFonts w:ascii="標楷體" w:eastAsia="標楷體" w:hAnsi="標楷體" w:cs="標楷體" w:hint="eastAsia"/>
              </w:rPr>
              <w:t>學分</w:t>
            </w:r>
          </w:p>
        </w:tc>
      </w:tr>
      <w:tr w:rsidR="00F64E8B" w:rsidRPr="00E54490">
        <w:trPr>
          <w:trHeight w:val="350"/>
        </w:trPr>
        <w:tc>
          <w:tcPr>
            <w:tcW w:w="1763" w:type="dxa"/>
          </w:tcPr>
          <w:p w:rsidR="00F64E8B" w:rsidRPr="004663AA" w:rsidRDefault="00F64E8B" w:rsidP="00E54490">
            <w:pPr>
              <w:rPr>
                <w:rFonts w:ascii="標楷體" w:eastAsia="標楷體" w:hAnsi="標楷體" w:cs="Times New Roman"/>
                <w:color w:val="FF0000"/>
              </w:rPr>
            </w:pPr>
            <w:r w:rsidRPr="004663AA">
              <w:rPr>
                <w:rFonts w:ascii="標楷體" w:eastAsia="標楷體" w:hAnsi="標楷體" w:cs="標楷體" w:hint="eastAsia"/>
                <w:color w:val="FF0000"/>
              </w:rPr>
              <w:t>綜合活動學習領域</w:t>
            </w:r>
            <w:r w:rsidRPr="004663AA">
              <w:rPr>
                <w:rFonts w:ascii="標楷體" w:eastAsia="標楷體" w:hAnsi="標楷體" w:cs="標楷體"/>
                <w:color w:val="FF0000"/>
              </w:rPr>
              <w:t>-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童軍主修專長</w:t>
            </w:r>
          </w:p>
        </w:tc>
        <w:tc>
          <w:tcPr>
            <w:tcW w:w="1464" w:type="dxa"/>
          </w:tcPr>
          <w:p w:rsidR="00F64E8B" w:rsidRPr="004663AA" w:rsidRDefault="00F64E8B" w:rsidP="00E54490">
            <w:pPr>
              <w:rPr>
                <w:rFonts w:ascii="標楷體" w:eastAsia="標楷體" w:hAnsi="標楷體" w:cs="Times New Roman"/>
                <w:color w:val="FF0000"/>
              </w:rPr>
            </w:pPr>
            <w:r w:rsidRPr="004663AA">
              <w:rPr>
                <w:rFonts w:ascii="標楷體" w:eastAsia="標楷體" w:hAnsi="標楷體" w:cs="標楷體" w:hint="eastAsia"/>
                <w:color w:val="FF0000"/>
              </w:rPr>
              <w:t>國立臺灣師範大學</w:t>
            </w:r>
          </w:p>
          <w:p w:rsidR="00F64E8B" w:rsidRPr="004663AA" w:rsidRDefault="00F64E8B" w:rsidP="00E54490">
            <w:pPr>
              <w:rPr>
                <w:rFonts w:ascii="標楷體" w:eastAsia="標楷體" w:hAnsi="標楷體" w:cs="Times New Roman"/>
                <w:color w:val="FF0000"/>
              </w:rPr>
            </w:pPr>
            <w:r w:rsidRPr="004663AA">
              <w:rPr>
                <w:rFonts w:ascii="標楷體" w:eastAsia="標楷體" w:hAnsi="標楷體" w:cs="標楷體" w:hint="eastAsia"/>
                <w:color w:val="FF0000"/>
              </w:rPr>
              <w:t>（花蓮班）</w:t>
            </w:r>
          </w:p>
        </w:tc>
        <w:tc>
          <w:tcPr>
            <w:tcW w:w="2835" w:type="dxa"/>
          </w:tcPr>
          <w:p w:rsidR="00F64E8B" w:rsidRPr="004663AA" w:rsidRDefault="00F64E8B" w:rsidP="00E54490">
            <w:pPr>
              <w:rPr>
                <w:rFonts w:ascii="標楷體" w:eastAsia="標楷體" w:hAnsi="標楷體" w:cs="Times New Roman"/>
                <w:color w:val="FF0000"/>
              </w:rPr>
            </w:pPr>
            <w:r w:rsidRPr="004663AA">
              <w:rPr>
                <w:rFonts w:ascii="標楷體" w:eastAsia="標楷體" w:hAnsi="標楷體" w:cs="標楷體"/>
                <w:color w:val="FF0000"/>
              </w:rPr>
              <w:t>102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年</w:t>
            </w:r>
            <w:r w:rsidRPr="004663AA">
              <w:rPr>
                <w:rFonts w:ascii="標楷體" w:eastAsia="標楷體" w:hAnsi="標楷體" w:cs="標楷體"/>
                <w:color w:val="FF0000"/>
              </w:rPr>
              <w:t>7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月</w:t>
            </w:r>
            <w:r w:rsidRPr="004663AA">
              <w:rPr>
                <w:rFonts w:ascii="標楷體" w:eastAsia="標楷體" w:hAnsi="標楷體" w:cs="標楷體"/>
                <w:color w:val="FF0000"/>
              </w:rPr>
              <w:t>22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日至</w:t>
            </w:r>
            <w:r w:rsidRPr="004663AA">
              <w:rPr>
                <w:rFonts w:ascii="標楷體" w:eastAsia="標楷體" w:hAnsi="標楷體" w:cs="標楷體"/>
                <w:color w:val="FF0000"/>
              </w:rPr>
              <w:t>8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月</w:t>
            </w:r>
            <w:r w:rsidRPr="004663AA">
              <w:rPr>
                <w:rFonts w:ascii="標楷體" w:eastAsia="標楷體" w:hAnsi="標楷體" w:cs="標楷體"/>
                <w:color w:val="FF0000"/>
              </w:rPr>
              <w:t>16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日，</w:t>
            </w:r>
            <w:r w:rsidRPr="00994877">
              <w:rPr>
                <w:rFonts w:ascii="標楷體" w:eastAsia="標楷體" w:hAnsi="標楷體" w:cs="標楷體" w:hint="eastAsia"/>
                <w:color w:val="0000FF"/>
              </w:rPr>
              <w:t>共</w:t>
            </w:r>
            <w:r w:rsidRPr="00994877">
              <w:rPr>
                <w:rFonts w:ascii="標楷體" w:eastAsia="標楷體" w:hAnsi="標楷體" w:cs="標楷體"/>
                <w:color w:val="0000FF"/>
              </w:rPr>
              <w:t>4</w:t>
            </w:r>
            <w:r w:rsidRPr="00994877">
              <w:rPr>
                <w:rFonts w:ascii="標楷體" w:eastAsia="標楷體" w:hAnsi="標楷體" w:cs="標楷體" w:hint="eastAsia"/>
                <w:color w:val="0000FF"/>
              </w:rPr>
              <w:t>周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，每週一至五</w:t>
            </w:r>
            <w:r w:rsidRPr="004663AA">
              <w:rPr>
                <w:rFonts w:ascii="標楷體" w:eastAsia="標楷體" w:hAnsi="標楷體" w:cs="標楷體"/>
                <w:color w:val="FF0000"/>
              </w:rPr>
              <w:t>8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4663AA">
              <w:rPr>
                <w:rFonts w:ascii="標楷體" w:eastAsia="標楷體" w:hAnsi="標楷體" w:cs="標楷體"/>
                <w:color w:val="FF0000"/>
              </w:rPr>
              <w:t>30~17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4663AA">
              <w:rPr>
                <w:rFonts w:ascii="標楷體" w:eastAsia="標楷體" w:hAnsi="標楷體" w:cs="標楷體"/>
                <w:color w:val="FF0000"/>
              </w:rPr>
              <w:t>20</w:t>
            </w:r>
          </w:p>
        </w:tc>
        <w:tc>
          <w:tcPr>
            <w:tcW w:w="3544" w:type="dxa"/>
          </w:tcPr>
          <w:p w:rsidR="00F64E8B" w:rsidRPr="004663AA" w:rsidRDefault="00F64E8B" w:rsidP="00E54490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color w:val="FF0000"/>
              </w:rPr>
            </w:pPr>
            <w:r w:rsidRPr="004663AA">
              <w:rPr>
                <w:rFonts w:ascii="標楷體" w:eastAsia="標楷體" w:hAnsi="標楷體" w:cs="標楷體" w:hint="eastAsia"/>
                <w:color w:val="FF0000"/>
              </w:rPr>
              <w:t>童軍教育原理：</w:t>
            </w:r>
            <w:r w:rsidRPr="004663AA">
              <w:rPr>
                <w:rFonts w:ascii="標楷體" w:eastAsia="標楷體" w:hAnsi="標楷體" w:cs="標楷體"/>
                <w:color w:val="FF0000"/>
              </w:rPr>
              <w:t>2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學分</w:t>
            </w:r>
          </w:p>
          <w:p w:rsidR="00F64E8B" w:rsidRPr="004663AA" w:rsidRDefault="00F64E8B" w:rsidP="00E54490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color w:val="FF0000"/>
              </w:rPr>
            </w:pPr>
            <w:r w:rsidRPr="004663AA">
              <w:rPr>
                <w:rFonts w:ascii="標楷體" w:eastAsia="標楷體" w:hAnsi="標楷體" w:cs="標楷體" w:hint="eastAsia"/>
                <w:color w:val="FF0000"/>
              </w:rPr>
              <w:t>戶外探索設計與實施：</w:t>
            </w:r>
            <w:r w:rsidRPr="004663AA">
              <w:rPr>
                <w:rFonts w:ascii="標楷體" w:eastAsia="標楷體" w:hAnsi="標楷體" w:cs="標楷體"/>
                <w:color w:val="FF0000"/>
              </w:rPr>
              <w:t>2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學分</w:t>
            </w:r>
          </w:p>
          <w:p w:rsidR="00F64E8B" w:rsidRPr="004663AA" w:rsidRDefault="00F64E8B" w:rsidP="00E54490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color w:val="FF0000"/>
              </w:rPr>
            </w:pPr>
            <w:r w:rsidRPr="004663AA">
              <w:rPr>
                <w:rFonts w:ascii="標楷體" w:eastAsia="標楷體" w:hAnsi="標楷體" w:cs="標楷體" w:hint="eastAsia"/>
                <w:color w:val="FF0000"/>
              </w:rPr>
              <w:t>戶外教育概論：</w:t>
            </w:r>
            <w:r w:rsidRPr="004663AA">
              <w:rPr>
                <w:rFonts w:ascii="標楷體" w:eastAsia="標楷體" w:hAnsi="標楷體" w:cs="標楷體"/>
                <w:color w:val="FF0000"/>
              </w:rPr>
              <w:t>2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學分</w:t>
            </w:r>
          </w:p>
          <w:p w:rsidR="00F64E8B" w:rsidRPr="004663AA" w:rsidRDefault="00F64E8B" w:rsidP="00E54490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color w:val="FF0000"/>
              </w:rPr>
            </w:pPr>
            <w:bookmarkStart w:id="0" w:name="_GoBack"/>
            <w:bookmarkEnd w:id="0"/>
            <w:r w:rsidRPr="004663AA">
              <w:rPr>
                <w:rFonts w:ascii="標楷體" w:eastAsia="標楷體" w:hAnsi="標楷體" w:cs="標楷體" w:hint="eastAsia"/>
                <w:color w:val="FF0000"/>
              </w:rPr>
              <w:t>野外心理治療：</w:t>
            </w:r>
            <w:r w:rsidRPr="004663AA">
              <w:rPr>
                <w:rFonts w:ascii="標楷體" w:eastAsia="標楷體" w:hAnsi="標楷體" w:cs="標楷體"/>
                <w:color w:val="FF0000"/>
              </w:rPr>
              <w:t>2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學分</w:t>
            </w:r>
          </w:p>
        </w:tc>
      </w:tr>
      <w:tr w:rsidR="00F64E8B" w:rsidRPr="00E54490">
        <w:trPr>
          <w:trHeight w:val="350"/>
        </w:trPr>
        <w:tc>
          <w:tcPr>
            <w:tcW w:w="1763" w:type="dxa"/>
          </w:tcPr>
          <w:p w:rsidR="00F64E8B" w:rsidRPr="004663AA" w:rsidRDefault="00F64E8B" w:rsidP="00E54490">
            <w:pPr>
              <w:rPr>
                <w:rFonts w:ascii="標楷體" w:eastAsia="標楷體" w:hAnsi="標楷體" w:cs="Times New Roman"/>
                <w:color w:val="FF0000"/>
              </w:rPr>
            </w:pPr>
            <w:r w:rsidRPr="004663AA">
              <w:rPr>
                <w:rFonts w:ascii="標楷體" w:eastAsia="標楷體" w:hAnsi="標楷體" w:cs="標楷體" w:hint="eastAsia"/>
                <w:color w:val="FF0000"/>
              </w:rPr>
              <w:t>綜合活動學習領域</w:t>
            </w:r>
            <w:r w:rsidRPr="004663AA">
              <w:rPr>
                <w:rFonts w:ascii="標楷體" w:eastAsia="標楷體" w:hAnsi="標楷體" w:cs="標楷體"/>
                <w:color w:val="FF0000"/>
              </w:rPr>
              <w:t>-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家政主修專長</w:t>
            </w:r>
          </w:p>
        </w:tc>
        <w:tc>
          <w:tcPr>
            <w:tcW w:w="1464" w:type="dxa"/>
          </w:tcPr>
          <w:p w:rsidR="00F64E8B" w:rsidRPr="004663AA" w:rsidRDefault="00F64E8B" w:rsidP="00E54490">
            <w:pPr>
              <w:rPr>
                <w:rFonts w:ascii="標楷體" w:eastAsia="標楷體" w:hAnsi="標楷體" w:cs="Times New Roman"/>
                <w:color w:val="FF0000"/>
              </w:rPr>
            </w:pPr>
            <w:r w:rsidRPr="004663AA">
              <w:rPr>
                <w:rFonts w:ascii="標楷體" w:eastAsia="標楷體" w:hAnsi="標楷體" w:cs="標楷體" w:hint="eastAsia"/>
                <w:color w:val="FF0000"/>
              </w:rPr>
              <w:t>國立臺灣師範大學</w:t>
            </w:r>
          </w:p>
          <w:p w:rsidR="00F64E8B" w:rsidRPr="004663AA" w:rsidRDefault="00F64E8B" w:rsidP="00E54490">
            <w:pPr>
              <w:rPr>
                <w:rFonts w:ascii="標楷體" w:eastAsia="標楷體" w:hAnsi="標楷體" w:cs="Times New Roman"/>
                <w:color w:val="FF0000"/>
              </w:rPr>
            </w:pPr>
            <w:r w:rsidRPr="004663AA">
              <w:rPr>
                <w:rFonts w:ascii="標楷體" w:eastAsia="標楷體" w:hAnsi="標楷體" w:cs="標楷體" w:hint="eastAsia"/>
                <w:color w:val="FF0000"/>
              </w:rPr>
              <w:t>（花蓮班）</w:t>
            </w:r>
          </w:p>
        </w:tc>
        <w:tc>
          <w:tcPr>
            <w:tcW w:w="2835" w:type="dxa"/>
          </w:tcPr>
          <w:p w:rsidR="00F64E8B" w:rsidRPr="004663AA" w:rsidRDefault="00F64E8B" w:rsidP="00E54490">
            <w:pPr>
              <w:rPr>
                <w:rFonts w:ascii="標楷體" w:eastAsia="標楷體" w:hAnsi="標楷體" w:cs="標楷體"/>
                <w:color w:val="FF0000"/>
              </w:rPr>
            </w:pPr>
            <w:r w:rsidRPr="004663AA">
              <w:rPr>
                <w:rFonts w:ascii="標楷體" w:eastAsia="標楷體" w:hAnsi="標楷體" w:cs="標楷體"/>
                <w:color w:val="FF0000"/>
              </w:rPr>
              <w:t>102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年</w:t>
            </w:r>
            <w:r w:rsidRPr="004663AA">
              <w:rPr>
                <w:rFonts w:ascii="標楷體" w:eastAsia="標楷體" w:hAnsi="標楷體" w:cs="標楷體"/>
                <w:color w:val="FF0000"/>
              </w:rPr>
              <w:t>7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月</w:t>
            </w:r>
            <w:r w:rsidRPr="004663AA">
              <w:rPr>
                <w:rFonts w:ascii="標楷體" w:eastAsia="標楷體" w:hAnsi="標楷體" w:cs="標楷體"/>
                <w:color w:val="FF0000"/>
              </w:rPr>
              <w:t>22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日至</w:t>
            </w:r>
            <w:r w:rsidRPr="004663AA">
              <w:rPr>
                <w:rFonts w:ascii="標楷體" w:eastAsia="標楷體" w:hAnsi="標楷體" w:cs="標楷體"/>
                <w:color w:val="FF0000"/>
              </w:rPr>
              <w:t>8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月</w:t>
            </w:r>
            <w:r w:rsidRPr="004663AA">
              <w:rPr>
                <w:rFonts w:ascii="標楷體" w:eastAsia="標楷體" w:hAnsi="標楷體" w:cs="標楷體"/>
                <w:color w:val="FF0000"/>
              </w:rPr>
              <w:t>2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日，</w:t>
            </w:r>
            <w:r w:rsidRPr="00BE3C7F">
              <w:rPr>
                <w:rFonts w:ascii="標楷體" w:eastAsia="標楷體" w:hAnsi="標楷體" w:cs="標楷體" w:hint="eastAsia"/>
                <w:color w:val="0000FF"/>
              </w:rPr>
              <w:t>共</w:t>
            </w:r>
            <w:r w:rsidRPr="00BE3C7F">
              <w:rPr>
                <w:rFonts w:ascii="標楷體" w:eastAsia="標楷體" w:hAnsi="標楷體" w:cs="標楷體"/>
                <w:color w:val="0000FF"/>
              </w:rPr>
              <w:t>2</w:t>
            </w:r>
            <w:r w:rsidRPr="00BE3C7F">
              <w:rPr>
                <w:rFonts w:ascii="標楷體" w:eastAsia="標楷體" w:hAnsi="標楷體" w:cs="標楷體" w:hint="eastAsia"/>
                <w:color w:val="0000FF"/>
              </w:rPr>
              <w:t>周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，每週一至五</w:t>
            </w:r>
            <w:r w:rsidRPr="004663AA">
              <w:rPr>
                <w:rFonts w:ascii="標楷體" w:eastAsia="標楷體" w:hAnsi="標楷體" w:cs="標楷體"/>
                <w:color w:val="FF0000"/>
              </w:rPr>
              <w:t>8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4663AA">
              <w:rPr>
                <w:rFonts w:ascii="標楷體" w:eastAsia="標楷體" w:hAnsi="標楷體" w:cs="標楷體"/>
                <w:color w:val="FF0000"/>
              </w:rPr>
              <w:t>30~17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Pr="004663AA">
              <w:rPr>
                <w:rFonts w:ascii="標楷體" w:eastAsia="標楷體" w:hAnsi="標楷體" w:cs="標楷體"/>
                <w:color w:val="FF0000"/>
              </w:rPr>
              <w:t>20</w:t>
            </w:r>
          </w:p>
        </w:tc>
        <w:tc>
          <w:tcPr>
            <w:tcW w:w="3544" w:type="dxa"/>
          </w:tcPr>
          <w:p w:rsidR="00F64E8B" w:rsidRPr="004663AA" w:rsidRDefault="00F64E8B" w:rsidP="00E54490">
            <w:pPr>
              <w:rPr>
                <w:rFonts w:ascii="標楷體" w:eastAsia="標楷體" w:hAnsi="標楷體" w:cs="Times New Roman"/>
                <w:color w:val="FF0000"/>
              </w:rPr>
            </w:pPr>
            <w:r w:rsidRPr="004663AA">
              <w:rPr>
                <w:rFonts w:ascii="標楷體" w:eastAsia="標楷體" w:hAnsi="標楷體" w:cs="標楷體"/>
                <w:color w:val="FF0000"/>
              </w:rPr>
              <w:t>1.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服裝學：</w:t>
            </w:r>
            <w:r w:rsidRPr="004663AA">
              <w:rPr>
                <w:rFonts w:ascii="標楷體" w:eastAsia="標楷體" w:hAnsi="標楷體" w:cs="標楷體"/>
                <w:color w:val="FF0000"/>
              </w:rPr>
              <w:t>2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學分</w:t>
            </w:r>
          </w:p>
          <w:p w:rsidR="00F64E8B" w:rsidRPr="004663AA" w:rsidRDefault="00F64E8B" w:rsidP="00E54490">
            <w:pPr>
              <w:rPr>
                <w:rFonts w:ascii="標楷體" w:eastAsia="標楷體" w:hAnsi="標楷體" w:cs="Times New Roman"/>
                <w:color w:val="FF0000"/>
              </w:rPr>
            </w:pPr>
            <w:r w:rsidRPr="004663AA">
              <w:rPr>
                <w:rFonts w:ascii="標楷體" w:eastAsia="標楷體" w:hAnsi="標楷體" w:cs="標楷體"/>
                <w:color w:val="FF0000"/>
              </w:rPr>
              <w:t>2.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創意生活設計：</w:t>
            </w:r>
            <w:r w:rsidRPr="004663AA">
              <w:rPr>
                <w:rFonts w:ascii="標楷體" w:eastAsia="標楷體" w:hAnsi="標楷體" w:cs="標楷體"/>
                <w:color w:val="FF0000"/>
              </w:rPr>
              <w:t>2</w:t>
            </w:r>
            <w:r w:rsidRPr="004663AA">
              <w:rPr>
                <w:rFonts w:ascii="標楷體" w:eastAsia="標楷體" w:hAnsi="標楷體" w:cs="標楷體" w:hint="eastAsia"/>
                <w:color w:val="FF0000"/>
              </w:rPr>
              <w:t>學分</w:t>
            </w:r>
          </w:p>
        </w:tc>
      </w:tr>
      <w:tr w:rsidR="00F64E8B" w:rsidRPr="00E54490">
        <w:trPr>
          <w:trHeight w:val="350"/>
        </w:trPr>
        <w:tc>
          <w:tcPr>
            <w:tcW w:w="1763" w:type="dxa"/>
          </w:tcPr>
          <w:p w:rsidR="00F64E8B" w:rsidRPr="00E54490" w:rsidRDefault="00F64E8B" w:rsidP="00E54490">
            <w:pPr>
              <w:rPr>
                <w:rFonts w:ascii="標楷體" w:eastAsia="標楷體" w:hAnsi="標楷體" w:cs="Times New Roman"/>
              </w:rPr>
            </w:pPr>
            <w:r w:rsidRPr="00E54490">
              <w:rPr>
                <w:rFonts w:ascii="標楷體" w:eastAsia="標楷體" w:hAnsi="標楷體" w:cs="標楷體" w:hint="eastAsia"/>
              </w:rPr>
              <w:t>綜合活動學習領域</w:t>
            </w:r>
            <w:r w:rsidRPr="00E54490">
              <w:rPr>
                <w:rFonts w:ascii="標楷體" w:eastAsia="標楷體" w:hAnsi="標楷體" w:cs="標楷體"/>
              </w:rPr>
              <w:t>-</w:t>
            </w:r>
            <w:r w:rsidRPr="00E54490">
              <w:rPr>
                <w:rFonts w:ascii="標楷體" w:eastAsia="標楷體" w:hAnsi="標楷體" w:cs="標楷體" w:hint="eastAsia"/>
              </w:rPr>
              <w:t>輔導活動主修專長</w:t>
            </w:r>
          </w:p>
        </w:tc>
        <w:tc>
          <w:tcPr>
            <w:tcW w:w="1464" w:type="dxa"/>
          </w:tcPr>
          <w:p w:rsidR="00F64E8B" w:rsidRPr="00E54490" w:rsidRDefault="00F64E8B" w:rsidP="00E54490">
            <w:pPr>
              <w:rPr>
                <w:rFonts w:ascii="標楷體" w:eastAsia="標楷體" w:hAnsi="標楷體" w:cs="Times New Roman"/>
              </w:rPr>
            </w:pPr>
            <w:r w:rsidRPr="00E54490">
              <w:rPr>
                <w:rFonts w:ascii="標楷體" w:eastAsia="標楷體" w:hAnsi="標楷體" w:cs="標楷體" w:hint="eastAsia"/>
              </w:rPr>
              <w:t>國立臺灣師範大學</w:t>
            </w:r>
          </w:p>
          <w:p w:rsidR="00F64E8B" w:rsidRPr="00E54490" w:rsidRDefault="00F64E8B" w:rsidP="00E54490">
            <w:pPr>
              <w:rPr>
                <w:rFonts w:ascii="標楷體" w:eastAsia="標楷體" w:hAnsi="標楷體" w:cs="Times New Roman"/>
              </w:rPr>
            </w:pPr>
            <w:r w:rsidRPr="00E54490">
              <w:rPr>
                <w:rFonts w:ascii="標楷體" w:eastAsia="標楷體" w:hAnsi="標楷體" w:cs="標楷體" w:hint="eastAsia"/>
              </w:rPr>
              <w:t>（澎湖班）</w:t>
            </w:r>
          </w:p>
        </w:tc>
        <w:tc>
          <w:tcPr>
            <w:tcW w:w="2835" w:type="dxa"/>
          </w:tcPr>
          <w:p w:rsidR="00F64E8B" w:rsidRPr="00E54490" w:rsidRDefault="00F64E8B" w:rsidP="00E54490">
            <w:pPr>
              <w:rPr>
                <w:rFonts w:ascii="標楷體" w:eastAsia="標楷體" w:hAnsi="標楷體" w:cs="Times New Roman"/>
              </w:rPr>
            </w:pPr>
            <w:r w:rsidRPr="00E54490">
              <w:rPr>
                <w:rFonts w:ascii="標楷體" w:eastAsia="標楷體" w:hAnsi="標楷體" w:cs="標楷體"/>
              </w:rPr>
              <w:t>102</w:t>
            </w:r>
            <w:r w:rsidRPr="00E54490">
              <w:rPr>
                <w:rFonts w:ascii="標楷體" w:eastAsia="標楷體" w:hAnsi="標楷體" w:cs="標楷體" w:hint="eastAsia"/>
              </w:rPr>
              <w:t>年</w:t>
            </w:r>
            <w:r w:rsidRPr="00E54490">
              <w:rPr>
                <w:rFonts w:ascii="標楷體" w:eastAsia="標楷體" w:hAnsi="標楷體" w:cs="標楷體"/>
              </w:rPr>
              <w:t>7</w:t>
            </w:r>
            <w:r w:rsidRPr="00E54490">
              <w:rPr>
                <w:rFonts w:ascii="標楷體" w:eastAsia="標楷體" w:hAnsi="標楷體" w:cs="標楷體" w:hint="eastAsia"/>
              </w:rPr>
              <w:t>月</w:t>
            </w:r>
            <w:r w:rsidRPr="00E54490">
              <w:rPr>
                <w:rFonts w:ascii="標楷體" w:eastAsia="標楷體" w:hAnsi="標楷體" w:cs="標楷體"/>
              </w:rPr>
              <w:t>28</w:t>
            </w:r>
            <w:r w:rsidRPr="00E54490">
              <w:rPr>
                <w:rFonts w:ascii="標楷體" w:eastAsia="標楷體" w:hAnsi="標楷體" w:cs="標楷體" w:hint="eastAsia"/>
              </w:rPr>
              <w:t>日</w:t>
            </w:r>
            <w:r w:rsidRPr="00E54490">
              <w:rPr>
                <w:rFonts w:ascii="標楷體" w:eastAsia="標楷體" w:hAnsi="標楷體" w:cs="標楷體"/>
              </w:rPr>
              <w:t>(</w:t>
            </w:r>
            <w:r w:rsidRPr="00E54490">
              <w:rPr>
                <w:rFonts w:ascii="標楷體" w:eastAsia="標楷體" w:hAnsi="標楷體" w:cs="標楷體" w:hint="eastAsia"/>
              </w:rPr>
              <w:t>日</w:t>
            </w:r>
            <w:r w:rsidRPr="00E54490">
              <w:rPr>
                <w:rFonts w:ascii="標楷體" w:eastAsia="標楷體" w:hAnsi="標楷體" w:cs="標楷體"/>
              </w:rPr>
              <w:t>)</w:t>
            </w:r>
            <w:r w:rsidRPr="00E54490">
              <w:rPr>
                <w:rFonts w:ascii="標楷體" w:eastAsia="標楷體" w:hAnsi="標楷體" w:cs="標楷體" w:hint="eastAsia"/>
              </w:rPr>
              <w:t>至</w:t>
            </w:r>
            <w:r w:rsidRPr="00E54490">
              <w:rPr>
                <w:rFonts w:ascii="標楷體" w:eastAsia="標楷體" w:hAnsi="標楷體" w:cs="標楷體"/>
              </w:rPr>
              <w:t>7</w:t>
            </w:r>
            <w:r w:rsidRPr="00E54490">
              <w:rPr>
                <w:rFonts w:ascii="標楷體" w:eastAsia="標楷體" w:hAnsi="標楷體" w:cs="標楷體" w:hint="eastAsia"/>
              </w:rPr>
              <w:t>月</w:t>
            </w:r>
            <w:r w:rsidRPr="00E54490">
              <w:rPr>
                <w:rFonts w:ascii="標楷體" w:eastAsia="標楷體" w:hAnsi="標楷體" w:cs="標楷體"/>
              </w:rPr>
              <w:t>31</w:t>
            </w:r>
            <w:r w:rsidRPr="00E54490">
              <w:rPr>
                <w:rFonts w:ascii="標楷體" w:eastAsia="標楷體" w:hAnsi="標楷體" w:cs="標楷體" w:hint="eastAsia"/>
              </w:rPr>
              <w:t>日</w:t>
            </w:r>
            <w:r w:rsidRPr="00E54490">
              <w:rPr>
                <w:rFonts w:ascii="標楷體" w:eastAsia="標楷體" w:hAnsi="標楷體" w:cs="標楷體"/>
              </w:rPr>
              <w:t>(</w:t>
            </w:r>
            <w:r w:rsidRPr="00E54490">
              <w:rPr>
                <w:rFonts w:ascii="標楷體" w:eastAsia="標楷體" w:hAnsi="標楷體" w:cs="標楷體" w:hint="eastAsia"/>
              </w:rPr>
              <w:t>三</w:t>
            </w:r>
            <w:r w:rsidRPr="00E54490">
              <w:rPr>
                <w:rFonts w:ascii="標楷體" w:eastAsia="標楷體" w:hAnsi="標楷體" w:cs="標楷體"/>
              </w:rPr>
              <w:t>)</w:t>
            </w:r>
            <w:r w:rsidRPr="00E54490">
              <w:rPr>
                <w:rFonts w:ascii="標楷體" w:eastAsia="標楷體" w:hAnsi="標楷體" w:cs="標楷體" w:hint="eastAsia"/>
              </w:rPr>
              <w:t>，共</w:t>
            </w:r>
            <w:r w:rsidRPr="00E54490">
              <w:rPr>
                <w:rFonts w:ascii="標楷體" w:eastAsia="標楷體" w:hAnsi="標楷體" w:cs="標楷體"/>
              </w:rPr>
              <w:t>4</w:t>
            </w:r>
            <w:r w:rsidRPr="00E54490">
              <w:rPr>
                <w:rFonts w:ascii="標楷體" w:eastAsia="標楷體" w:hAnsi="標楷體" w:cs="標楷體" w:hint="eastAsia"/>
              </w:rPr>
              <w:t>天。每週一至五</w:t>
            </w:r>
            <w:r w:rsidRPr="00E54490">
              <w:rPr>
                <w:rFonts w:ascii="標楷體" w:eastAsia="標楷體" w:hAnsi="標楷體" w:cs="標楷體"/>
                <w:color w:val="000000"/>
              </w:rPr>
              <w:t>8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E54490">
              <w:rPr>
                <w:rFonts w:ascii="標楷體" w:eastAsia="標楷體" w:hAnsi="標楷體" w:cs="標楷體"/>
                <w:color w:val="000000"/>
              </w:rPr>
              <w:t>30~17</w:t>
            </w:r>
            <w:r w:rsidRPr="00E54490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E54490"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3544" w:type="dxa"/>
          </w:tcPr>
          <w:p w:rsidR="00F64E8B" w:rsidRPr="00E54490" w:rsidRDefault="00F64E8B" w:rsidP="00E54490">
            <w:pPr>
              <w:rPr>
                <w:rFonts w:ascii="標楷體" w:eastAsia="標楷體" w:hAnsi="標楷體" w:cs="Times New Roman"/>
              </w:rPr>
            </w:pPr>
            <w:r w:rsidRPr="00E54490">
              <w:rPr>
                <w:rFonts w:ascii="標楷體" w:eastAsia="標楷體" w:hAnsi="標楷體" w:cs="標楷體" w:hint="eastAsia"/>
              </w:rPr>
              <w:t>綜合活動學習域概論：</w:t>
            </w:r>
            <w:r w:rsidRPr="00E54490">
              <w:rPr>
                <w:rFonts w:ascii="標楷體" w:eastAsia="標楷體" w:hAnsi="標楷體" w:cs="標楷體"/>
              </w:rPr>
              <w:t>2</w:t>
            </w:r>
            <w:r w:rsidRPr="00E54490">
              <w:rPr>
                <w:rFonts w:ascii="標楷體" w:eastAsia="標楷體" w:hAnsi="標楷體" w:cs="標楷體" w:hint="eastAsia"/>
              </w:rPr>
              <w:t>學分</w:t>
            </w:r>
          </w:p>
          <w:p w:rsidR="00F64E8B" w:rsidRPr="00E54490" w:rsidRDefault="00F64E8B" w:rsidP="00E54490">
            <w:pPr>
              <w:rPr>
                <w:rFonts w:ascii="標楷體" w:eastAsia="標楷體" w:hAnsi="標楷體" w:cs="Times New Roman"/>
              </w:rPr>
            </w:pPr>
            <w:r w:rsidRPr="00E54490">
              <w:rPr>
                <w:rFonts w:ascii="標楷體" w:eastAsia="標楷體" w:hAnsi="標楷體" w:cs="標楷體" w:hint="eastAsia"/>
              </w:rPr>
              <w:t>授課老師：張景媛教授</w:t>
            </w:r>
          </w:p>
          <w:p w:rsidR="00F64E8B" w:rsidRPr="00E54490" w:rsidRDefault="00F64E8B" w:rsidP="00E54490">
            <w:pPr>
              <w:rPr>
                <w:rFonts w:ascii="標楷體" w:eastAsia="標楷體" w:hAnsi="標楷體" w:cs="Times New Roman"/>
              </w:rPr>
            </w:pPr>
            <w:r w:rsidRPr="00E54490">
              <w:rPr>
                <w:rFonts w:ascii="標楷體" w:eastAsia="標楷體" w:hAnsi="標楷體" w:cs="標楷體" w:hint="eastAsia"/>
              </w:rPr>
              <w:t>助理：林小麗</w:t>
            </w:r>
          </w:p>
        </w:tc>
      </w:tr>
    </w:tbl>
    <w:p w:rsidR="00F64E8B" w:rsidRPr="00516C9D" w:rsidRDefault="00F64E8B" w:rsidP="00516C9D">
      <w:pPr>
        <w:rPr>
          <w:rFonts w:ascii="標楷體" w:eastAsia="標楷體" w:hAnsi="標楷體" w:cs="Times New Roman"/>
          <w:sz w:val="28"/>
          <w:szCs w:val="28"/>
        </w:rPr>
      </w:pPr>
      <w:r w:rsidRPr="00516C9D">
        <w:rPr>
          <w:rFonts w:ascii="標楷體" w:eastAsia="標楷體" w:hAnsi="標楷體" w:cs="標楷體" w:hint="eastAsia"/>
          <w:sz w:val="28"/>
          <w:szCs w:val="28"/>
        </w:rPr>
        <w:t>時間：</w:t>
      </w:r>
      <w:r w:rsidRPr="00516C9D">
        <w:rPr>
          <w:rFonts w:ascii="標楷體" w:eastAsia="標楷體" w:hAnsi="標楷體" w:cs="標楷體"/>
          <w:sz w:val="28"/>
          <w:szCs w:val="28"/>
        </w:rPr>
        <w:t>102</w:t>
      </w:r>
      <w:r w:rsidRPr="00516C9D">
        <w:rPr>
          <w:rFonts w:ascii="標楷體" w:eastAsia="標楷體" w:hAnsi="標楷體" w:cs="標楷體" w:hint="eastAsia"/>
          <w:sz w:val="28"/>
          <w:szCs w:val="28"/>
        </w:rPr>
        <w:t>年</w:t>
      </w:r>
      <w:r w:rsidRPr="00516C9D">
        <w:rPr>
          <w:rFonts w:ascii="標楷體" w:eastAsia="標楷體" w:hAnsi="標楷體" w:cs="標楷體"/>
          <w:sz w:val="28"/>
          <w:szCs w:val="28"/>
        </w:rPr>
        <w:t>7</w:t>
      </w:r>
      <w:r w:rsidRPr="00516C9D">
        <w:rPr>
          <w:rFonts w:ascii="標楷體" w:eastAsia="標楷體" w:hAnsi="標楷體" w:cs="標楷體" w:hint="eastAsia"/>
          <w:sz w:val="28"/>
          <w:szCs w:val="28"/>
        </w:rPr>
        <w:t>月</w:t>
      </w:r>
      <w:r w:rsidRPr="00516C9D">
        <w:rPr>
          <w:rFonts w:ascii="標楷體" w:eastAsia="標楷體" w:hAnsi="標楷體" w:cs="標楷體"/>
          <w:sz w:val="28"/>
          <w:szCs w:val="28"/>
        </w:rPr>
        <w:t>22</w:t>
      </w:r>
      <w:r w:rsidRPr="00516C9D">
        <w:rPr>
          <w:rFonts w:ascii="標楷體" w:eastAsia="標楷體" w:hAnsi="標楷體" w:cs="標楷體" w:hint="eastAsia"/>
          <w:sz w:val="28"/>
          <w:szCs w:val="28"/>
        </w:rPr>
        <w:t>日</w:t>
      </w:r>
      <w:r w:rsidRPr="00516C9D">
        <w:rPr>
          <w:rFonts w:ascii="標楷體" w:eastAsia="標楷體" w:hAnsi="標楷體" w:cs="標楷體"/>
          <w:sz w:val="28"/>
          <w:szCs w:val="28"/>
        </w:rPr>
        <w:t>~8</w:t>
      </w:r>
      <w:r w:rsidRPr="00516C9D">
        <w:rPr>
          <w:rFonts w:ascii="標楷體" w:eastAsia="標楷體" w:hAnsi="標楷體" w:cs="標楷體" w:hint="eastAsia"/>
          <w:sz w:val="28"/>
          <w:szCs w:val="28"/>
        </w:rPr>
        <w:t>月</w:t>
      </w:r>
      <w:r w:rsidRPr="00516C9D">
        <w:rPr>
          <w:rFonts w:ascii="標楷體" w:eastAsia="標楷體" w:hAnsi="標楷體" w:cs="標楷體"/>
          <w:sz w:val="28"/>
          <w:szCs w:val="28"/>
        </w:rPr>
        <w:t>23</w:t>
      </w:r>
      <w:r w:rsidRPr="00516C9D"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F64E8B" w:rsidRDefault="00F64E8B" w:rsidP="00AD1C92">
      <w:pPr>
        <w:numPr>
          <w:ilvl w:val="0"/>
          <w:numId w:val="2"/>
        </w:numPr>
        <w:rPr>
          <w:rFonts w:ascii="標楷體" w:eastAsia="標楷體" w:hAnsi="標楷體" w:cs="Times New Roman"/>
          <w:sz w:val="28"/>
          <w:szCs w:val="28"/>
        </w:rPr>
      </w:pPr>
      <w:r w:rsidRPr="00AD1C92">
        <w:rPr>
          <w:rFonts w:ascii="標楷體" w:eastAsia="標楷體" w:hAnsi="標楷體" w:cs="標楷體" w:hint="eastAsia"/>
          <w:b/>
          <w:bCs/>
          <w:sz w:val="28"/>
          <w:szCs w:val="28"/>
        </w:rPr>
        <w:t>健康教育科</w:t>
      </w:r>
      <w:r>
        <w:rPr>
          <w:rFonts w:ascii="標楷體" w:eastAsia="標楷體" w:hAnsi="標楷體" w:cs="標楷體" w:hint="eastAsia"/>
          <w:sz w:val="28"/>
          <w:szCs w:val="28"/>
        </w:rPr>
        <w:t>因為師資還在協調中，預定</w:t>
      </w:r>
      <w:r>
        <w:rPr>
          <w:rFonts w:ascii="標楷體" w:eastAsia="標楷體" w:hAnsi="標楷體" w:cs="標楷體"/>
          <w:sz w:val="28"/>
          <w:szCs w:val="28"/>
        </w:rPr>
        <w:t>102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日確認是否能開班。</w:t>
      </w:r>
    </w:p>
    <w:sectPr w:rsidR="00F64E8B" w:rsidSect="00516C9D">
      <w:pgSz w:w="11906" w:h="16838"/>
      <w:pgMar w:top="851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E8B" w:rsidRDefault="00F64E8B" w:rsidP="008938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64E8B" w:rsidRDefault="00F64E8B" w:rsidP="008938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E8B" w:rsidRDefault="00F64E8B" w:rsidP="008938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64E8B" w:rsidRDefault="00F64E8B" w:rsidP="008938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B7393"/>
    <w:multiLevelType w:val="hybridMultilevel"/>
    <w:tmpl w:val="818EBEA0"/>
    <w:lvl w:ilvl="0" w:tplc="844E0E2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3B651A"/>
    <w:multiLevelType w:val="hybridMultilevel"/>
    <w:tmpl w:val="94F4BFD4"/>
    <w:lvl w:ilvl="0" w:tplc="0388B5F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41C"/>
    <w:rsid w:val="000006FF"/>
    <w:rsid w:val="001B0544"/>
    <w:rsid w:val="001B70BD"/>
    <w:rsid w:val="001C5D87"/>
    <w:rsid w:val="001F1DAE"/>
    <w:rsid w:val="00234C49"/>
    <w:rsid w:val="00242387"/>
    <w:rsid w:val="003668B4"/>
    <w:rsid w:val="00384B54"/>
    <w:rsid w:val="00386BC6"/>
    <w:rsid w:val="003D67DC"/>
    <w:rsid w:val="0040596B"/>
    <w:rsid w:val="004663AA"/>
    <w:rsid w:val="004A241D"/>
    <w:rsid w:val="004D4221"/>
    <w:rsid w:val="005116ED"/>
    <w:rsid w:val="00516C9D"/>
    <w:rsid w:val="006B2703"/>
    <w:rsid w:val="006D5944"/>
    <w:rsid w:val="00740BE9"/>
    <w:rsid w:val="00752390"/>
    <w:rsid w:val="00800E8E"/>
    <w:rsid w:val="00893893"/>
    <w:rsid w:val="008D7561"/>
    <w:rsid w:val="00955E41"/>
    <w:rsid w:val="0095741C"/>
    <w:rsid w:val="00994877"/>
    <w:rsid w:val="00996CEB"/>
    <w:rsid w:val="009A5F1D"/>
    <w:rsid w:val="00AD1C92"/>
    <w:rsid w:val="00B203D0"/>
    <w:rsid w:val="00BD124F"/>
    <w:rsid w:val="00BE3C7F"/>
    <w:rsid w:val="00C21BC0"/>
    <w:rsid w:val="00C339A0"/>
    <w:rsid w:val="00CA2693"/>
    <w:rsid w:val="00CF4318"/>
    <w:rsid w:val="00D22E41"/>
    <w:rsid w:val="00D50AF5"/>
    <w:rsid w:val="00D726F2"/>
    <w:rsid w:val="00D952E7"/>
    <w:rsid w:val="00DF0CCC"/>
    <w:rsid w:val="00E54490"/>
    <w:rsid w:val="00E619E6"/>
    <w:rsid w:val="00E61C27"/>
    <w:rsid w:val="00E64E5D"/>
    <w:rsid w:val="00E764B3"/>
    <w:rsid w:val="00F15CE0"/>
    <w:rsid w:val="00F6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21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741C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9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3893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9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389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740BE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99</Words>
  <Characters>565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教育部委託國立臺灣師範大學辦理</dc:title>
  <dc:subject/>
  <dc:creator>moejsmpc</dc:creator>
  <cp:keywords/>
  <dc:description/>
  <cp:lastModifiedBy>hlc</cp:lastModifiedBy>
  <cp:revision>2</cp:revision>
  <cp:lastPrinted>2013-07-03T09:35:00Z</cp:lastPrinted>
  <dcterms:created xsi:type="dcterms:W3CDTF">2013-07-03T10:42:00Z</dcterms:created>
  <dcterms:modified xsi:type="dcterms:W3CDTF">2013-07-03T10:42:00Z</dcterms:modified>
</cp:coreProperties>
</file>