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D3" w:rsidRPr="00B51D43" w:rsidRDefault="003D3CD3" w:rsidP="00097317">
      <w:pPr>
        <w:numPr>
          <w:ilvl w:val="0"/>
          <w:numId w:val="1"/>
        </w:numPr>
        <w:adjustRightInd w:val="0"/>
        <w:snapToGrid w:val="0"/>
        <w:spacing w:beforeLines="50" w:line="240" w:lineRule="atLeast"/>
        <w:rPr>
          <w:rFonts w:ascii="標楷體" w:eastAsia="標楷體" w:hAnsi="標楷體"/>
          <w:b/>
          <w:kern w:val="0"/>
          <w:sz w:val="28"/>
          <w:szCs w:val="28"/>
        </w:rPr>
      </w:pPr>
      <w:r w:rsidRPr="00B51D43">
        <w:rPr>
          <w:rFonts w:ascii="標楷體" w:eastAsia="標楷體" w:hAnsi="標楷體" w:hint="eastAsia"/>
          <w:b/>
          <w:bCs/>
          <w:sz w:val="28"/>
          <w:szCs w:val="28"/>
        </w:rPr>
        <w:t>補救教學實施方案</w:t>
      </w:r>
      <w:r w:rsidRPr="00B51D43">
        <w:rPr>
          <w:rFonts w:ascii="標楷體" w:eastAsia="標楷體" w:hAnsi="標楷體"/>
          <w:b/>
          <w:kern w:val="0"/>
          <w:sz w:val="28"/>
          <w:szCs w:val="28"/>
        </w:rPr>
        <w:t>(26%)</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1566"/>
        <w:gridCol w:w="60"/>
        <w:gridCol w:w="3316"/>
        <w:gridCol w:w="607"/>
        <w:gridCol w:w="608"/>
        <w:gridCol w:w="608"/>
        <w:gridCol w:w="3821"/>
        <w:gridCol w:w="2860"/>
      </w:tblGrid>
      <w:tr w:rsidR="003D3CD3" w:rsidRPr="00B51D43" w:rsidTr="00057054">
        <w:trPr>
          <w:trHeight w:val="397"/>
          <w:tblHeader/>
          <w:jc w:val="center"/>
        </w:trPr>
        <w:tc>
          <w:tcPr>
            <w:tcW w:w="1864"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視導項目</w:t>
            </w:r>
          </w:p>
        </w:tc>
        <w:tc>
          <w:tcPr>
            <w:tcW w:w="4942" w:type="dxa"/>
            <w:gridSpan w:val="3"/>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視導細項</w:t>
            </w:r>
          </w:p>
        </w:tc>
        <w:tc>
          <w:tcPr>
            <w:tcW w:w="607"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分數</w:t>
            </w:r>
          </w:p>
        </w:tc>
        <w:tc>
          <w:tcPr>
            <w:tcW w:w="608"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自評</w:t>
            </w:r>
          </w:p>
        </w:tc>
        <w:tc>
          <w:tcPr>
            <w:tcW w:w="608"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得分</w:t>
            </w:r>
          </w:p>
        </w:tc>
        <w:tc>
          <w:tcPr>
            <w:tcW w:w="3821"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填表說明</w:t>
            </w:r>
          </w:p>
        </w:tc>
        <w:tc>
          <w:tcPr>
            <w:tcW w:w="2860"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訪視結果說明</w:t>
            </w:r>
          </w:p>
        </w:tc>
      </w:tr>
      <w:tr w:rsidR="003D3CD3" w:rsidRPr="00B51D43" w:rsidTr="000C41A0">
        <w:trPr>
          <w:trHeight w:val="6575"/>
          <w:tblHeader/>
          <w:jc w:val="center"/>
        </w:trPr>
        <w:tc>
          <w:tcPr>
            <w:tcW w:w="1864" w:type="dxa"/>
            <w:vMerge w:val="restart"/>
            <w:vAlign w:val="center"/>
          </w:tcPr>
          <w:p w:rsidR="003D3CD3" w:rsidRPr="00B51D43" w:rsidRDefault="003D3CD3" w:rsidP="00057054">
            <w:pPr>
              <w:widowControl/>
              <w:spacing w:line="240" w:lineRule="atLeast"/>
              <w:ind w:left="492" w:hangingChars="205" w:hanging="492"/>
              <w:jc w:val="both"/>
              <w:textAlignment w:val="center"/>
              <w:rPr>
                <w:rFonts w:ascii="標楷體" w:eastAsia="標楷體" w:hAnsi="標楷體"/>
                <w:kern w:val="0"/>
              </w:rPr>
            </w:pPr>
            <w:r w:rsidRPr="00B51D43">
              <w:rPr>
                <w:rFonts w:ascii="標楷體" w:eastAsia="標楷體" w:hAnsi="標楷體"/>
                <w:kern w:val="0"/>
              </w:rPr>
              <w:t>(</w:t>
            </w:r>
            <w:r w:rsidRPr="00B51D43">
              <w:rPr>
                <w:rFonts w:ascii="標楷體" w:eastAsia="標楷體" w:hAnsi="標楷體" w:hint="eastAsia"/>
                <w:kern w:val="0"/>
              </w:rPr>
              <w:t>一</w:t>
            </w:r>
            <w:r w:rsidRPr="00B51D43">
              <w:rPr>
                <w:rFonts w:ascii="標楷體" w:eastAsia="標楷體" w:hAnsi="標楷體"/>
                <w:kern w:val="0"/>
              </w:rPr>
              <w:t>)</w:t>
            </w:r>
            <w:r w:rsidRPr="00B51D43">
              <w:rPr>
                <w:rFonts w:ascii="標楷體" w:eastAsia="標楷體" w:hAnsi="標楷體" w:hint="eastAsia"/>
                <w:kern w:val="0"/>
              </w:rPr>
              <w:t>行政規劃與運作</w:t>
            </w:r>
            <w:r w:rsidRPr="00B51D43">
              <w:rPr>
                <w:rFonts w:ascii="標楷體" w:eastAsia="標楷體" w:hAnsi="標楷體"/>
                <w:kern w:val="0"/>
              </w:rPr>
              <w:t>(18%)</w:t>
            </w:r>
          </w:p>
        </w:tc>
        <w:tc>
          <w:tcPr>
            <w:tcW w:w="4942" w:type="dxa"/>
            <w:gridSpan w:val="3"/>
            <w:vAlign w:val="center"/>
          </w:tcPr>
          <w:p w:rsidR="003D3CD3" w:rsidRPr="005C1057" w:rsidRDefault="003D3CD3" w:rsidP="00057054">
            <w:pPr>
              <w:spacing w:line="240" w:lineRule="atLeast"/>
              <w:ind w:left="444" w:hangingChars="185" w:hanging="444"/>
              <w:jc w:val="both"/>
              <w:textAlignment w:val="center"/>
              <w:rPr>
                <w:rFonts w:ascii="標楷體" w:eastAsia="標楷體" w:hAnsi="標楷體"/>
                <w:color w:val="FF0000"/>
              </w:rPr>
            </w:pPr>
            <w:r w:rsidRPr="005C1057">
              <w:rPr>
                <w:rFonts w:ascii="標楷體" w:eastAsia="標楷體" w:hAnsi="標楷體"/>
                <w:color w:val="FF0000"/>
              </w:rPr>
              <w:t>1-1</w:t>
            </w:r>
            <w:r w:rsidRPr="005C1057">
              <w:rPr>
                <w:rFonts w:ascii="標楷體" w:eastAsia="標楷體" w:hAnsi="標楷體" w:hint="eastAsia"/>
                <w:color w:val="FF0000"/>
              </w:rPr>
              <w:t>辦理全縣市期初說明會、期中檢討會、期末檢討會，</w:t>
            </w:r>
            <w:r w:rsidRPr="005C1057">
              <w:rPr>
                <w:rFonts w:ascii="標楷體" w:eastAsia="標楷體" w:hAnsi="標楷體" w:hint="eastAsia"/>
                <w:color w:val="FF0000"/>
                <w:u w:val="single"/>
              </w:rPr>
              <w:t>逐校督導</w:t>
            </w:r>
            <w:r w:rsidRPr="005C1057">
              <w:rPr>
                <w:rFonts w:ascii="標楷體" w:eastAsia="標楷體" w:hAnsi="標楷體" w:hint="eastAsia"/>
                <w:color w:val="FF0000"/>
              </w:rPr>
              <w:t>所屬學校辦理篩選測驗之提報率、施測率，及進步率、因進步回班率等成效。</w:t>
            </w:r>
          </w:p>
        </w:tc>
        <w:tc>
          <w:tcPr>
            <w:tcW w:w="607" w:type="dxa"/>
            <w:vAlign w:val="center"/>
          </w:tcPr>
          <w:p w:rsidR="003D3CD3" w:rsidRPr="005C1057" w:rsidRDefault="003D3CD3" w:rsidP="00057054">
            <w:pPr>
              <w:spacing w:line="240" w:lineRule="atLeast"/>
              <w:jc w:val="center"/>
              <w:rPr>
                <w:rFonts w:ascii="標楷體" w:eastAsia="標楷體" w:hAnsi="標楷體"/>
                <w:color w:val="FF0000"/>
              </w:rPr>
            </w:pPr>
            <w:r w:rsidRPr="005C1057">
              <w:rPr>
                <w:rFonts w:ascii="標楷體" w:eastAsia="標楷體" w:hAnsi="標楷體"/>
                <w:color w:val="FF0000"/>
              </w:rPr>
              <w:t>3</w:t>
            </w:r>
          </w:p>
        </w:tc>
        <w:tc>
          <w:tcPr>
            <w:tcW w:w="608" w:type="dxa"/>
            <w:vAlign w:val="center"/>
          </w:tcPr>
          <w:p w:rsidR="003D3CD3" w:rsidRPr="005C1057" w:rsidRDefault="003D3CD3" w:rsidP="00057054">
            <w:pPr>
              <w:widowControl/>
              <w:spacing w:line="240" w:lineRule="atLeast"/>
              <w:jc w:val="center"/>
              <w:textAlignment w:val="center"/>
              <w:rPr>
                <w:rFonts w:ascii="標楷體" w:eastAsia="標楷體" w:hAnsi="標楷體"/>
                <w:color w:val="FF0000"/>
                <w:kern w:val="0"/>
              </w:rPr>
            </w:pPr>
          </w:p>
        </w:tc>
        <w:tc>
          <w:tcPr>
            <w:tcW w:w="608" w:type="dxa"/>
            <w:vAlign w:val="center"/>
          </w:tcPr>
          <w:p w:rsidR="003D3CD3" w:rsidRPr="005C1057" w:rsidRDefault="003D3CD3" w:rsidP="00057054">
            <w:pPr>
              <w:widowControl/>
              <w:spacing w:line="240" w:lineRule="atLeast"/>
              <w:jc w:val="center"/>
              <w:textAlignment w:val="center"/>
              <w:rPr>
                <w:rFonts w:ascii="標楷體" w:eastAsia="標楷體" w:hAnsi="標楷體"/>
                <w:color w:val="FF0000"/>
                <w:kern w:val="0"/>
              </w:rPr>
            </w:pPr>
          </w:p>
        </w:tc>
        <w:tc>
          <w:tcPr>
            <w:tcW w:w="3821" w:type="dxa"/>
          </w:tcPr>
          <w:p w:rsidR="003D3CD3" w:rsidRPr="00B51D43" w:rsidRDefault="003D3CD3" w:rsidP="00057054">
            <w:pPr>
              <w:adjustRightInd w:val="0"/>
              <w:snapToGrid w:val="0"/>
              <w:rPr>
                <w:rFonts w:ascii="標楷體" w:eastAsia="標楷體" w:hAnsi="標楷體"/>
              </w:rPr>
            </w:pPr>
            <w:r w:rsidRPr="00B51D43">
              <w:rPr>
                <w:rFonts w:ascii="標楷體" w:eastAsia="標楷體" w:hAnsi="標楷體" w:hint="eastAsia"/>
              </w:rPr>
              <w:t>未檢附會議紀錄及所屬每一所學校前揭項目督導前後成效等相關資料，不予計分。</w:t>
            </w:r>
          </w:p>
          <w:p w:rsidR="003D3CD3" w:rsidRPr="00B51D43" w:rsidRDefault="003D3CD3" w:rsidP="00057054">
            <w:pPr>
              <w:adjustRightInd w:val="0"/>
              <w:snapToGrid w:val="0"/>
              <w:rPr>
                <w:rFonts w:ascii="標楷體" w:eastAsia="標楷體" w:hAnsi="標楷體"/>
              </w:rPr>
            </w:pPr>
            <w:r w:rsidRPr="00B51D43">
              <w:rPr>
                <w:rFonts w:ascii="標楷體" w:eastAsia="標楷體" w:hAnsi="標楷體" w:hint="eastAsia"/>
              </w:rPr>
              <w:t>※附註：</w:t>
            </w:r>
          </w:p>
          <w:p w:rsidR="003D3CD3" w:rsidRPr="00B51D43" w:rsidRDefault="003D3CD3" w:rsidP="00057054">
            <w:pPr>
              <w:adjustRightInd w:val="0"/>
              <w:snapToGrid w:val="0"/>
              <w:ind w:left="240" w:hangingChars="100" w:hanging="240"/>
              <w:rPr>
                <w:rFonts w:ascii="標楷體" w:eastAsia="標楷體" w:hAnsi="標楷體"/>
              </w:rPr>
            </w:pPr>
            <w:r w:rsidRPr="00B51D43">
              <w:rPr>
                <w:rFonts w:ascii="標楷體" w:eastAsia="標楷體" w:hAnsi="標楷體"/>
              </w:rPr>
              <w:t>1.</w:t>
            </w:r>
            <w:r w:rsidRPr="00B51D43">
              <w:rPr>
                <w:rFonts w:ascii="標楷體" w:eastAsia="標楷體" w:hAnsi="標楷體" w:hint="eastAsia"/>
              </w:rPr>
              <w:t>提報率：依學校所申請之子方案提報各班學生之比率。（分子為學校提報人數，分母為全校學生人數。）</w:t>
            </w:r>
          </w:p>
          <w:p w:rsidR="003D3CD3" w:rsidRPr="00B51D43" w:rsidRDefault="003D3CD3" w:rsidP="00057054">
            <w:pPr>
              <w:adjustRightInd w:val="0"/>
              <w:snapToGrid w:val="0"/>
              <w:ind w:left="240" w:hangingChars="100" w:hanging="240"/>
              <w:rPr>
                <w:rFonts w:ascii="標楷體" w:eastAsia="標楷體" w:hAnsi="標楷體"/>
              </w:rPr>
            </w:pPr>
            <w:r w:rsidRPr="00B51D43">
              <w:rPr>
                <w:rFonts w:ascii="標楷體" w:eastAsia="標楷體" w:hAnsi="標楷體"/>
              </w:rPr>
              <w:t>2.</w:t>
            </w:r>
            <w:r w:rsidRPr="00B51D43">
              <w:rPr>
                <w:rFonts w:ascii="標楷體" w:eastAsia="標楷體" w:hAnsi="標楷體" w:hint="eastAsia"/>
              </w:rPr>
              <w:t>施測率：參加篩選測驗之學生比率。（分子為參加測驗之學生人數，分母為提報參加測驗人數。）</w:t>
            </w:r>
          </w:p>
          <w:p w:rsidR="003D3CD3" w:rsidRPr="00B51D43" w:rsidRDefault="003D3CD3" w:rsidP="00057054">
            <w:pPr>
              <w:adjustRightInd w:val="0"/>
              <w:snapToGrid w:val="0"/>
              <w:ind w:left="240" w:hangingChars="100" w:hanging="240"/>
              <w:rPr>
                <w:rFonts w:ascii="標楷體" w:eastAsia="標楷體" w:hAnsi="標楷體"/>
              </w:rPr>
            </w:pPr>
            <w:r w:rsidRPr="00B51D43">
              <w:rPr>
                <w:rFonts w:ascii="標楷體" w:eastAsia="標楷體" w:hAnsi="標楷體"/>
              </w:rPr>
              <w:t>3.</w:t>
            </w:r>
            <w:r w:rsidRPr="00B51D43">
              <w:rPr>
                <w:rFonts w:ascii="標楷體" w:eastAsia="標楷體" w:hAnsi="標楷體" w:hint="eastAsia"/>
              </w:rPr>
              <w:t>進步率：參加補救教學之學生進步比率。（分子為參加補救教學之學生於兩次學習成長測驗皆進步之人數，分母為參加補救教學之學生人數。）</w:t>
            </w:r>
          </w:p>
          <w:p w:rsidR="003D3CD3" w:rsidRPr="00B51D43" w:rsidRDefault="003D3CD3" w:rsidP="00057054">
            <w:pPr>
              <w:adjustRightInd w:val="0"/>
              <w:snapToGrid w:val="0"/>
              <w:ind w:left="240" w:hangingChars="100" w:hanging="240"/>
              <w:rPr>
                <w:rFonts w:ascii="標楷體" w:eastAsia="標楷體" w:hAnsi="標楷體"/>
                <w:kern w:val="0"/>
              </w:rPr>
            </w:pPr>
            <w:r w:rsidRPr="00B51D43">
              <w:rPr>
                <w:rFonts w:ascii="標楷體" w:eastAsia="標楷體" w:hAnsi="標楷體"/>
              </w:rPr>
              <w:t>4.</w:t>
            </w:r>
            <w:r w:rsidRPr="00B51D43">
              <w:rPr>
                <w:rFonts w:ascii="標楷體" w:eastAsia="標楷體" w:hAnsi="標楷體" w:hint="eastAsia"/>
              </w:rPr>
              <w:t>因進步回班率：參加補救教學之學生成績進步而能結案回原班上課之比率。（分子為參加補救教學之學生於兩次學習成長測驗進步而能結案回原班上課人數，分母為參加補救教學之學生人數。）</w:t>
            </w:r>
          </w:p>
        </w:tc>
        <w:tc>
          <w:tcPr>
            <w:tcW w:w="2860"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397"/>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4942" w:type="dxa"/>
            <w:gridSpan w:val="3"/>
          </w:tcPr>
          <w:p w:rsidR="003D3CD3" w:rsidRPr="00B51D43" w:rsidRDefault="003D3CD3" w:rsidP="00057054">
            <w:pPr>
              <w:spacing w:line="240" w:lineRule="atLeast"/>
              <w:ind w:left="497" w:hangingChars="207" w:hanging="497"/>
              <w:rPr>
                <w:rFonts w:ascii="標楷體" w:eastAsia="標楷體" w:hAnsi="標楷體"/>
              </w:rPr>
            </w:pPr>
            <w:r w:rsidRPr="00B51D43">
              <w:rPr>
                <w:rFonts w:ascii="標楷體" w:eastAsia="標楷體" w:hAnsi="標楷體"/>
              </w:rPr>
              <w:t>1-2</w:t>
            </w:r>
            <w:r w:rsidRPr="00B51D43">
              <w:rPr>
                <w:rFonts w:ascii="標楷體" w:eastAsia="標楷體" w:hAnsi="標楷體" w:hint="eastAsia"/>
                <w:kern w:val="0"/>
              </w:rPr>
              <w:t>各校依期限上網完成開班情形及執行成果回報校數比率達</w:t>
            </w:r>
            <w:r w:rsidRPr="00B51D43">
              <w:rPr>
                <w:rFonts w:ascii="標楷體" w:eastAsia="標楷體" w:hAnsi="標楷體"/>
                <w:kern w:val="0"/>
              </w:rPr>
              <w:t>98</w:t>
            </w:r>
            <w:r w:rsidRPr="00B51D43">
              <w:rPr>
                <w:rFonts w:ascii="標楷體" w:eastAsia="標楷體" w:hAnsi="標楷體" w:hint="eastAsia"/>
                <w:kern w:val="0"/>
              </w:rPr>
              <w:t>％。</w:t>
            </w:r>
          </w:p>
        </w:tc>
        <w:tc>
          <w:tcPr>
            <w:tcW w:w="607" w:type="dxa"/>
            <w:vAlign w:val="center"/>
          </w:tcPr>
          <w:p w:rsidR="003D3CD3" w:rsidRPr="0069033C" w:rsidRDefault="003D3CD3" w:rsidP="00057054">
            <w:pPr>
              <w:spacing w:line="240" w:lineRule="atLeast"/>
              <w:jc w:val="center"/>
              <w:rPr>
                <w:rFonts w:ascii="標楷體" w:eastAsia="標楷體" w:hAnsi="標楷體"/>
              </w:rPr>
            </w:pPr>
            <w:r w:rsidRPr="0069033C">
              <w:rPr>
                <w:rFonts w:ascii="標楷體" w:eastAsia="標楷體" w:hAnsi="標楷體"/>
              </w:rPr>
              <w:t>3</w:t>
            </w: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tcPr>
          <w:p w:rsidR="003D3CD3" w:rsidRPr="00B51D43" w:rsidRDefault="003D3CD3" w:rsidP="00057054">
            <w:pPr>
              <w:widowControl/>
              <w:spacing w:line="240" w:lineRule="atLeast"/>
              <w:jc w:val="both"/>
              <w:textAlignment w:val="center"/>
              <w:rPr>
                <w:rFonts w:ascii="標楷體" w:eastAsia="標楷體" w:hAnsi="標楷體"/>
                <w:kern w:val="0"/>
              </w:rPr>
            </w:pPr>
            <w:r w:rsidRPr="00B51D43">
              <w:rPr>
                <w:rFonts w:ascii="標楷體" w:eastAsia="標楷體" w:hAnsi="標楷體" w:hint="eastAsia"/>
                <w:kern w:val="0"/>
              </w:rPr>
              <w:t>依本署補救教學資源平臺填報系統下載之相關數據給分，各地方政府免提供相關資料。</w:t>
            </w:r>
          </w:p>
          <w:p w:rsidR="003D3CD3" w:rsidRPr="00B51D43" w:rsidRDefault="003D3CD3" w:rsidP="00057054">
            <w:pPr>
              <w:widowControl/>
              <w:spacing w:line="240" w:lineRule="atLeast"/>
              <w:jc w:val="both"/>
              <w:textAlignment w:val="center"/>
              <w:rPr>
                <w:rFonts w:ascii="標楷體" w:eastAsia="標楷體" w:hAnsi="標楷體"/>
                <w:kern w:val="0"/>
              </w:rPr>
            </w:pPr>
          </w:p>
        </w:tc>
        <w:tc>
          <w:tcPr>
            <w:tcW w:w="2860"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1608"/>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566" w:type="dxa"/>
            <w:vMerge w:val="restart"/>
            <w:vAlign w:val="center"/>
          </w:tcPr>
          <w:p w:rsidR="003D3CD3" w:rsidRPr="00B51D43" w:rsidRDefault="003D3CD3" w:rsidP="00057054">
            <w:pPr>
              <w:snapToGrid w:val="0"/>
              <w:ind w:left="360" w:hangingChars="150" w:hanging="360"/>
              <w:jc w:val="both"/>
              <w:rPr>
                <w:rFonts w:ascii="標楷體" w:eastAsia="標楷體" w:hAnsi="標楷體"/>
              </w:rPr>
            </w:pPr>
            <w:r w:rsidRPr="00B51D43">
              <w:rPr>
                <w:rFonts w:ascii="標楷體" w:eastAsia="標楷體" w:hAnsi="標楷體"/>
              </w:rPr>
              <w:t>1-3</w:t>
            </w:r>
            <w:r w:rsidRPr="00B51D43">
              <w:rPr>
                <w:rFonts w:ascii="標楷體" w:eastAsia="標楷體" w:hAnsi="標楷體" w:hint="eastAsia"/>
                <w:kern w:val="0"/>
              </w:rPr>
              <w:t>完成</w:t>
            </w:r>
            <w:r w:rsidRPr="00B51D43">
              <w:rPr>
                <w:rFonts w:ascii="標楷體" w:eastAsia="標楷體" w:hAnsi="標楷體"/>
                <w:kern w:val="0"/>
              </w:rPr>
              <w:t>101</w:t>
            </w:r>
            <w:r w:rsidRPr="00B51D43">
              <w:rPr>
                <w:rFonts w:ascii="標楷體" w:eastAsia="標楷體" w:hAnsi="標楷體" w:hint="eastAsia"/>
                <w:kern w:val="0"/>
              </w:rPr>
              <w:t>年度補助經費核結時間及經費執行率。</w:t>
            </w:r>
          </w:p>
        </w:tc>
        <w:tc>
          <w:tcPr>
            <w:tcW w:w="3376" w:type="dxa"/>
            <w:gridSpan w:val="2"/>
            <w:vAlign w:val="center"/>
          </w:tcPr>
          <w:p w:rsidR="003D3CD3" w:rsidRPr="00B51D43" w:rsidRDefault="003D3CD3" w:rsidP="00057054">
            <w:pPr>
              <w:snapToGrid w:val="0"/>
              <w:ind w:leftChars="42" w:left="821"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B51D43">
                <w:rPr>
                  <w:rFonts w:ascii="標楷體" w:eastAsia="標楷體" w:hAnsi="標楷體"/>
                  <w:kern w:val="0"/>
                </w:rPr>
                <w:t>1-3-1</w:t>
              </w:r>
            </w:smartTag>
            <w:r w:rsidRPr="00B51D43">
              <w:rPr>
                <w:rFonts w:ascii="標楷體" w:eastAsia="標楷體" w:hAnsi="標楷體" w:hint="eastAsia"/>
                <w:kern w:val="0"/>
              </w:rPr>
              <w:t>於</w:t>
            </w:r>
            <w:r w:rsidRPr="00B51D43">
              <w:rPr>
                <w:rFonts w:ascii="標楷體" w:eastAsia="標楷體" w:hAnsi="標楷體"/>
                <w:kern w:val="0"/>
              </w:rPr>
              <w:t>102</w:t>
            </w:r>
            <w:r w:rsidRPr="00B51D43">
              <w:rPr>
                <w:rFonts w:ascii="標楷體" w:eastAsia="標楷體" w:hAnsi="標楷體" w:hint="eastAsia"/>
                <w:kern w:val="0"/>
              </w:rPr>
              <w:t>年</w:t>
            </w:r>
            <w:r w:rsidRPr="00B51D43">
              <w:rPr>
                <w:rFonts w:ascii="標楷體" w:eastAsia="標楷體" w:hAnsi="標楷體"/>
                <w:kern w:val="0"/>
              </w:rPr>
              <w:t>4</w:t>
            </w:r>
            <w:r w:rsidRPr="00B51D43">
              <w:rPr>
                <w:rFonts w:ascii="標楷體" w:eastAsia="標楷體" w:hAnsi="標楷體" w:hint="eastAsia"/>
                <w:kern w:val="0"/>
              </w:rPr>
              <w:t>月</w:t>
            </w:r>
            <w:r w:rsidRPr="00B51D43">
              <w:rPr>
                <w:rFonts w:ascii="標楷體" w:eastAsia="標楷體" w:hAnsi="標楷體"/>
                <w:kern w:val="0"/>
              </w:rPr>
              <w:t>30</w:t>
            </w:r>
            <w:r w:rsidRPr="00B51D43">
              <w:rPr>
                <w:rFonts w:ascii="標楷體" w:eastAsia="標楷體" w:hAnsi="標楷體" w:hint="eastAsia"/>
                <w:kern w:val="0"/>
              </w:rPr>
              <w:t>日</w:t>
            </w:r>
            <w:r w:rsidRPr="00B51D43">
              <w:rPr>
                <w:rFonts w:ascii="標楷體" w:eastAsia="標楷體" w:hAnsi="標楷體"/>
                <w:kern w:val="0"/>
              </w:rPr>
              <w:t>(</w:t>
            </w:r>
            <w:r w:rsidRPr="00B51D43">
              <w:rPr>
                <w:rFonts w:ascii="標楷體" w:eastAsia="標楷體" w:hAnsi="標楷體" w:hint="eastAsia"/>
                <w:kern w:val="0"/>
              </w:rPr>
              <w:t>含</w:t>
            </w:r>
            <w:r w:rsidRPr="00B51D43">
              <w:rPr>
                <w:rFonts w:ascii="標楷體" w:eastAsia="標楷體" w:hAnsi="標楷體"/>
                <w:kern w:val="0"/>
              </w:rPr>
              <w:t>)</w:t>
            </w:r>
            <w:r w:rsidRPr="00B51D43">
              <w:rPr>
                <w:rFonts w:ascii="標楷體" w:eastAsia="標楷體" w:hAnsi="標楷體" w:hint="eastAsia"/>
                <w:kern w:val="0"/>
              </w:rPr>
              <w:t>以前完成</w:t>
            </w:r>
            <w:r w:rsidRPr="00B51D43">
              <w:rPr>
                <w:rFonts w:ascii="標楷體" w:eastAsia="標楷體" w:hAnsi="標楷體"/>
                <w:kern w:val="0"/>
              </w:rPr>
              <w:t>101</w:t>
            </w:r>
            <w:r w:rsidRPr="00B51D43">
              <w:rPr>
                <w:rFonts w:ascii="標楷體" w:eastAsia="標楷體" w:hAnsi="標楷體" w:hint="eastAsia"/>
                <w:kern w:val="0"/>
              </w:rPr>
              <w:t>年度補助經費核結，且年度補助經費之執行率達</w:t>
            </w:r>
            <w:r w:rsidRPr="00B51D43">
              <w:rPr>
                <w:rFonts w:ascii="標楷體" w:eastAsia="標楷體" w:hAnsi="標楷體"/>
                <w:kern w:val="0"/>
              </w:rPr>
              <w:t>99</w:t>
            </w:r>
            <w:r w:rsidRPr="00B51D43">
              <w:rPr>
                <w:rFonts w:ascii="標楷體" w:eastAsia="標楷體" w:hAnsi="標楷體" w:hint="eastAsia"/>
                <w:kern w:val="0"/>
              </w:rPr>
              <w:t>％以上。</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4</w:t>
            </w: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restart"/>
          </w:tcPr>
          <w:p w:rsidR="003D3CD3" w:rsidRPr="00B51D43" w:rsidRDefault="003D3CD3" w:rsidP="00057054">
            <w:pPr>
              <w:widowControl/>
              <w:spacing w:line="240" w:lineRule="atLeast"/>
              <w:ind w:left="240" w:hangingChars="100" w:hanging="240"/>
              <w:jc w:val="both"/>
              <w:rPr>
                <w:rFonts w:ascii="標楷體" w:eastAsia="標楷體" w:hAnsi="標楷體"/>
              </w:rPr>
            </w:pPr>
            <w:r w:rsidRPr="00B51D43">
              <w:rPr>
                <w:rFonts w:ascii="標楷體" w:eastAsia="標楷體" w:hAnsi="標楷體"/>
              </w:rPr>
              <w:t>1.</w:t>
            </w:r>
            <w:r w:rsidRPr="00B51D43">
              <w:rPr>
                <w:rFonts w:ascii="標楷體" w:eastAsia="標楷體" w:hAnsi="標楷體" w:cs="新細明體" w:hint="eastAsia"/>
                <w:kern w:val="0"/>
              </w:rPr>
              <w:t>核結日期係以本署同意核結之「發文日期」為準。</w:t>
            </w:r>
          </w:p>
          <w:p w:rsidR="003D3CD3" w:rsidRPr="00B51D43" w:rsidRDefault="003D3CD3" w:rsidP="00057054">
            <w:pPr>
              <w:widowControl/>
              <w:snapToGrid w:val="0"/>
              <w:ind w:left="216" w:hangingChars="90" w:hanging="216"/>
              <w:textAlignment w:val="center"/>
              <w:rPr>
                <w:rFonts w:ascii="標楷體" w:eastAsia="標楷體" w:hAnsi="標楷體"/>
                <w:kern w:val="0"/>
              </w:rPr>
            </w:pPr>
            <w:r w:rsidRPr="00B51D43">
              <w:rPr>
                <w:rFonts w:ascii="標楷體" w:eastAsia="標楷體" w:hAnsi="標楷體"/>
              </w:rPr>
              <w:t>2.</w:t>
            </w:r>
            <w:r w:rsidRPr="00B51D43">
              <w:rPr>
                <w:rFonts w:ascii="標楷體" w:eastAsia="標楷體" w:hAnsi="標楷體" w:hint="eastAsia"/>
              </w:rPr>
              <w:t>未檢附本署同意核結公函者，不予計分</w:t>
            </w:r>
            <w:r w:rsidRPr="00B51D43">
              <w:rPr>
                <w:rFonts w:ascii="標楷體" w:eastAsia="標楷體" w:hAnsi="標楷體" w:hint="eastAsia"/>
                <w:kern w:val="0"/>
              </w:rPr>
              <w:t>。</w:t>
            </w:r>
          </w:p>
          <w:p w:rsidR="003D3CD3" w:rsidRPr="00B51D43" w:rsidRDefault="003D3CD3" w:rsidP="00057054">
            <w:pPr>
              <w:adjustRightInd w:val="0"/>
              <w:snapToGrid w:val="0"/>
              <w:rPr>
                <w:rFonts w:ascii="標楷體" w:eastAsia="標楷體" w:hAnsi="標楷體"/>
              </w:rPr>
            </w:pPr>
            <w:r w:rsidRPr="00B51D43">
              <w:rPr>
                <w:rFonts w:ascii="標楷體" w:eastAsia="標楷體" w:hAnsi="標楷體" w:hint="eastAsia"/>
              </w:rPr>
              <w:t>※附註：</w:t>
            </w:r>
          </w:p>
          <w:p w:rsidR="003D3CD3" w:rsidRPr="00B51D43" w:rsidRDefault="003D3CD3" w:rsidP="00057054">
            <w:pPr>
              <w:adjustRightInd w:val="0"/>
              <w:snapToGrid w:val="0"/>
              <w:rPr>
                <w:rFonts w:ascii="標楷體" w:eastAsia="標楷體" w:hAnsi="標楷體"/>
                <w:kern w:val="0"/>
              </w:rPr>
            </w:pPr>
            <w:r w:rsidRPr="00B51D43">
              <w:rPr>
                <w:rFonts w:ascii="標楷體" w:eastAsia="標楷體" w:hAnsi="標楷體" w:hint="eastAsia"/>
                <w:kern w:val="0"/>
              </w:rPr>
              <w:t>核結日期係以各局</w:t>
            </w:r>
            <w:r w:rsidRPr="00B51D43">
              <w:rPr>
                <w:rFonts w:ascii="標楷體" w:eastAsia="標楷體" w:hAnsi="標楷體"/>
                <w:kern w:val="0"/>
              </w:rPr>
              <w:t>(</w:t>
            </w:r>
            <w:r w:rsidRPr="00B51D43">
              <w:rPr>
                <w:rFonts w:ascii="標楷體" w:eastAsia="標楷體" w:hAnsi="標楷體" w:hint="eastAsia"/>
                <w:kern w:val="0"/>
              </w:rPr>
              <w:t>府</w:t>
            </w:r>
            <w:r w:rsidRPr="00B51D43">
              <w:rPr>
                <w:rFonts w:ascii="標楷體" w:eastAsia="標楷體" w:hAnsi="標楷體"/>
                <w:kern w:val="0"/>
              </w:rPr>
              <w:t>)</w:t>
            </w:r>
            <w:r w:rsidRPr="00B51D43">
              <w:rPr>
                <w:rFonts w:ascii="標楷體" w:eastAsia="標楷體" w:hAnsi="標楷體" w:hint="eastAsia"/>
                <w:kern w:val="0"/>
              </w:rPr>
              <w:t>辦理核結之「發文日期」為準。但因不符核結規定遭退件之發函日期不得做為已辦理核結之證明。</w:t>
            </w:r>
            <w:r w:rsidRPr="00B51D43">
              <w:rPr>
                <w:rFonts w:ascii="標楷體" w:eastAsia="標楷體" w:hAnsi="標楷體" w:cs="新細明體" w:hint="eastAsia"/>
                <w:kern w:val="0"/>
              </w:rPr>
              <w:t>）</w:t>
            </w:r>
          </w:p>
        </w:tc>
        <w:tc>
          <w:tcPr>
            <w:tcW w:w="2860"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1615"/>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566" w:type="dxa"/>
            <w:vMerge/>
            <w:vAlign w:val="center"/>
          </w:tcPr>
          <w:p w:rsidR="003D3CD3" w:rsidRPr="00B51D43" w:rsidRDefault="003D3CD3" w:rsidP="00057054">
            <w:pPr>
              <w:snapToGrid w:val="0"/>
              <w:ind w:left="360" w:hangingChars="150" w:hanging="360"/>
              <w:jc w:val="both"/>
              <w:rPr>
                <w:rFonts w:ascii="標楷體" w:eastAsia="標楷體" w:hAnsi="標楷體"/>
              </w:rPr>
            </w:pPr>
          </w:p>
        </w:tc>
        <w:tc>
          <w:tcPr>
            <w:tcW w:w="3376" w:type="dxa"/>
            <w:gridSpan w:val="2"/>
            <w:vAlign w:val="center"/>
          </w:tcPr>
          <w:p w:rsidR="003D3CD3" w:rsidRPr="00B51D43" w:rsidRDefault="003D3CD3" w:rsidP="00057054">
            <w:pPr>
              <w:snapToGrid w:val="0"/>
              <w:ind w:left="617" w:hangingChars="257" w:hanging="617"/>
              <w:jc w:val="both"/>
              <w:rPr>
                <w:rFonts w:ascii="標楷體" w:eastAsia="標楷體" w:hAnsi="標楷體" w:cs="新細明體"/>
                <w:kern w:val="0"/>
              </w:rPr>
            </w:pPr>
            <w:smartTag w:uri="urn:schemas-microsoft-com:office:smarttags" w:element="chsdate">
              <w:smartTagPr>
                <w:attr w:name="IsROCDate" w:val="False"/>
                <w:attr w:name="IsLunarDate" w:val="False"/>
                <w:attr w:name="Day" w:val="2"/>
                <w:attr w:name="Month" w:val="3"/>
                <w:attr w:name="Year" w:val="2001"/>
              </w:smartTagPr>
              <w:r w:rsidRPr="00B51D43">
                <w:rPr>
                  <w:rFonts w:ascii="標楷體" w:eastAsia="標楷體" w:hAnsi="標楷體" w:cs="新細明體"/>
                  <w:kern w:val="0"/>
                </w:rPr>
                <w:t>1-3-2</w:t>
              </w:r>
            </w:smartTag>
            <w:r w:rsidRPr="00B51D43">
              <w:rPr>
                <w:rFonts w:ascii="標楷體" w:eastAsia="標楷體" w:hAnsi="標楷體" w:cs="新細明體" w:hint="eastAsia"/>
                <w:kern w:val="0"/>
              </w:rPr>
              <w:t>於</w:t>
            </w:r>
            <w:r w:rsidRPr="00B51D43">
              <w:rPr>
                <w:rFonts w:ascii="標楷體" w:eastAsia="標楷體" w:hAnsi="標楷體" w:cs="新細明體"/>
                <w:kern w:val="0"/>
              </w:rPr>
              <w:t>102</w:t>
            </w:r>
            <w:r w:rsidRPr="00B51D43">
              <w:rPr>
                <w:rFonts w:ascii="標楷體" w:eastAsia="標楷體" w:hAnsi="標楷體" w:cs="新細明體" w:hint="eastAsia"/>
                <w:kern w:val="0"/>
              </w:rPr>
              <w:t>年</w:t>
            </w:r>
            <w:r w:rsidRPr="00B51D43">
              <w:rPr>
                <w:rFonts w:ascii="標楷體" w:eastAsia="標楷體" w:hAnsi="標楷體" w:cs="新細明體"/>
                <w:kern w:val="0"/>
              </w:rPr>
              <w:t>4</w:t>
            </w:r>
            <w:r w:rsidRPr="00B51D43">
              <w:rPr>
                <w:rFonts w:ascii="標楷體" w:eastAsia="標楷體" w:hAnsi="標楷體" w:cs="新細明體" w:hint="eastAsia"/>
                <w:kern w:val="0"/>
              </w:rPr>
              <w:t>月</w:t>
            </w:r>
            <w:r w:rsidRPr="00B51D43">
              <w:rPr>
                <w:rFonts w:ascii="標楷體" w:eastAsia="標楷體" w:hAnsi="標楷體" w:cs="新細明體"/>
                <w:kern w:val="0"/>
              </w:rPr>
              <w:t>30</w:t>
            </w:r>
            <w:r w:rsidRPr="00B51D43">
              <w:rPr>
                <w:rFonts w:ascii="標楷體" w:eastAsia="標楷體" w:hAnsi="標楷體" w:cs="新細明體" w:hint="eastAsia"/>
                <w:kern w:val="0"/>
              </w:rPr>
              <w:t>日</w:t>
            </w:r>
            <w:r w:rsidRPr="00B51D43">
              <w:rPr>
                <w:rFonts w:ascii="標楷體" w:eastAsia="標楷體" w:hAnsi="標楷體" w:cs="新細明體"/>
                <w:kern w:val="0"/>
              </w:rPr>
              <w:t>(</w:t>
            </w:r>
            <w:r w:rsidRPr="00B51D43">
              <w:rPr>
                <w:rFonts w:ascii="標楷體" w:eastAsia="標楷體" w:hAnsi="標楷體" w:cs="新細明體" w:hint="eastAsia"/>
                <w:kern w:val="0"/>
              </w:rPr>
              <w:t>含</w:t>
            </w:r>
            <w:r w:rsidRPr="00B51D43">
              <w:rPr>
                <w:rFonts w:ascii="標楷體" w:eastAsia="標楷體" w:hAnsi="標楷體" w:cs="新細明體"/>
                <w:kern w:val="0"/>
              </w:rPr>
              <w:t>)</w:t>
            </w:r>
            <w:r w:rsidRPr="00B51D43">
              <w:rPr>
                <w:rFonts w:ascii="標楷體" w:eastAsia="標楷體" w:hAnsi="標楷體" w:cs="新細明體" w:hint="eastAsia"/>
                <w:kern w:val="0"/>
              </w:rPr>
              <w:t>以前完成</w:t>
            </w:r>
            <w:r w:rsidRPr="00B51D43">
              <w:rPr>
                <w:rFonts w:ascii="標楷體" w:eastAsia="標楷體" w:hAnsi="標楷體" w:cs="新細明體"/>
                <w:kern w:val="0"/>
                <w:u w:val="single"/>
              </w:rPr>
              <w:t>101</w:t>
            </w:r>
            <w:r w:rsidRPr="00B51D43">
              <w:rPr>
                <w:rFonts w:ascii="標楷體" w:eastAsia="標楷體" w:hAnsi="標楷體" w:cs="新細明體" w:hint="eastAsia"/>
                <w:kern w:val="0"/>
                <w:u w:val="single"/>
              </w:rPr>
              <w:t>年度</w:t>
            </w:r>
            <w:r w:rsidRPr="00B51D43">
              <w:rPr>
                <w:rFonts w:ascii="標楷體" w:eastAsia="標楷體" w:hAnsi="標楷體" w:cs="新細明體" w:hint="eastAsia"/>
                <w:kern w:val="0"/>
              </w:rPr>
              <w:t>補助經費核結，且年度補助經費之執行率達</w:t>
            </w:r>
            <w:r w:rsidRPr="00B51D43">
              <w:rPr>
                <w:rFonts w:ascii="標楷體" w:eastAsia="標楷體" w:hAnsi="標楷體" w:cs="新細明體"/>
                <w:kern w:val="0"/>
              </w:rPr>
              <w:t>98</w:t>
            </w:r>
            <w:r w:rsidRPr="00B51D43">
              <w:rPr>
                <w:rFonts w:ascii="標楷體" w:eastAsia="標楷體" w:hAnsi="標楷體" w:cs="新細明體" w:hint="eastAsia"/>
                <w:kern w:val="0"/>
              </w:rPr>
              <w:t>％以上未達</w:t>
            </w:r>
            <w:r w:rsidRPr="00B51D43">
              <w:rPr>
                <w:rFonts w:ascii="標楷體" w:eastAsia="標楷體" w:hAnsi="標楷體" w:cs="新細明體"/>
                <w:kern w:val="0"/>
              </w:rPr>
              <w:t>99</w:t>
            </w:r>
            <w:r w:rsidRPr="00B51D43">
              <w:rPr>
                <w:rFonts w:ascii="標楷體" w:eastAsia="標楷體" w:hAnsi="標楷體" w:cs="新細明體" w:hint="eastAsia"/>
                <w:kern w:val="0"/>
              </w:rPr>
              <w:t>％。</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3</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tcPr>
          <w:p w:rsidR="003D3CD3" w:rsidRPr="00B51D43" w:rsidRDefault="003D3CD3" w:rsidP="00057054">
            <w:pPr>
              <w:widowControl/>
              <w:spacing w:line="240" w:lineRule="atLeast"/>
              <w:ind w:left="240" w:hangingChars="100" w:hanging="240"/>
              <w:jc w:val="both"/>
              <w:rPr>
                <w:rFonts w:ascii="標楷體" w:eastAsia="標楷體" w:hAnsi="標楷體"/>
              </w:rPr>
            </w:pPr>
          </w:p>
        </w:tc>
        <w:tc>
          <w:tcPr>
            <w:tcW w:w="2860" w:type="dxa"/>
            <w:vMerge/>
            <w:vAlign w:val="center"/>
          </w:tcPr>
          <w:p w:rsidR="003D3CD3" w:rsidRPr="00B51D43" w:rsidRDefault="003D3CD3" w:rsidP="00057054">
            <w:pPr>
              <w:snapToGrid w:val="0"/>
              <w:ind w:left="497" w:hangingChars="207" w:hanging="497"/>
              <w:rPr>
                <w:rFonts w:ascii="標楷體" w:eastAsia="標楷體" w:hAnsi="標楷體"/>
                <w:kern w:val="0"/>
              </w:rPr>
            </w:pPr>
          </w:p>
        </w:tc>
      </w:tr>
      <w:tr w:rsidR="003D3CD3" w:rsidRPr="00B51D43" w:rsidTr="00057054">
        <w:trPr>
          <w:trHeight w:val="1597"/>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566" w:type="dxa"/>
            <w:vMerge/>
            <w:vAlign w:val="center"/>
          </w:tcPr>
          <w:p w:rsidR="003D3CD3" w:rsidRPr="00B51D43" w:rsidRDefault="003D3CD3" w:rsidP="00057054">
            <w:pPr>
              <w:snapToGrid w:val="0"/>
              <w:ind w:left="360" w:hangingChars="150" w:hanging="360"/>
              <w:jc w:val="both"/>
              <w:rPr>
                <w:rFonts w:ascii="標楷體" w:eastAsia="標楷體" w:hAnsi="標楷體"/>
              </w:rPr>
            </w:pPr>
          </w:p>
        </w:tc>
        <w:tc>
          <w:tcPr>
            <w:tcW w:w="3376" w:type="dxa"/>
            <w:gridSpan w:val="2"/>
            <w:vAlign w:val="center"/>
          </w:tcPr>
          <w:p w:rsidR="003D3CD3" w:rsidRPr="00B51D43" w:rsidRDefault="003D3CD3" w:rsidP="00057054">
            <w:pPr>
              <w:snapToGrid w:val="0"/>
              <w:ind w:leftChars="42" w:left="821"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1"/>
              </w:smartTagPr>
              <w:r w:rsidRPr="00B51D43">
                <w:rPr>
                  <w:rFonts w:ascii="標楷體" w:eastAsia="標楷體" w:hAnsi="標楷體" w:cs="新細明體"/>
                  <w:kern w:val="0"/>
                </w:rPr>
                <w:t>1-3-3</w:t>
              </w:r>
            </w:smartTag>
            <w:r w:rsidRPr="00B51D43">
              <w:rPr>
                <w:rFonts w:ascii="標楷體" w:eastAsia="標楷體" w:hAnsi="標楷體" w:cs="新細明體" w:hint="eastAsia"/>
                <w:kern w:val="0"/>
              </w:rPr>
              <w:t>於</w:t>
            </w:r>
            <w:r w:rsidRPr="00B51D43">
              <w:rPr>
                <w:rFonts w:ascii="標楷體" w:eastAsia="標楷體" w:hAnsi="標楷體" w:cs="新細明體"/>
                <w:kern w:val="0"/>
              </w:rPr>
              <w:t>102</w:t>
            </w:r>
            <w:r w:rsidRPr="00B51D43">
              <w:rPr>
                <w:rFonts w:ascii="標楷體" w:eastAsia="標楷體" w:hAnsi="標楷體" w:cs="新細明體" w:hint="eastAsia"/>
                <w:kern w:val="0"/>
              </w:rPr>
              <w:t>年</w:t>
            </w:r>
            <w:r w:rsidRPr="00B51D43">
              <w:rPr>
                <w:rFonts w:ascii="標楷體" w:eastAsia="標楷體" w:hAnsi="標楷體" w:cs="新細明體"/>
                <w:kern w:val="0"/>
              </w:rPr>
              <w:t>4</w:t>
            </w:r>
            <w:r w:rsidRPr="00B51D43">
              <w:rPr>
                <w:rFonts w:ascii="標楷體" w:eastAsia="標楷體" w:hAnsi="標楷體" w:cs="新細明體" w:hint="eastAsia"/>
                <w:kern w:val="0"/>
              </w:rPr>
              <w:t>月</w:t>
            </w:r>
            <w:r w:rsidRPr="00B51D43">
              <w:rPr>
                <w:rFonts w:ascii="標楷體" w:eastAsia="標楷體" w:hAnsi="標楷體" w:cs="新細明體"/>
                <w:kern w:val="0"/>
              </w:rPr>
              <w:t>30</w:t>
            </w:r>
            <w:r w:rsidRPr="00B51D43">
              <w:rPr>
                <w:rFonts w:ascii="標楷體" w:eastAsia="標楷體" w:hAnsi="標楷體" w:cs="新細明體" w:hint="eastAsia"/>
                <w:kern w:val="0"/>
              </w:rPr>
              <w:t>日</w:t>
            </w:r>
            <w:r w:rsidRPr="00B51D43">
              <w:rPr>
                <w:rFonts w:ascii="標楷體" w:eastAsia="標楷體" w:hAnsi="標楷體" w:cs="新細明體"/>
                <w:kern w:val="0"/>
              </w:rPr>
              <w:t>(</w:t>
            </w:r>
            <w:r w:rsidRPr="00B51D43">
              <w:rPr>
                <w:rFonts w:ascii="標楷體" w:eastAsia="標楷體" w:hAnsi="標楷體" w:cs="新細明體" w:hint="eastAsia"/>
                <w:kern w:val="0"/>
              </w:rPr>
              <w:t>含</w:t>
            </w:r>
            <w:r w:rsidRPr="00B51D43">
              <w:rPr>
                <w:rFonts w:ascii="標楷體" w:eastAsia="標楷體" w:hAnsi="標楷體" w:cs="新細明體"/>
                <w:kern w:val="0"/>
              </w:rPr>
              <w:t>)</w:t>
            </w:r>
            <w:r w:rsidRPr="00B51D43">
              <w:rPr>
                <w:rFonts w:ascii="標楷體" w:eastAsia="標楷體" w:hAnsi="標楷體" w:cs="新細明體" w:hint="eastAsia"/>
                <w:kern w:val="0"/>
              </w:rPr>
              <w:t>以前完成</w:t>
            </w:r>
            <w:r w:rsidRPr="00B51D43">
              <w:rPr>
                <w:rFonts w:ascii="標楷體" w:eastAsia="標楷體" w:hAnsi="標楷體" w:cs="新細明體"/>
                <w:kern w:val="0"/>
                <w:u w:val="single"/>
              </w:rPr>
              <w:t>101</w:t>
            </w:r>
            <w:r w:rsidRPr="00B51D43">
              <w:rPr>
                <w:rFonts w:ascii="標楷體" w:eastAsia="標楷體" w:hAnsi="標楷體" w:cs="新細明體" w:hint="eastAsia"/>
                <w:kern w:val="0"/>
                <w:u w:val="single"/>
              </w:rPr>
              <w:t>年度</w:t>
            </w:r>
            <w:r w:rsidRPr="00B51D43">
              <w:rPr>
                <w:rFonts w:ascii="標楷體" w:eastAsia="標楷體" w:hAnsi="標楷體" w:cs="新細明體" w:hint="eastAsia"/>
                <w:kern w:val="0"/>
              </w:rPr>
              <w:t>補助經費核結，且年度補助經費之執行率達</w:t>
            </w:r>
            <w:r w:rsidRPr="00B51D43">
              <w:rPr>
                <w:rFonts w:ascii="標楷體" w:eastAsia="標楷體" w:hAnsi="標楷體" w:cs="新細明體"/>
                <w:kern w:val="0"/>
              </w:rPr>
              <w:t>97</w:t>
            </w:r>
            <w:r w:rsidRPr="00B51D43">
              <w:rPr>
                <w:rFonts w:ascii="標楷體" w:eastAsia="標楷體" w:hAnsi="標楷體" w:cs="新細明體" w:hint="eastAsia"/>
                <w:kern w:val="0"/>
              </w:rPr>
              <w:t>％以上未達</w:t>
            </w:r>
            <w:r w:rsidRPr="00B51D43">
              <w:rPr>
                <w:rFonts w:ascii="標楷體" w:eastAsia="標楷體" w:hAnsi="標楷體" w:cs="新細明體"/>
                <w:kern w:val="0"/>
              </w:rPr>
              <w:t>98</w:t>
            </w:r>
            <w:r w:rsidRPr="00B51D43">
              <w:rPr>
                <w:rFonts w:ascii="標楷體" w:eastAsia="標楷體" w:hAnsi="標楷體" w:cs="新細明體" w:hint="eastAsia"/>
                <w:kern w:val="0"/>
              </w:rPr>
              <w:t>％。</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2</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tcPr>
          <w:p w:rsidR="003D3CD3" w:rsidRPr="00B51D43" w:rsidRDefault="003D3CD3" w:rsidP="00057054">
            <w:pPr>
              <w:widowControl/>
              <w:spacing w:line="240" w:lineRule="atLeast"/>
              <w:ind w:left="240" w:hangingChars="100" w:hanging="240"/>
              <w:jc w:val="both"/>
              <w:rPr>
                <w:rFonts w:ascii="標楷體" w:eastAsia="標楷體" w:hAnsi="標楷體"/>
              </w:rPr>
            </w:pPr>
          </w:p>
        </w:tc>
        <w:tc>
          <w:tcPr>
            <w:tcW w:w="2860" w:type="dxa"/>
            <w:vMerge/>
            <w:vAlign w:val="center"/>
          </w:tcPr>
          <w:p w:rsidR="003D3CD3" w:rsidRPr="00B51D43" w:rsidRDefault="003D3CD3" w:rsidP="00057054">
            <w:pPr>
              <w:snapToGrid w:val="0"/>
              <w:ind w:left="497" w:hangingChars="207" w:hanging="497"/>
              <w:rPr>
                <w:rFonts w:ascii="標楷體" w:eastAsia="標楷體" w:hAnsi="標楷體"/>
                <w:kern w:val="0"/>
              </w:rPr>
            </w:pPr>
          </w:p>
        </w:tc>
      </w:tr>
      <w:tr w:rsidR="003D3CD3" w:rsidRPr="00B51D43" w:rsidTr="00057054">
        <w:trPr>
          <w:trHeight w:val="1607"/>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566" w:type="dxa"/>
            <w:vMerge/>
            <w:vAlign w:val="center"/>
          </w:tcPr>
          <w:p w:rsidR="003D3CD3" w:rsidRPr="00B51D43" w:rsidRDefault="003D3CD3" w:rsidP="00057054">
            <w:pPr>
              <w:snapToGrid w:val="0"/>
              <w:ind w:left="360" w:hangingChars="150" w:hanging="360"/>
              <w:jc w:val="both"/>
              <w:rPr>
                <w:rFonts w:ascii="標楷體" w:eastAsia="標楷體" w:hAnsi="標楷體"/>
              </w:rPr>
            </w:pPr>
          </w:p>
        </w:tc>
        <w:tc>
          <w:tcPr>
            <w:tcW w:w="3376" w:type="dxa"/>
            <w:gridSpan w:val="2"/>
            <w:vAlign w:val="center"/>
          </w:tcPr>
          <w:p w:rsidR="003D3CD3" w:rsidRPr="00B51D43" w:rsidRDefault="003D3CD3" w:rsidP="00057054">
            <w:pPr>
              <w:snapToGrid w:val="0"/>
              <w:ind w:leftChars="42" w:left="821"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1"/>
              </w:smartTagPr>
              <w:r w:rsidRPr="00B51D43">
                <w:rPr>
                  <w:rFonts w:ascii="標楷體" w:eastAsia="標楷體" w:hAnsi="標楷體" w:cs="新細明體"/>
                  <w:kern w:val="0"/>
                </w:rPr>
                <w:t>1-3-4</w:t>
              </w:r>
            </w:smartTag>
            <w:r w:rsidRPr="00B51D43">
              <w:rPr>
                <w:rFonts w:ascii="標楷體" w:eastAsia="標楷體" w:hAnsi="標楷體" w:cs="新細明體" w:hint="eastAsia"/>
                <w:kern w:val="0"/>
              </w:rPr>
              <w:t>於</w:t>
            </w:r>
            <w:r w:rsidRPr="00B51D43">
              <w:rPr>
                <w:rFonts w:ascii="標楷體" w:eastAsia="標楷體" w:hAnsi="標楷體" w:cs="新細明體"/>
                <w:kern w:val="0"/>
              </w:rPr>
              <w:t>102</w:t>
            </w:r>
            <w:r w:rsidRPr="00B51D43">
              <w:rPr>
                <w:rFonts w:ascii="標楷體" w:eastAsia="標楷體" w:hAnsi="標楷體" w:cs="新細明體" w:hint="eastAsia"/>
                <w:kern w:val="0"/>
              </w:rPr>
              <w:t>年</w:t>
            </w:r>
            <w:r w:rsidRPr="00B51D43">
              <w:rPr>
                <w:rFonts w:ascii="標楷體" w:eastAsia="標楷體" w:hAnsi="標楷體" w:cs="新細明體"/>
                <w:kern w:val="0"/>
              </w:rPr>
              <w:t>4</w:t>
            </w:r>
            <w:r w:rsidRPr="00B51D43">
              <w:rPr>
                <w:rFonts w:ascii="標楷體" w:eastAsia="標楷體" w:hAnsi="標楷體" w:cs="新細明體" w:hint="eastAsia"/>
                <w:kern w:val="0"/>
              </w:rPr>
              <w:t>月</w:t>
            </w:r>
            <w:r w:rsidRPr="00B51D43">
              <w:rPr>
                <w:rFonts w:ascii="標楷體" w:eastAsia="標楷體" w:hAnsi="標楷體" w:cs="新細明體"/>
                <w:kern w:val="0"/>
              </w:rPr>
              <w:t>30</w:t>
            </w:r>
            <w:r w:rsidRPr="00B51D43">
              <w:rPr>
                <w:rFonts w:ascii="標楷體" w:eastAsia="標楷體" w:hAnsi="標楷體" w:cs="新細明體" w:hint="eastAsia"/>
                <w:kern w:val="0"/>
              </w:rPr>
              <w:t>日</w:t>
            </w:r>
            <w:r w:rsidRPr="00B51D43">
              <w:rPr>
                <w:rFonts w:ascii="標楷體" w:eastAsia="標楷體" w:hAnsi="標楷體" w:cs="新細明體"/>
                <w:kern w:val="0"/>
              </w:rPr>
              <w:t>(</w:t>
            </w:r>
            <w:r w:rsidRPr="00B51D43">
              <w:rPr>
                <w:rFonts w:ascii="標楷體" w:eastAsia="標楷體" w:hAnsi="標楷體" w:cs="新細明體" w:hint="eastAsia"/>
                <w:kern w:val="0"/>
              </w:rPr>
              <w:t>含</w:t>
            </w:r>
            <w:r w:rsidRPr="00B51D43">
              <w:rPr>
                <w:rFonts w:ascii="標楷體" w:eastAsia="標楷體" w:hAnsi="標楷體" w:cs="新細明體"/>
                <w:kern w:val="0"/>
              </w:rPr>
              <w:t>)</w:t>
            </w:r>
            <w:r w:rsidRPr="00B51D43">
              <w:rPr>
                <w:rFonts w:ascii="標楷體" w:eastAsia="標楷體" w:hAnsi="標楷體" w:cs="新細明體" w:hint="eastAsia"/>
                <w:kern w:val="0"/>
              </w:rPr>
              <w:t>以前完成</w:t>
            </w:r>
            <w:r w:rsidRPr="00B51D43">
              <w:rPr>
                <w:rFonts w:ascii="標楷體" w:eastAsia="標楷體" w:hAnsi="標楷體" w:cs="新細明體"/>
                <w:kern w:val="0"/>
                <w:u w:val="single"/>
              </w:rPr>
              <w:t>101</w:t>
            </w:r>
            <w:r w:rsidRPr="00B51D43">
              <w:rPr>
                <w:rFonts w:ascii="標楷體" w:eastAsia="標楷體" w:hAnsi="標楷體" w:cs="新細明體" w:hint="eastAsia"/>
                <w:kern w:val="0"/>
                <w:u w:val="single"/>
              </w:rPr>
              <w:t>年度</w:t>
            </w:r>
            <w:r w:rsidRPr="00B51D43">
              <w:rPr>
                <w:rFonts w:ascii="標楷體" w:eastAsia="標楷體" w:hAnsi="標楷體" w:cs="新細明體" w:hint="eastAsia"/>
                <w:kern w:val="0"/>
              </w:rPr>
              <w:t>補助經費核結，且年度補助經費之執行率達</w:t>
            </w:r>
            <w:r w:rsidRPr="00B51D43">
              <w:rPr>
                <w:rFonts w:ascii="標楷體" w:eastAsia="標楷體" w:hAnsi="標楷體" w:cs="新細明體"/>
                <w:kern w:val="0"/>
              </w:rPr>
              <w:t>95</w:t>
            </w:r>
            <w:r w:rsidRPr="00B51D43">
              <w:rPr>
                <w:rFonts w:ascii="標楷體" w:eastAsia="標楷體" w:hAnsi="標楷體" w:cs="新細明體" w:hint="eastAsia"/>
                <w:kern w:val="0"/>
              </w:rPr>
              <w:t>％以上未達</w:t>
            </w:r>
            <w:r w:rsidRPr="00B51D43">
              <w:rPr>
                <w:rFonts w:ascii="標楷體" w:eastAsia="標楷體" w:hAnsi="標楷體" w:cs="新細明體"/>
                <w:kern w:val="0"/>
              </w:rPr>
              <w:t>97</w:t>
            </w:r>
            <w:r w:rsidRPr="00B51D43">
              <w:rPr>
                <w:rFonts w:ascii="標楷體" w:eastAsia="標楷體" w:hAnsi="標楷體" w:cs="新細明體" w:hint="eastAsia"/>
                <w:kern w:val="0"/>
              </w:rPr>
              <w:t>％。</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1</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tcPr>
          <w:p w:rsidR="003D3CD3" w:rsidRPr="00B51D43" w:rsidRDefault="003D3CD3" w:rsidP="00057054">
            <w:pPr>
              <w:widowControl/>
              <w:spacing w:line="240" w:lineRule="atLeast"/>
              <w:ind w:left="240" w:hangingChars="100" w:hanging="240"/>
              <w:jc w:val="both"/>
              <w:rPr>
                <w:rFonts w:ascii="標楷體" w:eastAsia="標楷體" w:hAnsi="標楷體"/>
              </w:rPr>
            </w:pPr>
          </w:p>
        </w:tc>
        <w:tc>
          <w:tcPr>
            <w:tcW w:w="2860" w:type="dxa"/>
            <w:vMerge/>
            <w:vAlign w:val="center"/>
          </w:tcPr>
          <w:p w:rsidR="003D3CD3" w:rsidRPr="00B51D43" w:rsidRDefault="003D3CD3" w:rsidP="00057054">
            <w:pPr>
              <w:snapToGrid w:val="0"/>
              <w:ind w:left="497" w:hangingChars="207" w:hanging="497"/>
              <w:rPr>
                <w:rFonts w:ascii="標楷體" w:eastAsia="標楷體" w:hAnsi="標楷體"/>
                <w:kern w:val="0"/>
              </w:rPr>
            </w:pPr>
          </w:p>
        </w:tc>
      </w:tr>
      <w:tr w:rsidR="003D3CD3" w:rsidRPr="00B51D43" w:rsidTr="00057054">
        <w:trPr>
          <w:trHeight w:val="397"/>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4942" w:type="dxa"/>
            <w:gridSpan w:val="3"/>
          </w:tcPr>
          <w:p w:rsidR="003D3CD3" w:rsidRPr="00B51D43" w:rsidRDefault="003D3CD3" w:rsidP="00057054">
            <w:pPr>
              <w:spacing w:line="240" w:lineRule="atLeast"/>
              <w:ind w:left="497" w:hangingChars="207" w:hanging="497"/>
              <w:rPr>
                <w:rFonts w:ascii="標楷體" w:eastAsia="標楷體" w:hAnsi="標楷體"/>
              </w:rPr>
            </w:pPr>
            <w:r w:rsidRPr="00B51D43">
              <w:rPr>
                <w:rFonts w:ascii="標楷體" w:eastAsia="標楷體" w:hAnsi="標楷體"/>
              </w:rPr>
              <w:t xml:space="preserve">1-4 </w:t>
            </w:r>
            <w:r w:rsidRPr="00B51D43">
              <w:rPr>
                <w:rFonts w:ascii="標楷體" w:eastAsia="標楷體" w:hAnsi="標楷體"/>
                <w:kern w:val="0"/>
              </w:rPr>
              <w:t>102</w:t>
            </w:r>
            <w:r w:rsidRPr="00B51D43">
              <w:rPr>
                <w:rFonts w:ascii="標楷體" w:eastAsia="標楷體" w:hAnsi="標楷體" w:hint="eastAsia"/>
                <w:kern w:val="0"/>
              </w:rPr>
              <w:t>年度所屬所有國中一、二、三年級學生參與線上篩選測驗之提報率達各該年級總人數</w:t>
            </w:r>
            <w:r w:rsidRPr="00B51D43">
              <w:rPr>
                <w:rFonts w:ascii="標楷體" w:eastAsia="標楷體" w:hAnsi="標楷體"/>
                <w:kern w:val="0"/>
              </w:rPr>
              <w:t>20</w:t>
            </w:r>
            <w:r w:rsidRPr="00B51D43">
              <w:rPr>
                <w:rFonts w:ascii="標楷體" w:eastAsia="標楷體" w:hAnsi="標楷體" w:hint="eastAsia"/>
                <w:kern w:val="0"/>
              </w:rPr>
              <w:t>％以上。</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4</w:t>
            </w: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restart"/>
          </w:tcPr>
          <w:p w:rsidR="003D3CD3" w:rsidRDefault="003D3CD3" w:rsidP="00057054">
            <w:pPr>
              <w:widowControl/>
              <w:spacing w:line="240" w:lineRule="atLeast"/>
              <w:jc w:val="both"/>
              <w:textAlignment w:val="center"/>
              <w:rPr>
                <w:rFonts w:ascii="標楷體" w:eastAsia="標楷體" w:hAnsi="標楷體"/>
                <w:kern w:val="0"/>
              </w:rPr>
            </w:pPr>
            <w:r w:rsidRPr="00B51D43">
              <w:rPr>
                <w:rFonts w:ascii="標楷體" w:eastAsia="標楷體" w:hAnsi="標楷體" w:hint="eastAsia"/>
                <w:kern w:val="0"/>
              </w:rPr>
              <w:t>依本署補救教學資源平臺填報系統下載之相關數據給分，各地方政府免提供相關資料。</w:t>
            </w:r>
          </w:p>
          <w:p w:rsidR="003D3CD3" w:rsidRDefault="003D3CD3" w:rsidP="005C1057">
            <w:pPr>
              <w:adjustRightInd w:val="0"/>
              <w:snapToGrid w:val="0"/>
              <w:rPr>
                <w:rFonts w:ascii="標楷體" w:eastAsia="標楷體" w:hAnsi="標楷體"/>
                <w:b/>
                <w:color w:val="FF0000"/>
              </w:rPr>
            </w:pPr>
            <w:r w:rsidRPr="005C1057">
              <w:rPr>
                <w:rFonts w:ascii="標楷體" w:eastAsia="標楷體" w:hAnsi="標楷體" w:hint="eastAsia"/>
                <w:b/>
                <w:color w:val="FF0000"/>
              </w:rPr>
              <w:t>※附註：</w:t>
            </w:r>
          </w:p>
          <w:p w:rsidR="003D3CD3" w:rsidRPr="005C1057" w:rsidRDefault="003D3CD3" w:rsidP="005C1057">
            <w:pPr>
              <w:adjustRightInd w:val="0"/>
              <w:snapToGrid w:val="0"/>
              <w:rPr>
                <w:rFonts w:ascii="標楷體" w:eastAsia="標楷體" w:hAnsi="標楷體"/>
                <w:b/>
                <w:color w:val="FF0000"/>
              </w:rPr>
            </w:pPr>
            <w:r>
              <w:rPr>
                <w:rFonts w:ascii="標楷體" w:eastAsia="標楷體" w:hAnsi="標楷體" w:hint="eastAsia"/>
                <w:b/>
                <w:color w:val="FF0000"/>
              </w:rPr>
              <w:t>「</w:t>
            </w:r>
            <w:r w:rsidRPr="005C1057">
              <w:rPr>
                <w:rFonts w:ascii="標楷體" w:eastAsia="標楷體" w:hAnsi="標楷體" w:hint="eastAsia"/>
                <w:b/>
                <w:color w:val="FF0000"/>
                <w:kern w:val="0"/>
              </w:rPr>
              <w:t>個案</w:t>
            </w:r>
            <w:r>
              <w:rPr>
                <w:rFonts w:ascii="標楷體" w:eastAsia="標楷體" w:hAnsi="標楷體" w:hint="eastAsia"/>
                <w:b/>
                <w:color w:val="FF0000"/>
                <w:kern w:val="0"/>
              </w:rPr>
              <w:t>管理</w:t>
            </w:r>
            <w:r w:rsidRPr="005C1057">
              <w:rPr>
                <w:rFonts w:ascii="標楷體" w:eastAsia="標楷體" w:hAnsi="標楷體" w:hint="eastAsia"/>
                <w:b/>
                <w:color w:val="FF0000"/>
                <w:kern w:val="0"/>
              </w:rPr>
              <w:t>學生</w:t>
            </w:r>
            <w:r>
              <w:rPr>
                <w:rFonts w:ascii="標楷體" w:eastAsia="標楷體" w:hAnsi="標楷體" w:hint="eastAsia"/>
                <w:b/>
                <w:color w:val="FF0000"/>
              </w:rPr>
              <w:t>」係指未通過篩選測驗及手動轉入之學生。</w:t>
            </w:r>
          </w:p>
          <w:p w:rsidR="003D3CD3" w:rsidRPr="008C5883" w:rsidRDefault="003D3CD3" w:rsidP="00057054">
            <w:pPr>
              <w:widowControl/>
              <w:spacing w:line="240" w:lineRule="atLeast"/>
              <w:jc w:val="both"/>
              <w:textAlignment w:val="center"/>
              <w:rPr>
                <w:rFonts w:ascii="標楷體" w:eastAsia="標楷體" w:hAnsi="標楷體"/>
                <w:kern w:val="0"/>
              </w:rPr>
            </w:pPr>
          </w:p>
        </w:tc>
        <w:tc>
          <w:tcPr>
            <w:tcW w:w="2860"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397"/>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4942" w:type="dxa"/>
            <w:gridSpan w:val="3"/>
          </w:tcPr>
          <w:p w:rsidR="003D3CD3" w:rsidRPr="00B51D43" w:rsidRDefault="003D3CD3" w:rsidP="005C1057">
            <w:pPr>
              <w:spacing w:line="240" w:lineRule="atLeast"/>
              <w:ind w:left="497" w:hangingChars="207" w:hanging="497"/>
              <w:rPr>
                <w:rFonts w:ascii="標楷體" w:eastAsia="標楷體" w:hAnsi="標楷體"/>
                <w:kern w:val="0"/>
              </w:rPr>
            </w:pPr>
            <w:r w:rsidRPr="00B51D43">
              <w:rPr>
                <w:rFonts w:ascii="標楷體" w:eastAsia="標楷體" w:hAnsi="標楷體"/>
                <w:kern w:val="0"/>
              </w:rPr>
              <w:t>1-5</w:t>
            </w:r>
            <w:r w:rsidRPr="00B51D43">
              <w:rPr>
                <w:rFonts w:ascii="標楷體" w:eastAsia="標楷體" w:hAnsi="標楷體" w:hint="eastAsia"/>
                <w:kern w:val="0"/>
              </w:rPr>
              <w:t>篩選測驗比率達提報學生人數</w:t>
            </w:r>
            <w:r w:rsidRPr="00B51D43">
              <w:rPr>
                <w:rFonts w:ascii="標楷體" w:eastAsia="標楷體" w:hAnsi="標楷體"/>
                <w:kern w:val="0"/>
              </w:rPr>
              <w:t>95</w:t>
            </w:r>
            <w:r w:rsidRPr="00B51D43">
              <w:rPr>
                <w:rFonts w:ascii="標楷體" w:eastAsia="標楷體" w:hAnsi="標楷體" w:hint="eastAsia"/>
                <w:kern w:val="0"/>
              </w:rPr>
              <w:t>％</w:t>
            </w:r>
            <w:r w:rsidRPr="00B51D43">
              <w:rPr>
                <w:rFonts w:ascii="標楷體" w:eastAsia="標楷體" w:hAnsi="標楷體"/>
                <w:kern w:val="0"/>
              </w:rPr>
              <w:t>(</w:t>
            </w:r>
            <w:r w:rsidRPr="00B51D43">
              <w:rPr>
                <w:rFonts w:ascii="標楷體" w:eastAsia="標楷體" w:hAnsi="標楷體" w:hint="eastAsia"/>
                <w:kern w:val="0"/>
              </w:rPr>
              <w:t>含</w:t>
            </w:r>
            <w:r w:rsidRPr="00B51D43">
              <w:rPr>
                <w:rFonts w:ascii="標楷體" w:eastAsia="標楷體" w:hAnsi="標楷體"/>
                <w:kern w:val="0"/>
              </w:rPr>
              <w:t>)</w:t>
            </w:r>
            <w:r w:rsidRPr="00B51D43">
              <w:rPr>
                <w:rFonts w:ascii="標楷體" w:eastAsia="標楷體" w:hAnsi="標楷體" w:hint="eastAsia"/>
                <w:kern w:val="0"/>
              </w:rPr>
              <w:t>以上，且</w:t>
            </w:r>
            <w:r w:rsidRPr="00B51D43">
              <w:rPr>
                <w:rFonts w:ascii="標楷體" w:eastAsia="標楷體" w:hAnsi="標楷體"/>
                <w:kern w:val="0"/>
              </w:rPr>
              <w:t>2</w:t>
            </w:r>
            <w:r w:rsidRPr="00B51D43">
              <w:rPr>
                <w:rFonts w:ascii="標楷體" w:eastAsia="標楷體" w:hAnsi="標楷體" w:hint="eastAsia"/>
                <w:kern w:val="0"/>
              </w:rPr>
              <w:t>月及</w:t>
            </w:r>
            <w:r w:rsidRPr="00B51D43">
              <w:rPr>
                <w:rFonts w:ascii="標楷體" w:eastAsia="標楷體" w:hAnsi="標楷體"/>
                <w:kern w:val="0"/>
              </w:rPr>
              <w:t>6</w:t>
            </w:r>
            <w:r w:rsidRPr="00B51D43">
              <w:rPr>
                <w:rFonts w:ascii="標楷體" w:eastAsia="標楷體" w:hAnsi="標楷體" w:hint="eastAsia"/>
                <w:kern w:val="0"/>
              </w:rPr>
              <w:t>月之學習成長測驗施測之比率均達</w:t>
            </w:r>
            <w:r w:rsidRPr="005C1057">
              <w:rPr>
                <w:rFonts w:ascii="標楷體" w:eastAsia="標楷體" w:hAnsi="標楷體" w:hint="eastAsia"/>
                <w:b/>
                <w:color w:val="FF0000"/>
                <w:kern w:val="0"/>
              </w:rPr>
              <w:t>個案</w:t>
            </w:r>
            <w:r>
              <w:rPr>
                <w:rFonts w:ascii="標楷體" w:eastAsia="標楷體" w:hAnsi="標楷體" w:hint="eastAsia"/>
                <w:b/>
                <w:color w:val="FF0000"/>
                <w:kern w:val="0"/>
              </w:rPr>
              <w:t>管理</w:t>
            </w:r>
            <w:r w:rsidRPr="005C1057">
              <w:rPr>
                <w:rFonts w:ascii="標楷體" w:eastAsia="標楷體" w:hAnsi="標楷體" w:hint="eastAsia"/>
                <w:b/>
                <w:color w:val="FF0000"/>
                <w:kern w:val="0"/>
              </w:rPr>
              <w:t>學生</w:t>
            </w:r>
            <w:r w:rsidRPr="00B51D43">
              <w:rPr>
                <w:rFonts w:ascii="標楷體" w:eastAsia="標楷體" w:hAnsi="標楷體" w:hint="eastAsia"/>
                <w:kern w:val="0"/>
              </w:rPr>
              <w:t>人數</w:t>
            </w:r>
            <w:r w:rsidRPr="00B51D43">
              <w:rPr>
                <w:rFonts w:ascii="標楷體" w:eastAsia="標楷體" w:hAnsi="標楷體"/>
                <w:kern w:val="0"/>
              </w:rPr>
              <w:t>95</w:t>
            </w:r>
            <w:r w:rsidRPr="00B51D43">
              <w:rPr>
                <w:rFonts w:ascii="標楷體" w:eastAsia="標楷體" w:hAnsi="標楷體" w:hint="eastAsia"/>
                <w:kern w:val="0"/>
              </w:rPr>
              <w:t>％</w:t>
            </w:r>
            <w:r w:rsidRPr="00B51D43">
              <w:rPr>
                <w:rFonts w:ascii="標楷體" w:eastAsia="標楷體" w:hAnsi="標楷體"/>
                <w:kern w:val="0"/>
              </w:rPr>
              <w:t>(</w:t>
            </w:r>
            <w:r w:rsidRPr="00B51D43">
              <w:rPr>
                <w:rFonts w:ascii="標楷體" w:eastAsia="標楷體" w:hAnsi="標楷體" w:hint="eastAsia"/>
                <w:kern w:val="0"/>
              </w:rPr>
              <w:t>含</w:t>
            </w:r>
            <w:r w:rsidRPr="00B51D43">
              <w:rPr>
                <w:rFonts w:ascii="標楷體" w:eastAsia="標楷體" w:hAnsi="標楷體"/>
                <w:kern w:val="0"/>
              </w:rPr>
              <w:t>)</w:t>
            </w:r>
            <w:r w:rsidRPr="00B51D43">
              <w:rPr>
                <w:rFonts w:ascii="標楷體" w:eastAsia="標楷體" w:hAnsi="標楷體" w:hint="eastAsia"/>
                <w:kern w:val="0"/>
              </w:rPr>
              <w:t>以上。</w:t>
            </w:r>
          </w:p>
        </w:tc>
        <w:tc>
          <w:tcPr>
            <w:tcW w:w="607" w:type="dxa"/>
            <w:vAlign w:val="center"/>
          </w:tcPr>
          <w:p w:rsidR="003D3CD3" w:rsidRPr="00B51D43" w:rsidRDefault="003D3CD3" w:rsidP="00057054">
            <w:pPr>
              <w:widowControl/>
              <w:spacing w:line="240" w:lineRule="atLeast"/>
              <w:jc w:val="center"/>
              <w:rPr>
                <w:rFonts w:ascii="標楷體" w:eastAsia="標楷體" w:hAnsi="標楷體"/>
                <w:kern w:val="0"/>
              </w:rPr>
            </w:pPr>
            <w:r w:rsidRPr="00B51D43">
              <w:rPr>
                <w:rFonts w:ascii="標楷體" w:eastAsia="標楷體" w:hAnsi="標楷體"/>
                <w:kern w:val="0"/>
              </w:rPr>
              <w:t>4</w:t>
            </w: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tcPr>
          <w:p w:rsidR="003D3CD3" w:rsidRPr="00B51D43" w:rsidRDefault="003D3CD3" w:rsidP="00057054">
            <w:pPr>
              <w:widowControl/>
              <w:spacing w:line="240" w:lineRule="atLeast"/>
              <w:jc w:val="both"/>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712"/>
          <w:tblHeader/>
          <w:jc w:val="center"/>
        </w:trPr>
        <w:tc>
          <w:tcPr>
            <w:tcW w:w="1864" w:type="dxa"/>
            <w:vMerge w:val="restart"/>
            <w:vAlign w:val="center"/>
          </w:tcPr>
          <w:p w:rsidR="003D3CD3" w:rsidRPr="00B51D43" w:rsidRDefault="003D3CD3" w:rsidP="00057054">
            <w:pPr>
              <w:widowControl/>
              <w:spacing w:line="240" w:lineRule="atLeast"/>
              <w:ind w:left="538" w:hanging="538"/>
              <w:jc w:val="both"/>
              <w:textAlignment w:val="center"/>
              <w:rPr>
                <w:rFonts w:ascii="標楷體" w:eastAsia="標楷體" w:hAnsi="標楷體"/>
                <w:kern w:val="0"/>
              </w:rPr>
            </w:pPr>
            <w:r w:rsidRPr="00B51D43">
              <w:rPr>
                <w:rFonts w:ascii="標楷體" w:eastAsia="標楷體" w:hAnsi="標楷體"/>
                <w:kern w:val="0"/>
              </w:rPr>
              <w:t>(</w:t>
            </w:r>
            <w:r w:rsidRPr="00B51D43">
              <w:rPr>
                <w:rFonts w:ascii="標楷體" w:eastAsia="標楷體" w:hAnsi="標楷體" w:hint="eastAsia"/>
                <w:kern w:val="0"/>
              </w:rPr>
              <w:t>二</w:t>
            </w:r>
            <w:r w:rsidRPr="00B51D43">
              <w:rPr>
                <w:rFonts w:ascii="標楷體" w:eastAsia="標楷體" w:hAnsi="標楷體"/>
                <w:kern w:val="0"/>
              </w:rPr>
              <w:t>)</w:t>
            </w:r>
            <w:r w:rsidRPr="00B51D43">
              <w:rPr>
                <w:rFonts w:ascii="標楷體" w:eastAsia="標楷體" w:hAnsi="標楷體" w:hint="eastAsia"/>
                <w:kern w:val="0"/>
              </w:rPr>
              <w:t>研發推廣與專業培訓</w:t>
            </w:r>
            <w:r w:rsidRPr="00B51D43">
              <w:rPr>
                <w:rFonts w:ascii="標楷體" w:eastAsia="標楷體" w:hAnsi="標楷體"/>
                <w:kern w:val="0"/>
              </w:rPr>
              <w:t>(8%)</w:t>
            </w:r>
          </w:p>
        </w:tc>
        <w:tc>
          <w:tcPr>
            <w:tcW w:w="1626" w:type="dxa"/>
            <w:gridSpan w:val="2"/>
            <w:vMerge w:val="restart"/>
          </w:tcPr>
          <w:p w:rsidR="003D3CD3" w:rsidRPr="00B51D43" w:rsidRDefault="003D3CD3" w:rsidP="00057054">
            <w:pPr>
              <w:adjustRightInd w:val="0"/>
              <w:snapToGrid w:val="0"/>
              <w:spacing w:line="240" w:lineRule="atLeast"/>
              <w:ind w:leftChars="3" w:left="427" w:hangingChars="175" w:hanging="420"/>
              <w:jc w:val="both"/>
              <w:rPr>
                <w:rFonts w:ascii="標楷體" w:eastAsia="標楷體" w:hAnsi="標楷體"/>
                <w:kern w:val="0"/>
              </w:rPr>
            </w:pPr>
            <w:r w:rsidRPr="00B51D43">
              <w:rPr>
                <w:rFonts w:ascii="標楷體" w:eastAsia="標楷體" w:hAnsi="標楷體"/>
                <w:kern w:val="0"/>
              </w:rPr>
              <w:t>2-1</w:t>
            </w:r>
            <w:r w:rsidRPr="00B51D43">
              <w:rPr>
                <w:rFonts w:ascii="標楷體" w:eastAsia="標楷體" w:hAnsi="標楷體" w:hint="eastAsia"/>
                <w:kern w:val="0"/>
              </w:rPr>
              <w:t>所屬現職教師完成補救教學專業增能</w:t>
            </w:r>
            <w:r w:rsidRPr="00B51D43">
              <w:rPr>
                <w:rFonts w:ascii="標楷體" w:eastAsia="標楷體" w:hAnsi="標楷體"/>
                <w:kern w:val="0"/>
              </w:rPr>
              <w:t>8</w:t>
            </w:r>
            <w:r w:rsidRPr="00B51D43">
              <w:rPr>
                <w:rFonts w:ascii="標楷體" w:eastAsia="標楷體" w:hAnsi="標楷體" w:hint="eastAsia"/>
                <w:kern w:val="0"/>
              </w:rPr>
              <w:t>小時研習之比率。</w:t>
            </w:r>
          </w:p>
        </w:tc>
        <w:tc>
          <w:tcPr>
            <w:tcW w:w="3316" w:type="dxa"/>
          </w:tcPr>
          <w:p w:rsidR="003D3CD3" w:rsidRPr="00B51D43" w:rsidRDefault="003D3CD3" w:rsidP="00057054">
            <w:pPr>
              <w:adjustRightInd w:val="0"/>
              <w:snapToGrid w:val="0"/>
              <w:spacing w:line="240" w:lineRule="atLeast"/>
              <w:ind w:leftChars="-11" w:left="694" w:hangingChars="300" w:hanging="720"/>
              <w:jc w:val="both"/>
              <w:rPr>
                <w:rFonts w:ascii="標楷體" w:eastAsia="標楷體" w:hAnsi="標楷體"/>
                <w:kern w:val="0"/>
              </w:rPr>
            </w:pPr>
            <w:smartTag w:uri="urn:schemas-microsoft-com:office:smarttags" w:element="chsdate">
              <w:smartTagPr>
                <w:attr w:name="IsROCDate" w:val="False"/>
                <w:attr w:name="IsLunarDate" w:val="False"/>
                <w:attr w:name="Day" w:val="1"/>
                <w:attr w:name="Month" w:val="1"/>
                <w:attr w:name="Year" w:val="2002"/>
              </w:smartTagPr>
              <w:r w:rsidRPr="00B51D43">
                <w:rPr>
                  <w:rFonts w:ascii="標楷體" w:eastAsia="標楷體" w:hAnsi="標楷體"/>
                  <w:kern w:val="0"/>
                </w:rPr>
                <w:t>2-1-1</w:t>
              </w:r>
            </w:smartTag>
            <w:r w:rsidRPr="00B51D43">
              <w:rPr>
                <w:rFonts w:ascii="標楷體" w:eastAsia="標楷體" w:hAnsi="標楷體" w:hint="eastAsia"/>
                <w:kern w:val="0"/>
              </w:rPr>
              <w:t>比率達</w:t>
            </w:r>
            <w:r w:rsidRPr="00B51D43">
              <w:rPr>
                <w:rFonts w:ascii="標楷體" w:eastAsia="標楷體" w:hAnsi="標楷體"/>
                <w:kern w:val="0"/>
              </w:rPr>
              <w:t>100</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4</w:t>
            </w: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restart"/>
          </w:tcPr>
          <w:p w:rsidR="003D3CD3" w:rsidRPr="00B51D43" w:rsidRDefault="003D3CD3" w:rsidP="00057054">
            <w:pPr>
              <w:widowControl/>
              <w:spacing w:line="240" w:lineRule="atLeast"/>
              <w:jc w:val="both"/>
              <w:textAlignment w:val="center"/>
              <w:rPr>
                <w:rFonts w:ascii="標楷體" w:eastAsia="標楷體" w:hAnsi="標楷體"/>
                <w:kern w:val="0"/>
              </w:rPr>
            </w:pPr>
            <w:r w:rsidRPr="00B51D43">
              <w:rPr>
                <w:rFonts w:ascii="標楷體" w:eastAsia="標楷體" w:hAnsi="標楷體" w:hint="eastAsia"/>
              </w:rPr>
              <w:t>未檢附辦理研習之相關資料，不予計分。</w:t>
            </w:r>
          </w:p>
        </w:tc>
        <w:tc>
          <w:tcPr>
            <w:tcW w:w="2860" w:type="dxa"/>
            <w:vMerge w:val="restart"/>
          </w:tcPr>
          <w:p w:rsidR="003D3CD3" w:rsidRPr="00B51D43" w:rsidRDefault="003D3CD3" w:rsidP="00057054">
            <w:pPr>
              <w:adjustRightInd w:val="0"/>
              <w:snapToGrid w:val="0"/>
              <w:spacing w:line="240" w:lineRule="atLeast"/>
              <w:jc w:val="both"/>
              <w:rPr>
                <w:rFonts w:ascii="標楷體" w:eastAsia="標楷體" w:hAnsi="標楷體"/>
                <w:kern w:val="0"/>
              </w:rPr>
            </w:pPr>
          </w:p>
        </w:tc>
      </w:tr>
      <w:tr w:rsidR="003D3CD3" w:rsidRPr="00B51D43" w:rsidTr="00057054">
        <w:trPr>
          <w:trHeight w:val="713"/>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626" w:type="dxa"/>
            <w:gridSpan w:val="2"/>
            <w:vMerge/>
          </w:tcPr>
          <w:p w:rsidR="003D3CD3" w:rsidRPr="00B51D43" w:rsidRDefault="003D3CD3" w:rsidP="00057054">
            <w:pPr>
              <w:adjustRightInd w:val="0"/>
              <w:snapToGrid w:val="0"/>
              <w:spacing w:line="240" w:lineRule="atLeast"/>
              <w:ind w:leftChars="150" w:left="1080" w:hangingChars="300" w:hanging="720"/>
              <w:jc w:val="both"/>
              <w:rPr>
                <w:rFonts w:ascii="標楷體" w:eastAsia="標楷體" w:hAnsi="標楷體"/>
                <w:kern w:val="0"/>
              </w:rPr>
            </w:pPr>
          </w:p>
        </w:tc>
        <w:tc>
          <w:tcPr>
            <w:tcW w:w="3316" w:type="dxa"/>
          </w:tcPr>
          <w:p w:rsidR="003D3CD3" w:rsidRPr="00B51D43" w:rsidRDefault="003D3CD3" w:rsidP="00057054">
            <w:pPr>
              <w:adjustRightInd w:val="0"/>
              <w:snapToGrid w:val="0"/>
              <w:spacing w:line="240" w:lineRule="atLeast"/>
              <w:jc w:val="both"/>
              <w:rPr>
                <w:rFonts w:ascii="標楷體" w:eastAsia="標楷體" w:hAnsi="標楷體"/>
                <w:kern w:val="0"/>
              </w:rPr>
            </w:pPr>
            <w:smartTag w:uri="urn:schemas-microsoft-com:office:smarttags" w:element="chsdate">
              <w:smartTagPr>
                <w:attr w:name="IsROCDate" w:val="False"/>
                <w:attr w:name="IsLunarDate" w:val="False"/>
                <w:attr w:name="Day" w:val="2"/>
                <w:attr w:name="Month" w:val="1"/>
                <w:attr w:name="Year" w:val="2002"/>
              </w:smartTagPr>
              <w:r w:rsidRPr="00B51D43">
                <w:rPr>
                  <w:rFonts w:ascii="標楷體" w:eastAsia="標楷體" w:hAnsi="標楷體"/>
                  <w:kern w:val="0"/>
                </w:rPr>
                <w:t>2-1-2</w:t>
              </w:r>
            </w:smartTag>
            <w:r w:rsidRPr="00B51D43">
              <w:rPr>
                <w:rFonts w:ascii="標楷體" w:eastAsia="標楷體" w:hAnsi="標楷體" w:hint="eastAsia"/>
                <w:kern w:val="0"/>
              </w:rPr>
              <w:t>比率達</w:t>
            </w:r>
            <w:r w:rsidRPr="00B51D43">
              <w:rPr>
                <w:rFonts w:ascii="標楷體" w:eastAsia="標楷體" w:hAnsi="標楷體"/>
                <w:kern w:val="0"/>
              </w:rPr>
              <w:t>98</w:t>
            </w:r>
            <w:r w:rsidRPr="00B51D43">
              <w:rPr>
                <w:rFonts w:ascii="標楷體" w:eastAsia="標楷體" w:hAnsi="標楷體" w:hint="eastAsia"/>
                <w:kern w:val="0"/>
              </w:rPr>
              <w:t>％，未達</w:t>
            </w:r>
            <w:r w:rsidRPr="00B51D43">
              <w:rPr>
                <w:rFonts w:ascii="標楷體" w:eastAsia="標楷體" w:hAnsi="標楷體"/>
                <w:kern w:val="0"/>
              </w:rPr>
              <w:t>100</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2</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712"/>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626" w:type="dxa"/>
            <w:gridSpan w:val="2"/>
            <w:vMerge/>
          </w:tcPr>
          <w:p w:rsidR="003D3CD3" w:rsidRPr="00B51D43" w:rsidRDefault="003D3CD3" w:rsidP="00057054">
            <w:pPr>
              <w:adjustRightInd w:val="0"/>
              <w:snapToGrid w:val="0"/>
              <w:spacing w:line="240" w:lineRule="atLeast"/>
              <w:ind w:leftChars="150" w:left="1080" w:hangingChars="300" w:hanging="720"/>
              <w:jc w:val="both"/>
              <w:rPr>
                <w:rFonts w:ascii="標楷體" w:eastAsia="標楷體" w:hAnsi="標楷體"/>
                <w:kern w:val="0"/>
              </w:rPr>
            </w:pPr>
          </w:p>
        </w:tc>
        <w:tc>
          <w:tcPr>
            <w:tcW w:w="3316" w:type="dxa"/>
          </w:tcPr>
          <w:p w:rsidR="003D3CD3" w:rsidRPr="00B51D43" w:rsidRDefault="003D3CD3" w:rsidP="00057054">
            <w:pPr>
              <w:adjustRightInd w:val="0"/>
              <w:snapToGrid w:val="0"/>
              <w:spacing w:line="240" w:lineRule="atLeast"/>
              <w:jc w:val="both"/>
              <w:rPr>
                <w:rFonts w:ascii="標楷體" w:eastAsia="標楷體" w:hAnsi="標楷體"/>
                <w:kern w:val="0"/>
              </w:rPr>
            </w:pPr>
            <w:smartTag w:uri="urn:schemas-microsoft-com:office:smarttags" w:element="chsdate">
              <w:smartTagPr>
                <w:attr w:name="IsROCDate" w:val="False"/>
                <w:attr w:name="IsLunarDate" w:val="False"/>
                <w:attr w:name="Day" w:val="3"/>
                <w:attr w:name="Month" w:val="1"/>
                <w:attr w:name="Year" w:val="2002"/>
              </w:smartTagPr>
              <w:r w:rsidRPr="00B51D43">
                <w:rPr>
                  <w:rFonts w:ascii="標楷體" w:eastAsia="標楷體" w:hAnsi="標楷體"/>
                  <w:kern w:val="0"/>
                </w:rPr>
                <w:t>2-1-3</w:t>
              </w:r>
            </w:smartTag>
            <w:r w:rsidRPr="00B51D43">
              <w:rPr>
                <w:rFonts w:ascii="標楷體" w:eastAsia="標楷體" w:hAnsi="標楷體" w:hint="eastAsia"/>
                <w:kern w:val="0"/>
              </w:rPr>
              <w:t>比率達</w:t>
            </w:r>
            <w:r w:rsidRPr="00B51D43">
              <w:rPr>
                <w:rFonts w:ascii="標楷體" w:eastAsia="標楷體" w:hAnsi="標楷體"/>
                <w:kern w:val="0"/>
              </w:rPr>
              <w:t>95</w:t>
            </w:r>
            <w:r w:rsidRPr="00B51D43">
              <w:rPr>
                <w:rFonts w:ascii="標楷體" w:eastAsia="標楷體" w:hAnsi="標楷體" w:hint="eastAsia"/>
                <w:kern w:val="0"/>
              </w:rPr>
              <w:t>％，未達</w:t>
            </w:r>
            <w:r w:rsidRPr="00B51D43">
              <w:rPr>
                <w:rFonts w:ascii="標楷體" w:eastAsia="標楷體" w:hAnsi="標楷體"/>
                <w:kern w:val="0"/>
              </w:rPr>
              <w:t>98</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1</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ign w:val="center"/>
          </w:tcPr>
          <w:p w:rsidR="003D3CD3" w:rsidRPr="00B51D43" w:rsidRDefault="003D3CD3" w:rsidP="00057054">
            <w:pPr>
              <w:spacing w:line="240" w:lineRule="atLeast"/>
              <w:jc w:val="center"/>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713"/>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626" w:type="dxa"/>
            <w:gridSpan w:val="2"/>
            <w:vMerge w:val="restart"/>
            <w:vAlign w:val="center"/>
          </w:tcPr>
          <w:p w:rsidR="003D3CD3" w:rsidRPr="00B51D43" w:rsidRDefault="003D3CD3" w:rsidP="00057054">
            <w:pPr>
              <w:widowControl/>
              <w:spacing w:line="240" w:lineRule="atLeast"/>
              <w:ind w:left="384" w:hangingChars="160" w:hanging="384"/>
              <w:jc w:val="both"/>
              <w:textAlignment w:val="center"/>
              <w:rPr>
                <w:rFonts w:ascii="標楷體" w:eastAsia="標楷體" w:hAnsi="標楷體"/>
                <w:kern w:val="0"/>
              </w:rPr>
            </w:pPr>
            <w:r w:rsidRPr="00B51D43">
              <w:rPr>
                <w:rFonts w:ascii="標楷體" w:eastAsia="標楷體" w:hAnsi="標楷體"/>
                <w:kern w:val="0"/>
              </w:rPr>
              <w:t>2-2</w:t>
            </w:r>
            <w:r w:rsidRPr="00B51D43">
              <w:rPr>
                <w:rFonts w:ascii="標楷體" w:eastAsia="標楷體" w:hAnsi="標楷體" w:hint="eastAsia"/>
                <w:kern w:val="0"/>
              </w:rPr>
              <w:t>所屬非現職教師完成補救教學專業增能</w:t>
            </w:r>
            <w:r w:rsidRPr="00B51D43">
              <w:rPr>
                <w:rFonts w:ascii="標楷體" w:eastAsia="標楷體" w:hAnsi="標楷體"/>
                <w:kern w:val="0"/>
              </w:rPr>
              <w:t>18</w:t>
            </w:r>
            <w:r w:rsidRPr="00B51D43">
              <w:rPr>
                <w:rFonts w:ascii="標楷體" w:eastAsia="標楷體" w:hAnsi="標楷體" w:hint="eastAsia"/>
                <w:kern w:val="0"/>
              </w:rPr>
              <w:t>小時研習之比率。</w:t>
            </w:r>
          </w:p>
        </w:tc>
        <w:tc>
          <w:tcPr>
            <w:tcW w:w="3316" w:type="dxa"/>
          </w:tcPr>
          <w:p w:rsidR="003D3CD3" w:rsidRPr="00B51D43" w:rsidRDefault="003D3CD3" w:rsidP="00057054">
            <w:pPr>
              <w:adjustRightInd w:val="0"/>
              <w:snapToGrid w:val="0"/>
              <w:spacing w:line="240" w:lineRule="atLeast"/>
              <w:ind w:leftChars="-11" w:left="694" w:hangingChars="300" w:hanging="720"/>
              <w:jc w:val="both"/>
              <w:rPr>
                <w:rFonts w:ascii="標楷體" w:eastAsia="標楷體" w:hAnsi="標楷體"/>
                <w:kern w:val="0"/>
              </w:rPr>
            </w:pPr>
            <w:smartTag w:uri="urn:schemas-microsoft-com:office:smarttags" w:element="chsdate">
              <w:smartTagPr>
                <w:attr w:name="IsROCDate" w:val="False"/>
                <w:attr w:name="IsLunarDate" w:val="False"/>
                <w:attr w:name="Day" w:val="1"/>
                <w:attr w:name="Month" w:val="1"/>
                <w:attr w:name="Year" w:val="2002"/>
              </w:smartTagPr>
              <w:r w:rsidRPr="00B51D43">
                <w:rPr>
                  <w:rFonts w:ascii="標楷體" w:eastAsia="標楷體" w:hAnsi="標楷體"/>
                  <w:kern w:val="0"/>
                </w:rPr>
                <w:t>2-1-1</w:t>
              </w:r>
            </w:smartTag>
            <w:r w:rsidRPr="00B51D43">
              <w:rPr>
                <w:rFonts w:ascii="標楷體" w:eastAsia="標楷體" w:hAnsi="標楷體" w:hint="eastAsia"/>
                <w:kern w:val="0"/>
              </w:rPr>
              <w:t>比率達</w:t>
            </w:r>
            <w:r w:rsidRPr="00B51D43">
              <w:rPr>
                <w:rFonts w:ascii="標楷體" w:eastAsia="標楷體" w:hAnsi="標楷體"/>
                <w:kern w:val="0"/>
              </w:rPr>
              <w:t>98</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4</w:t>
            </w: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restart"/>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712"/>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626" w:type="dxa"/>
            <w:gridSpan w:val="2"/>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316" w:type="dxa"/>
          </w:tcPr>
          <w:p w:rsidR="003D3CD3" w:rsidRPr="00B51D43" w:rsidRDefault="003D3CD3" w:rsidP="00057054">
            <w:pPr>
              <w:adjustRightInd w:val="0"/>
              <w:snapToGrid w:val="0"/>
              <w:spacing w:line="240" w:lineRule="atLeast"/>
              <w:jc w:val="both"/>
              <w:rPr>
                <w:rFonts w:ascii="標楷體" w:eastAsia="標楷體" w:hAnsi="標楷體"/>
                <w:kern w:val="0"/>
              </w:rPr>
            </w:pPr>
            <w:smartTag w:uri="urn:schemas-microsoft-com:office:smarttags" w:element="chsdate">
              <w:smartTagPr>
                <w:attr w:name="IsROCDate" w:val="False"/>
                <w:attr w:name="IsLunarDate" w:val="False"/>
                <w:attr w:name="Day" w:val="2"/>
                <w:attr w:name="Month" w:val="1"/>
                <w:attr w:name="Year" w:val="2002"/>
              </w:smartTagPr>
              <w:r w:rsidRPr="00B51D43">
                <w:rPr>
                  <w:rFonts w:ascii="標楷體" w:eastAsia="標楷體" w:hAnsi="標楷體"/>
                  <w:kern w:val="0"/>
                </w:rPr>
                <w:t>2-1-2</w:t>
              </w:r>
            </w:smartTag>
            <w:r w:rsidRPr="00B51D43">
              <w:rPr>
                <w:rFonts w:ascii="標楷體" w:eastAsia="標楷體" w:hAnsi="標楷體" w:hint="eastAsia"/>
                <w:kern w:val="0"/>
              </w:rPr>
              <w:t>比率達</w:t>
            </w:r>
            <w:r w:rsidRPr="00B51D43">
              <w:rPr>
                <w:rFonts w:ascii="標楷體" w:eastAsia="標楷體" w:hAnsi="標楷體"/>
                <w:kern w:val="0"/>
              </w:rPr>
              <w:t>95</w:t>
            </w:r>
            <w:r w:rsidRPr="00B51D43">
              <w:rPr>
                <w:rFonts w:ascii="標楷體" w:eastAsia="標楷體" w:hAnsi="標楷體" w:hint="eastAsia"/>
                <w:kern w:val="0"/>
              </w:rPr>
              <w:t>％，未達</w:t>
            </w:r>
            <w:r w:rsidRPr="00B51D43">
              <w:rPr>
                <w:rFonts w:ascii="標楷體" w:eastAsia="標楷體" w:hAnsi="標楷體"/>
                <w:kern w:val="0"/>
              </w:rPr>
              <w:t>98</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2</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713"/>
          <w:tblHeader/>
          <w:jc w:val="center"/>
        </w:trPr>
        <w:tc>
          <w:tcPr>
            <w:tcW w:w="1864"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1626" w:type="dxa"/>
            <w:gridSpan w:val="2"/>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316" w:type="dxa"/>
          </w:tcPr>
          <w:p w:rsidR="003D3CD3" w:rsidRPr="00B51D43" w:rsidRDefault="003D3CD3" w:rsidP="00057054">
            <w:pPr>
              <w:adjustRightInd w:val="0"/>
              <w:snapToGrid w:val="0"/>
              <w:spacing w:line="240" w:lineRule="atLeast"/>
              <w:jc w:val="both"/>
              <w:rPr>
                <w:rFonts w:ascii="標楷體" w:eastAsia="標楷體" w:hAnsi="標楷體"/>
                <w:kern w:val="0"/>
              </w:rPr>
            </w:pPr>
            <w:smartTag w:uri="urn:schemas-microsoft-com:office:smarttags" w:element="chsdate">
              <w:smartTagPr>
                <w:attr w:name="IsROCDate" w:val="False"/>
                <w:attr w:name="IsLunarDate" w:val="False"/>
                <w:attr w:name="Day" w:val="3"/>
                <w:attr w:name="Month" w:val="1"/>
                <w:attr w:name="Year" w:val="2002"/>
              </w:smartTagPr>
              <w:r w:rsidRPr="00B51D43">
                <w:rPr>
                  <w:rFonts w:ascii="標楷體" w:eastAsia="標楷體" w:hAnsi="標楷體"/>
                  <w:kern w:val="0"/>
                </w:rPr>
                <w:t>2-1-3</w:t>
              </w:r>
            </w:smartTag>
            <w:r w:rsidRPr="00B51D43">
              <w:rPr>
                <w:rFonts w:ascii="標楷體" w:eastAsia="標楷體" w:hAnsi="標楷體" w:hint="eastAsia"/>
                <w:kern w:val="0"/>
              </w:rPr>
              <w:t>比率達</w:t>
            </w:r>
            <w:r w:rsidRPr="00B51D43">
              <w:rPr>
                <w:rFonts w:ascii="標楷體" w:eastAsia="標楷體" w:hAnsi="標楷體"/>
                <w:kern w:val="0"/>
              </w:rPr>
              <w:t>90</w:t>
            </w:r>
            <w:r w:rsidRPr="00B51D43">
              <w:rPr>
                <w:rFonts w:ascii="標楷體" w:eastAsia="標楷體" w:hAnsi="標楷體" w:hint="eastAsia"/>
                <w:kern w:val="0"/>
              </w:rPr>
              <w:t>％，未達</w:t>
            </w:r>
            <w:r w:rsidRPr="00B51D43">
              <w:rPr>
                <w:rFonts w:ascii="標楷體" w:eastAsia="標楷體" w:hAnsi="標楷體"/>
                <w:kern w:val="0"/>
              </w:rPr>
              <w:t>95</w:t>
            </w:r>
            <w:r w:rsidRPr="00B51D43">
              <w:rPr>
                <w:rFonts w:ascii="標楷體" w:eastAsia="標楷體" w:hAnsi="標楷體" w:hint="eastAsia"/>
                <w:kern w:val="0"/>
              </w:rPr>
              <w:t>％。</w:t>
            </w:r>
          </w:p>
        </w:tc>
        <w:tc>
          <w:tcPr>
            <w:tcW w:w="607" w:type="dxa"/>
            <w:vAlign w:val="center"/>
          </w:tcPr>
          <w:p w:rsidR="003D3CD3" w:rsidRPr="00B51D43" w:rsidRDefault="003D3CD3" w:rsidP="00057054">
            <w:pPr>
              <w:spacing w:line="240" w:lineRule="atLeast"/>
              <w:ind w:left="497" w:hangingChars="207" w:hanging="497"/>
              <w:jc w:val="center"/>
              <w:rPr>
                <w:rFonts w:ascii="標楷體" w:eastAsia="標楷體" w:hAnsi="標楷體"/>
              </w:rPr>
            </w:pPr>
            <w:r w:rsidRPr="00B51D43">
              <w:rPr>
                <w:rFonts w:ascii="標楷體" w:eastAsia="標楷體" w:hAnsi="標楷體"/>
              </w:rPr>
              <w:t>1</w:t>
            </w: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2860" w:type="dxa"/>
            <w:vMerge/>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r w:rsidR="003D3CD3" w:rsidRPr="00B51D43" w:rsidTr="00057054">
        <w:trPr>
          <w:trHeight w:val="397"/>
          <w:tblHeader/>
          <w:jc w:val="center"/>
        </w:trPr>
        <w:tc>
          <w:tcPr>
            <w:tcW w:w="1864"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4942" w:type="dxa"/>
            <w:gridSpan w:val="3"/>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hint="eastAsia"/>
                <w:kern w:val="0"/>
              </w:rPr>
              <w:t>小計</w:t>
            </w:r>
          </w:p>
        </w:tc>
        <w:tc>
          <w:tcPr>
            <w:tcW w:w="607"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r w:rsidRPr="00B51D43">
              <w:rPr>
                <w:rFonts w:ascii="標楷體" w:eastAsia="標楷體" w:hAnsi="標楷體"/>
                <w:kern w:val="0"/>
              </w:rPr>
              <w:t>26</w:t>
            </w:r>
          </w:p>
        </w:tc>
        <w:tc>
          <w:tcPr>
            <w:tcW w:w="608"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608"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3821"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c>
          <w:tcPr>
            <w:tcW w:w="2860" w:type="dxa"/>
            <w:shd w:val="clear" w:color="auto" w:fill="FFFF99"/>
            <w:vAlign w:val="center"/>
          </w:tcPr>
          <w:p w:rsidR="003D3CD3" w:rsidRPr="00B51D43" w:rsidRDefault="003D3CD3" w:rsidP="00057054">
            <w:pPr>
              <w:widowControl/>
              <w:spacing w:line="240" w:lineRule="atLeast"/>
              <w:jc w:val="center"/>
              <w:textAlignment w:val="center"/>
              <w:rPr>
                <w:rFonts w:ascii="標楷體" w:eastAsia="標楷體" w:hAnsi="標楷體"/>
                <w:kern w:val="0"/>
              </w:rPr>
            </w:pPr>
          </w:p>
        </w:tc>
      </w:tr>
    </w:tbl>
    <w:p w:rsidR="003D3CD3" w:rsidRDefault="003D3CD3">
      <w:pPr>
        <w:sectPr w:rsidR="003D3CD3" w:rsidSect="003B7343">
          <w:pgSz w:w="16838" w:h="11906" w:orient="landscape"/>
          <w:pgMar w:top="1800" w:right="1440" w:bottom="1800" w:left="1440" w:header="851" w:footer="992" w:gutter="0"/>
          <w:cols w:space="425"/>
          <w:docGrid w:type="lines" w:linePitch="360"/>
        </w:sectPr>
      </w:pPr>
    </w:p>
    <w:p w:rsidR="003D3CD3" w:rsidRPr="00B51D43" w:rsidRDefault="003D3CD3" w:rsidP="00097317">
      <w:pPr>
        <w:spacing w:line="240" w:lineRule="atLeast"/>
        <w:jc w:val="center"/>
        <w:rPr>
          <w:rFonts w:ascii="標楷體" w:eastAsia="標楷體" w:hAnsi="標楷體"/>
          <w:b/>
          <w:sz w:val="36"/>
          <w:szCs w:val="36"/>
        </w:rPr>
      </w:pPr>
    </w:p>
    <w:p w:rsidR="003D3CD3" w:rsidRPr="00B51D43" w:rsidRDefault="003D3CD3" w:rsidP="00097317">
      <w:pPr>
        <w:spacing w:line="240" w:lineRule="atLeast"/>
        <w:jc w:val="center"/>
        <w:rPr>
          <w:rFonts w:ascii="標楷體" w:eastAsia="標楷體" w:hAnsi="標楷體"/>
          <w:b/>
          <w:sz w:val="32"/>
          <w:szCs w:val="32"/>
        </w:rPr>
      </w:pPr>
      <w:r w:rsidRPr="00B51D43">
        <w:rPr>
          <w:rFonts w:ascii="標楷體" w:eastAsia="標楷體" w:hAnsi="標楷體"/>
          <w:b/>
          <w:sz w:val="32"/>
          <w:szCs w:val="32"/>
        </w:rPr>
        <w:t>102</w:t>
      </w:r>
      <w:r w:rsidRPr="00B51D43">
        <w:rPr>
          <w:rFonts w:ascii="標楷體" w:eastAsia="標楷體" w:hAnsi="標楷體" w:hint="eastAsia"/>
          <w:b/>
          <w:sz w:val="32"/>
          <w:szCs w:val="32"/>
        </w:rPr>
        <w:t>年度教育部對各地方政府統合視導「非常項目」評分表</w:t>
      </w:r>
      <w:r w:rsidRPr="00B51D43">
        <w:rPr>
          <w:rFonts w:ascii="標楷體" w:eastAsia="標楷體" w:hAnsi="標楷體" w:hint="eastAsia"/>
          <w:b/>
          <w:kern w:val="0"/>
          <w:sz w:val="32"/>
          <w:szCs w:val="32"/>
        </w:rPr>
        <w:t>【</w:t>
      </w:r>
      <w:r w:rsidRPr="00B51D43">
        <w:rPr>
          <w:rFonts w:ascii="標楷體" w:eastAsia="標楷體" w:hAnsi="標楷體" w:hint="eastAsia"/>
          <w:b/>
          <w:sz w:val="32"/>
          <w:szCs w:val="32"/>
        </w:rPr>
        <w:t>國教署</w:t>
      </w:r>
      <w:r w:rsidRPr="00B51D43">
        <w:rPr>
          <w:rFonts w:ascii="標楷體" w:eastAsia="標楷體" w:hAnsi="標楷體"/>
          <w:b/>
          <w:sz w:val="32"/>
          <w:szCs w:val="32"/>
        </w:rPr>
        <w:t>-</w:t>
      </w:r>
      <w:r w:rsidRPr="00B51D43">
        <w:rPr>
          <w:rFonts w:ascii="標楷體" w:eastAsia="標楷體" w:hAnsi="標楷體" w:hint="eastAsia"/>
          <w:b/>
          <w:sz w:val="32"/>
          <w:szCs w:val="32"/>
        </w:rPr>
        <w:t>國中小組</w:t>
      </w:r>
      <w:r w:rsidRPr="00B51D43">
        <w:rPr>
          <w:rFonts w:ascii="標楷體" w:eastAsia="標楷體" w:hAnsi="標楷體"/>
          <w:b/>
          <w:sz w:val="32"/>
          <w:szCs w:val="32"/>
        </w:rPr>
        <w:t>-</w:t>
      </w:r>
      <w:r w:rsidRPr="00B51D43">
        <w:rPr>
          <w:rFonts w:ascii="標楷體" w:eastAsia="標楷體" w:hAnsi="標楷體" w:hint="eastAsia"/>
          <w:b/>
          <w:sz w:val="32"/>
          <w:szCs w:val="32"/>
        </w:rPr>
        <w:t>國課科</w:t>
      </w:r>
      <w:r w:rsidRPr="00B51D43">
        <w:rPr>
          <w:rFonts w:ascii="標楷體" w:eastAsia="標楷體" w:hAnsi="標楷體" w:hint="eastAsia"/>
          <w:b/>
          <w:kern w:val="0"/>
          <w:sz w:val="32"/>
          <w:szCs w:val="32"/>
        </w:rPr>
        <w:t>】</w:t>
      </w:r>
    </w:p>
    <w:p w:rsidR="003D3CD3" w:rsidRPr="00B51D43" w:rsidRDefault="003D3CD3" w:rsidP="00097317">
      <w:pPr>
        <w:spacing w:line="240" w:lineRule="atLeast"/>
        <w:jc w:val="both"/>
        <w:rPr>
          <w:rFonts w:ascii="標楷體" w:eastAsia="標楷體" w:hAnsi="標楷體"/>
        </w:rPr>
      </w:pPr>
      <w:r w:rsidRPr="00B51D43">
        <w:rPr>
          <w:rFonts w:ascii="標楷體" w:eastAsia="標楷體" w:hAnsi="標楷體" w:hint="eastAsia"/>
        </w:rPr>
        <w:t>縣市別：</w:t>
      </w:r>
      <w:r w:rsidRPr="00B51D43">
        <w:rPr>
          <w:rFonts w:ascii="標楷體" w:eastAsia="標楷體" w:hAnsi="標楷體"/>
        </w:rPr>
        <w:t xml:space="preserve">                                                       </w:t>
      </w:r>
      <w:r w:rsidRPr="00B51D43">
        <w:rPr>
          <w:rFonts w:ascii="標楷體" w:eastAsia="標楷體" w:hAnsi="標楷體" w:hint="eastAsia"/>
        </w:rPr>
        <w:t>年</w:t>
      </w:r>
      <w:r w:rsidRPr="00B51D43">
        <w:rPr>
          <w:rFonts w:ascii="標楷體" w:eastAsia="標楷體" w:hAnsi="標楷體"/>
        </w:rPr>
        <w:t xml:space="preserve">    </w:t>
      </w:r>
      <w:r w:rsidRPr="00B51D43">
        <w:rPr>
          <w:rFonts w:ascii="標楷體" w:eastAsia="標楷體" w:hAnsi="標楷體" w:hint="eastAsia"/>
        </w:rPr>
        <w:t>月</w:t>
      </w:r>
      <w:r w:rsidRPr="00B51D43">
        <w:rPr>
          <w:rFonts w:ascii="標楷體" w:eastAsia="標楷體" w:hAnsi="標楷體"/>
        </w:rPr>
        <w:t xml:space="preserve">    </w:t>
      </w:r>
      <w:r w:rsidRPr="00B51D43">
        <w:rPr>
          <w:rFonts w:ascii="標楷體" w:eastAsia="標楷體" w:hAnsi="標楷體" w:hint="eastAsia"/>
        </w:rPr>
        <w:t>日</w:t>
      </w:r>
    </w:p>
    <w:p w:rsidR="003D3CD3" w:rsidRPr="00B51D43" w:rsidRDefault="003D3CD3" w:rsidP="00097317">
      <w:pPr>
        <w:spacing w:line="240" w:lineRule="atLeast"/>
        <w:jc w:val="both"/>
        <w:rPr>
          <w:rFonts w:ascii="標楷體" w:eastAsia="標楷體" w:hAnsi="標楷體"/>
        </w:rPr>
      </w:pPr>
      <w:r w:rsidRPr="00B51D43">
        <w:rPr>
          <w:rFonts w:ascii="標楷體" w:eastAsia="標楷體" w:hAnsi="標楷體" w:hint="eastAsia"/>
        </w:rPr>
        <w:t>項目：補救教學個案學生進步情形</w:t>
      </w:r>
    </w:p>
    <w:p w:rsidR="003D3CD3" w:rsidRPr="00B51D43" w:rsidRDefault="003D3CD3" w:rsidP="00097317">
      <w:pPr>
        <w:spacing w:line="240" w:lineRule="atLeast"/>
        <w:jc w:val="both"/>
        <w:rPr>
          <w:rFonts w:ascii="標楷體" w:eastAsia="標楷體" w:hAnsi="標楷體"/>
        </w:rPr>
      </w:pPr>
      <w:r w:rsidRPr="00B51D43">
        <w:rPr>
          <w:rFonts w:ascii="標楷體" w:eastAsia="標楷體" w:hAnsi="標楷體" w:hint="eastAsia"/>
        </w:rPr>
        <w:t>【評分說明】</w:t>
      </w:r>
    </w:p>
    <w:p w:rsidR="003D3CD3" w:rsidRPr="00B51D43" w:rsidRDefault="003D3CD3" w:rsidP="00097317">
      <w:pPr>
        <w:spacing w:line="240" w:lineRule="atLeast"/>
        <w:ind w:left="475" w:hangingChars="198" w:hanging="475"/>
        <w:jc w:val="both"/>
        <w:rPr>
          <w:rFonts w:ascii="標楷體" w:eastAsia="標楷體" w:hAnsi="標楷體"/>
        </w:rPr>
      </w:pPr>
      <w:r w:rsidRPr="00B51D43">
        <w:rPr>
          <w:rFonts w:ascii="標楷體" w:eastAsia="標楷體" w:hAnsi="標楷體" w:hint="eastAsia"/>
        </w:rPr>
        <w:t>一、本項考評係指各直轄市、縣（市）政府所轄國民中小學補救教學個案學生接受補救之進步比率。</w:t>
      </w:r>
    </w:p>
    <w:p w:rsidR="003D3CD3" w:rsidRPr="00B51D43" w:rsidRDefault="003D3CD3" w:rsidP="00097317">
      <w:pPr>
        <w:spacing w:line="240" w:lineRule="atLeast"/>
        <w:ind w:left="475" w:hangingChars="198" w:hanging="475"/>
        <w:jc w:val="both"/>
        <w:rPr>
          <w:rFonts w:ascii="標楷體" w:eastAsia="標楷體" w:hAnsi="標楷體"/>
        </w:rPr>
      </w:pPr>
      <w:r w:rsidRPr="00B51D43">
        <w:rPr>
          <w:rFonts w:ascii="標楷體" w:eastAsia="標楷體" w:hAnsi="標楷體" w:hint="eastAsia"/>
        </w:rPr>
        <w:t>二、本項之評分依本部書面審查結果評定</w:t>
      </w:r>
      <w:r w:rsidRPr="00B51D43">
        <w:rPr>
          <w:rFonts w:ascii="標楷體" w:eastAsia="標楷體" w:hAnsi="標楷體"/>
        </w:rPr>
        <w:t>(</w:t>
      </w:r>
      <w:r w:rsidRPr="00B51D43">
        <w:rPr>
          <w:rFonts w:ascii="標楷體" w:eastAsia="標楷體" w:hAnsi="標楷體" w:hint="eastAsia"/>
        </w:rPr>
        <w:t>併入年度統合視導積點計算</w:t>
      </w:r>
      <w:r w:rsidRPr="00B51D43">
        <w:rPr>
          <w:rFonts w:ascii="標楷體" w:eastAsia="標楷體" w:hAnsi="標楷體"/>
        </w:rPr>
        <w:t>)</w:t>
      </w:r>
      <w:r w:rsidRPr="00B51D43">
        <w:rPr>
          <w:rFonts w:ascii="標楷體" w:eastAsia="標楷體" w:hAnsi="標楷體" w:hint="eastAsia"/>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9"/>
        <w:gridCol w:w="4091"/>
        <w:gridCol w:w="3044"/>
        <w:gridCol w:w="3076"/>
        <w:gridCol w:w="727"/>
        <w:gridCol w:w="1997"/>
      </w:tblGrid>
      <w:tr w:rsidR="003D3CD3" w:rsidRPr="00B51D43" w:rsidTr="00163656">
        <w:trPr>
          <w:tblHeader/>
        </w:trPr>
        <w:tc>
          <w:tcPr>
            <w:tcW w:w="1188" w:type="dxa"/>
            <w:vAlign w:val="center"/>
          </w:tcPr>
          <w:p w:rsidR="003D3CD3" w:rsidRPr="00B51D43" w:rsidRDefault="003D3CD3" w:rsidP="00163656">
            <w:pPr>
              <w:spacing w:line="240" w:lineRule="atLeast"/>
              <w:ind w:leftChars="-29" w:left="-70" w:rightChars="-27" w:right="-65"/>
              <w:jc w:val="center"/>
              <w:rPr>
                <w:rFonts w:ascii="標楷體" w:eastAsia="標楷體" w:hAnsi="標楷體"/>
              </w:rPr>
            </w:pPr>
            <w:r w:rsidRPr="00B51D43">
              <w:rPr>
                <w:rFonts w:ascii="標楷體" w:eastAsia="標楷體" w:hAnsi="標楷體" w:hint="eastAsia"/>
              </w:rPr>
              <w:t>評定項目</w:t>
            </w:r>
          </w:p>
        </w:tc>
        <w:tc>
          <w:tcPr>
            <w:tcW w:w="4278" w:type="dxa"/>
            <w:vAlign w:val="center"/>
          </w:tcPr>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評定細項</w:t>
            </w:r>
          </w:p>
        </w:tc>
        <w:tc>
          <w:tcPr>
            <w:tcW w:w="3183" w:type="dxa"/>
            <w:vAlign w:val="center"/>
          </w:tcPr>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地方自評</w:t>
            </w:r>
            <w:r w:rsidRPr="00B51D43">
              <w:rPr>
                <w:rFonts w:ascii="標楷體" w:eastAsia="標楷體" w:hAnsi="標楷體"/>
              </w:rPr>
              <w:t>(</w:t>
            </w:r>
            <w:r w:rsidRPr="00B51D43">
              <w:rPr>
                <w:rFonts w:ascii="標楷體" w:eastAsia="標楷體" w:hAnsi="標楷體" w:hint="eastAsia"/>
              </w:rPr>
              <w:t>含說明</w:t>
            </w:r>
            <w:r w:rsidRPr="00B51D43">
              <w:rPr>
                <w:rFonts w:ascii="標楷體" w:eastAsia="標楷體" w:hAnsi="標楷體"/>
              </w:rPr>
              <w:t>)</w:t>
            </w:r>
          </w:p>
        </w:tc>
        <w:tc>
          <w:tcPr>
            <w:tcW w:w="3183" w:type="dxa"/>
            <w:vAlign w:val="center"/>
          </w:tcPr>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填表說明</w:t>
            </w:r>
          </w:p>
        </w:tc>
        <w:tc>
          <w:tcPr>
            <w:tcW w:w="742" w:type="dxa"/>
            <w:vAlign w:val="center"/>
          </w:tcPr>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扣減</w:t>
            </w:r>
          </w:p>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積點</w:t>
            </w:r>
          </w:p>
        </w:tc>
        <w:tc>
          <w:tcPr>
            <w:tcW w:w="2077" w:type="dxa"/>
            <w:vAlign w:val="center"/>
          </w:tcPr>
          <w:p w:rsidR="003D3CD3" w:rsidRPr="00B51D43" w:rsidRDefault="003D3CD3" w:rsidP="00163656">
            <w:pPr>
              <w:spacing w:line="240" w:lineRule="atLeast"/>
              <w:jc w:val="center"/>
              <w:rPr>
                <w:rFonts w:ascii="標楷體" w:eastAsia="標楷體" w:hAnsi="標楷體"/>
              </w:rPr>
            </w:pPr>
            <w:r w:rsidRPr="00B51D43">
              <w:rPr>
                <w:rFonts w:ascii="標楷體" w:eastAsia="標楷體" w:hAnsi="標楷體" w:hint="eastAsia"/>
              </w:rPr>
              <w:t>訪視</w:t>
            </w:r>
            <w:r w:rsidRPr="00B51D43">
              <w:rPr>
                <w:rFonts w:ascii="標楷體" w:eastAsia="標楷體" w:hAnsi="標楷體"/>
              </w:rPr>
              <w:t>(</w:t>
            </w:r>
            <w:r w:rsidRPr="00B51D43">
              <w:rPr>
                <w:rFonts w:ascii="標楷體" w:eastAsia="標楷體" w:hAnsi="標楷體" w:hint="eastAsia"/>
              </w:rPr>
              <w:t>或書面審查</w:t>
            </w:r>
            <w:r w:rsidRPr="00B51D43">
              <w:rPr>
                <w:rFonts w:ascii="標楷體" w:eastAsia="標楷體" w:hAnsi="標楷體"/>
              </w:rPr>
              <w:t>)</w:t>
            </w:r>
            <w:r w:rsidRPr="00B51D43">
              <w:rPr>
                <w:rFonts w:ascii="標楷體" w:eastAsia="標楷體" w:hAnsi="標楷體" w:hint="eastAsia"/>
              </w:rPr>
              <w:t>結果說明</w:t>
            </w:r>
          </w:p>
        </w:tc>
      </w:tr>
      <w:tr w:rsidR="003D3CD3" w:rsidRPr="00B51D43" w:rsidTr="00163656">
        <w:tc>
          <w:tcPr>
            <w:tcW w:w="1188" w:type="dxa"/>
          </w:tcPr>
          <w:p w:rsidR="003D3CD3" w:rsidRPr="00B51D43" w:rsidRDefault="003D3CD3" w:rsidP="00163656">
            <w:pPr>
              <w:spacing w:line="400" w:lineRule="exact"/>
              <w:jc w:val="both"/>
              <w:rPr>
                <w:rFonts w:ascii="標楷體" w:eastAsia="標楷體" w:hAnsi="標楷體"/>
                <w:kern w:val="0"/>
              </w:rPr>
            </w:pPr>
            <w:r w:rsidRPr="00B51D43">
              <w:rPr>
                <w:rFonts w:ascii="標楷體" w:eastAsia="標楷體" w:hAnsi="標楷體" w:hint="eastAsia"/>
                <w:kern w:val="0"/>
              </w:rPr>
              <w:t>所屬國民中小學個案學生接受補救教學進步比率</w:t>
            </w:r>
          </w:p>
        </w:tc>
        <w:tc>
          <w:tcPr>
            <w:tcW w:w="4278" w:type="dxa"/>
          </w:tcPr>
          <w:p w:rsidR="003D3CD3" w:rsidRPr="00B51D43" w:rsidRDefault="003D3CD3" w:rsidP="00163656">
            <w:pPr>
              <w:spacing w:line="400" w:lineRule="exact"/>
              <w:jc w:val="both"/>
              <w:rPr>
                <w:rFonts w:ascii="標楷體" w:eastAsia="標楷體" w:hAnsi="標楷體"/>
                <w:kern w:val="0"/>
              </w:rPr>
            </w:pPr>
            <w:r w:rsidRPr="00B51D43">
              <w:rPr>
                <w:rFonts w:ascii="標楷體" w:eastAsia="標楷體" w:hAnsi="標楷體"/>
                <w:kern w:val="0"/>
              </w:rPr>
              <w:t>1.</w:t>
            </w:r>
            <w:r w:rsidRPr="00B51D43">
              <w:rPr>
                <w:rFonts w:ascii="標楷體" w:eastAsia="標楷體" w:hAnsi="標楷體" w:hint="eastAsia"/>
                <w:kern w:val="0"/>
              </w:rPr>
              <w:t>達</w:t>
            </w:r>
            <w:r w:rsidRPr="00B51D43">
              <w:rPr>
                <w:rFonts w:ascii="標楷體" w:eastAsia="標楷體" w:hAnsi="標楷體"/>
                <w:kern w:val="0"/>
              </w:rPr>
              <w:t>30</w:t>
            </w:r>
            <w:r w:rsidRPr="00B51D43">
              <w:rPr>
                <w:rFonts w:ascii="標楷體" w:eastAsia="標楷體" w:hAnsi="標楷體" w:hint="eastAsia"/>
                <w:kern w:val="0"/>
              </w:rPr>
              <w:t>％，不扣點。</w:t>
            </w:r>
          </w:p>
          <w:p w:rsidR="003D3CD3" w:rsidRPr="00B51D43" w:rsidRDefault="003D3CD3" w:rsidP="00163656">
            <w:pPr>
              <w:spacing w:line="400" w:lineRule="exact"/>
              <w:jc w:val="both"/>
              <w:rPr>
                <w:rFonts w:ascii="標楷體" w:eastAsia="標楷體" w:hAnsi="標楷體"/>
                <w:kern w:val="0"/>
              </w:rPr>
            </w:pPr>
            <w:r w:rsidRPr="00B51D43">
              <w:rPr>
                <w:rFonts w:ascii="標楷體" w:eastAsia="標楷體" w:hAnsi="標楷體"/>
                <w:kern w:val="0"/>
              </w:rPr>
              <w:t>2.</w:t>
            </w:r>
            <w:r w:rsidRPr="00B51D43">
              <w:rPr>
                <w:rFonts w:ascii="標楷體" w:eastAsia="標楷體" w:hAnsi="標楷體" w:hint="eastAsia"/>
                <w:kern w:val="0"/>
              </w:rPr>
              <w:t>達</w:t>
            </w:r>
            <w:r w:rsidRPr="00B51D43">
              <w:rPr>
                <w:rFonts w:ascii="標楷體" w:eastAsia="標楷體" w:hAnsi="標楷體"/>
                <w:kern w:val="0"/>
              </w:rPr>
              <w:t>20</w:t>
            </w:r>
            <w:r w:rsidRPr="00B51D43">
              <w:rPr>
                <w:rFonts w:ascii="標楷體" w:eastAsia="標楷體" w:hAnsi="標楷體" w:hint="eastAsia"/>
                <w:kern w:val="0"/>
              </w:rPr>
              <w:t>％，未達</w:t>
            </w:r>
            <w:r w:rsidRPr="00B51D43">
              <w:rPr>
                <w:rFonts w:ascii="標楷體" w:eastAsia="標楷體" w:hAnsi="標楷體"/>
                <w:kern w:val="0"/>
              </w:rPr>
              <w:t>30</w:t>
            </w:r>
            <w:r w:rsidRPr="00B51D43">
              <w:rPr>
                <w:rFonts w:ascii="標楷體" w:eastAsia="標楷體" w:hAnsi="標楷體" w:hint="eastAsia"/>
                <w:kern w:val="0"/>
              </w:rPr>
              <w:t>％，扣</w:t>
            </w:r>
            <w:r w:rsidRPr="00B51D43">
              <w:rPr>
                <w:rFonts w:ascii="標楷體" w:eastAsia="標楷體" w:hAnsi="標楷體"/>
                <w:kern w:val="0"/>
              </w:rPr>
              <w:t>5</w:t>
            </w:r>
            <w:r w:rsidRPr="00B51D43">
              <w:rPr>
                <w:rFonts w:ascii="標楷體" w:eastAsia="標楷體" w:hAnsi="標楷體" w:hint="eastAsia"/>
                <w:kern w:val="0"/>
              </w:rPr>
              <w:t>點。</w:t>
            </w:r>
          </w:p>
          <w:p w:rsidR="003D3CD3" w:rsidRPr="00B51D43" w:rsidRDefault="003D3CD3" w:rsidP="00163656">
            <w:pPr>
              <w:spacing w:line="400" w:lineRule="exact"/>
              <w:jc w:val="both"/>
              <w:rPr>
                <w:rFonts w:ascii="標楷體" w:eastAsia="標楷體" w:hAnsi="標楷體"/>
                <w:kern w:val="0"/>
              </w:rPr>
            </w:pPr>
            <w:r w:rsidRPr="00B51D43">
              <w:rPr>
                <w:rFonts w:ascii="標楷體" w:eastAsia="標楷體" w:hAnsi="標楷體"/>
                <w:kern w:val="0"/>
              </w:rPr>
              <w:t>3.</w:t>
            </w:r>
            <w:r w:rsidRPr="00B51D43">
              <w:rPr>
                <w:rFonts w:ascii="標楷體" w:eastAsia="標楷體" w:hAnsi="標楷體" w:hint="eastAsia"/>
                <w:kern w:val="0"/>
              </w:rPr>
              <w:t>達</w:t>
            </w:r>
            <w:r w:rsidRPr="00B51D43">
              <w:rPr>
                <w:rFonts w:ascii="標楷體" w:eastAsia="標楷體" w:hAnsi="標楷體"/>
                <w:kern w:val="0"/>
              </w:rPr>
              <w:t>10</w:t>
            </w:r>
            <w:r w:rsidRPr="00B51D43">
              <w:rPr>
                <w:rFonts w:ascii="標楷體" w:eastAsia="標楷體" w:hAnsi="標楷體" w:hint="eastAsia"/>
                <w:kern w:val="0"/>
              </w:rPr>
              <w:t>％，未達</w:t>
            </w:r>
            <w:r w:rsidRPr="00B51D43">
              <w:rPr>
                <w:rFonts w:ascii="標楷體" w:eastAsia="標楷體" w:hAnsi="標楷體"/>
                <w:kern w:val="0"/>
              </w:rPr>
              <w:t>20</w:t>
            </w:r>
            <w:r w:rsidRPr="00B51D43">
              <w:rPr>
                <w:rFonts w:ascii="標楷體" w:eastAsia="標楷體" w:hAnsi="標楷體" w:hint="eastAsia"/>
                <w:kern w:val="0"/>
              </w:rPr>
              <w:t>％，扣</w:t>
            </w:r>
            <w:r w:rsidRPr="00B51D43">
              <w:rPr>
                <w:rFonts w:ascii="標楷體" w:eastAsia="標楷體" w:hAnsi="標楷體"/>
                <w:kern w:val="0"/>
              </w:rPr>
              <w:t>10</w:t>
            </w:r>
            <w:r w:rsidRPr="00B51D43">
              <w:rPr>
                <w:rFonts w:ascii="標楷體" w:eastAsia="標楷體" w:hAnsi="標楷體" w:hint="eastAsia"/>
                <w:kern w:val="0"/>
              </w:rPr>
              <w:t>點。</w:t>
            </w:r>
          </w:p>
          <w:p w:rsidR="003D3CD3" w:rsidRPr="00B51D43" w:rsidRDefault="003D3CD3" w:rsidP="00163656">
            <w:pPr>
              <w:spacing w:line="400" w:lineRule="exact"/>
              <w:jc w:val="both"/>
              <w:rPr>
                <w:rFonts w:ascii="標楷體" w:eastAsia="標楷體" w:hAnsi="標楷體"/>
                <w:kern w:val="0"/>
              </w:rPr>
            </w:pPr>
            <w:r w:rsidRPr="00B51D43">
              <w:rPr>
                <w:rFonts w:ascii="標楷體" w:eastAsia="標楷體" w:hAnsi="標楷體"/>
                <w:kern w:val="0"/>
              </w:rPr>
              <w:t>4.</w:t>
            </w:r>
            <w:r w:rsidRPr="00B51D43">
              <w:rPr>
                <w:rFonts w:ascii="標楷體" w:eastAsia="標楷體" w:hAnsi="標楷體" w:hint="eastAsia"/>
                <w:kern w:val="0"/>
              </w:rPr>
              <w:t>未達</w:t>
            </w:r>
            <w:r w:rsidRPr="00B51D43">
              <w:rPr>
                <w:rFonts w:ascii="標楷體" w:eastAsia="標楷體" w:hAnsi="標楷體"/>
                <w:kern w:val="0"/>
              </w:rPr>
              <w:t>10</w:t>
            </w:r>
            <w:r w:rsidRPr="00B51D43">
              <w:rPr>
                <w:rFonts w:ascii="標楷體" w:eastAsia="標楷體" w:hAnsi="標楷體" w:hint="eastAsia"/>
                <w:kern w:val="0"/>
              </w:rPr>
              <w:t>％，扣</w:t>
            </w:r>
            <w:r w:rsidRPr="00B51D43">
              <w:rPr>
                <w:rFonts w:ascii="標楷體" w:eastAsia="標楷體" w:hAnsi="標楷體"/>
                <w:kern w:val="0"/>
              </w:rPr>
              <w:t>15</w:t>
            </w:r>
            <w:r w:rsidRPr="00B51D43">
              <w:rPr>
                <w:rFonts w:ascii="標楷體" w:eastAsia="標楷體" w:hAnsi="標楷體" w:hint="eastAsia"/>
                <w:kern w:val="0"/>
              </w:rPr>
              <w:t>點。</w:t>
            </w:r>
          </w:p>
        </w:tc>
        <w:tc>
          <w:tcPr>
            <w:tcW w:w="3183" w:type="dxa"/>
          </w:tcPr>
          <w:p w:rsidR="003D3CD3" w:rsidRPr="00B51D43" w:rsidRDefault="003D3CD3" w:rsidP="00163656">
            <w:pPr>
              <w:spacing w:line="240" w:lineRule="atLeast"/>
              <w:ind w:left="240" w:hangingChars="100" w:hanging="240"/>
              <w:jc w:val="both"/>
              <w:rPr>
                <w:rFonts w:ascii="標楷體" w:eastAsia="標楷體" w:hAnsi="標楷體"/>
              </w:rPr>
            </w:pPr>
          </w:p>
        </w:tc>
        <w:tc>
          <w:tcPr>
            <w:tcW w:w="3183" w:type="dxa"/>
          </w:tcPr>
          <w:p w:rsidR="003D3CD3" w:rsidRPr="00B51D43" w:rsidRDefault="003D3CD3" w:rsidP="00163656">
            <w:pPr>
              <w:spacing w:line="400" w:lineRule="exact"/>
              <w:ind w:left="480" w:hangingChars="200" w:hanging="480"/>
              <w:jc w:val="both"/>
              <w:rPr>
                <w:rFonts w:ascii="標楷體" w:eastAsia="標楷體" w:hAnsi="標楷體"/>
                <w:kern w:val="0"/>
              </w:rPr>
            </w:pPr>
            <w:r w:rsidRPr="00B51D43">
              <w:rPr>
                <w:rFonts w:ascii="標楷體" w:eastAsia="標楷體" w:hAnsi="標楷體" w:hint="eastAsia"/>
              </w:rPr>
              <w:t>一、依補救教學科技化評量系統施測結果評定，免再檢附相關佐證資料</w:t>
            </w:r>
            <w:r w:rsidRPr="00B51D43">
              <w:rPr>
                <w:rFonts w:ascii="標楷體" w:eastAsia="標楷體" w:hAnsi="標楷體" w:hint="eastAsia"/>
                <w:kern w:val="0"/>
              </w:rPr>
              <w:t>。</w:t>
            </w:r>
          </w:p>
          <w:p w:rsidR="003D3CD3" w:rsidRPr="00B51D43" w:rsidRDefault="003D3CD3" w:rsidP="00163656">
            <w:pPr>
              <w:spacing w:line="400" w:lineRule="exact"/>
              <w:ind w:left="480" w:hangingChars="200" w:hanging="480"/>
              <w:jc w:val="both"/>
              <w:rPr>
                <w:rFonts w:ascii="標楷體" w:eastAsia="標楷體" w:hAnsi="標楷體"/>
              </w:rPr>
            </w:pPr>
            <w:r w:rsidRPr="00B51D43">
              <w:rPr>
                <w:rFonts w:ascii="標楷體" w:eastAsia="標楷體" w:hAnsi="標楷體" w:hint="eastAsia"/>
              </w:rPr>
              <w:t>二、公式如下：</w:t>
            </w:r>
          </w:p>
          <w:p w:rsidR="003D3CD3" w:rsidRPr="00B51D43" w:rsidRDefault="003D3CD3" w:rsidP="00163656">
            <w:pPr>
              <w:spacing w:line="400" w:lineRule="exact"/>
              <w:ind w:left="480" w:hangingChars="200" w:hanging="480"/>
              <w:jc w:val="both"/>
              <w:rPr>
                <w:rFonts w:ascii="標楷體" w:eastAsia="標楷體" w:hAnsi="標楷體"/>
              </w:rPr>
            </w:pPr>
            <w:r w:rsidRPr="00B51D43">
              <w:rPr>
                <w:rFonts w:ascii="標楷體" w:eastAsia="標楷體" w:hAnsi="標楷體"/>
              </w:rPr>
              <w:t xml:space="preserve">    (</w:t>
            </w:r>
            <w:r w:rsidRPr="00B51D43">
              <w:rPr>
                <w:rFonts w:ascii="標楷體" w:eastAsia="標楷體" w:hAnsi="標楷體" w:hint="eastAsia"/>
              </w:rPr>
              <w:t>入班且第</w:t>
            </w:r>
            <w:r w:rsidRPr="00B51D43">
              <w:rPr>
                <w:rFonts w:ascii="標楷體" w:eastAsia="標楷體" w:hAnsi="標楷體"/>
              </w:rPr>
              <w:t>2</w:t>
            </w:r>
            <w:r w:rsidRPr="00B51D43">
              <w:rPr>
                <w:rFonts w:ascii="標楷體" w:eastAsia="標楷體" w:hAnsi="標楷體" w:hint="eastAsia"/>
              </w:rPr>
              <w:t>次追蹤成長測驗進步人數</w:t>
            </w:r>
            <w:r w:rsidRPr="00B51D43">
              <w:rPr>
                <w:rFonts w:ascii="標楷體" w:eastAsia="標楷體" w:hAnsi="標楷體"/>
              </w:rPr>
              <w:t>/</w:t>
            </w:r>
            <w:r w:rsidRPr="00B51D43">
              <w:rPr>
                <w:rFonts w:ascii="標楷體" w:eastAsia="標楷體" w:hAnsi="標楷體" w:hint="eastAsia"/>
              </w:rPr>
              <w:t>入班人數</w:t>
            </w:r>
            <w:r w:rsidRPr="00B51D43">
              <w:rPr>
                <w:rFonts w:ascii="標楷體" w:eastAsia="標楷體" w:hAnsi="標楷體"/>
              </w:rPr>
              <w:t xml:space="preserve"> )*100</w:t>
            </w:r>
            <w:r w:rsidRPr="00B51D43">
              <w:rPr>
                <w:rFonts w:ascii="標楷體" w:eastAsia="標楷體" w:hAnsi="標楷體" w:hint="eastAsia"/>
              </w:rPr>
              <w:t>％</w:t>
            </w:r>
          </w:p>
        </w:tc>
        <w:tc>
          <w:tcPr>
            <w:tcW w:w="742" w:type="dxa"/>
          </w:tcPr>
          <w:p w:rsidR="003D3CD3" w:rsidRPr="00B51D43" w:rsidRDefault="003D3CD3" w:rsidP="00163656">
            <w:pPr>
              <w:spacing w:line="240" w:lineRule="atLeast"/>
              <w:jc w:val="center"/>
              <w:rPr>
                <w:rFonts w:ascii="標楷體" w:eastAsia="標楷體" w:hAnsi="標楷體"/>
              </w:rPr>
            </w:pPr>
          </w:p>
        </w:tc>
        <w:tc>
          <w:tcPr>
            <w:tcW w:w="2077" w:type="dxa"/>
          </w:tcPr>
          <w:p w:rsidR="003D3CD3" w:rsidRPr="00B51D43" w:rsidRDefault="003D3CD3" w:rsidP="00163656">
            <w:pPr>
              <w:spacing w:line="240" w:lineRule="atLeast"/>
              <w:jc w:val="both"/>
              <w:rPr>
                <w:rFonts w:ascii="標楷體" w:eastAsia="標楷體" w:hAnsi="標楷體"/>
              </w:rPr>
            </w:pPr>
          </w:p>
        </w:tc>
      </w:tr>
    </w:tbl>
    <w:p w:rsidR="003D3CD3" w:rsidRPr="00B51D43" w:rsidRDefault="003D3CD3" w:rsidP="00097317">
      <w:pPr>
        <w:snapToGrid w:val="0"/>
        <w:spacing w:line="240" w:lineRule="atLeast"/>
        <w:jc w:val="both"/>
        <w:rPr>
          <w:rFonts w:ascii="標楷體" w:eastAsia="標楷體" w:hAnsi="標楷體"/>
        </w:rPr>
      </w:pPr>
      <w:r w:rsidRPr="00B51D43">
        <w:rPr>
          <w:rFonts w:ascii="標楷體" w:eastAsia="標楷體" w:hAnsi="標楷體" w:hint="eastAsia"/>
        </w:rPr>
        <w:t>聯絡人：黃惠美</w:t>
      </w:r>
      <w:r w:rsidRPr="00B51D43">
        <w:rPr>
          <w:rFonts w:ascii="標楷體" w:eastAsia="標楷體" w:hAnsi="標楷體"/>
        </w:rPr>
        <w:t>(</w:t>
      </w:r>
      <w:r w:rsidRPr="00B51D43">
        <w:rPr>
          <w:rFonts w:ascii="標楷體" w:eastAsia="標楷體" w:hAnsi="標楷體" w:hint="eastAsia"/>
        </w:rPr>
        <w:t>電話：</w:t>
      </w:r>
      <w:r w:rsidRPr="00B51D43">
        <w:rPr>
          <w:rFonts w:ascii="標楷體" w:eastAsia="標楷體" w:hAnsi="標楷體"/>
        </w:rPr>
        <w:t>02-77367422</w:t>
      </w:r>
      <w:r w:rsidRPr="00B51D43">
        <w:rPr>
          <w:rFonts w:ascii="標楷體" w:eastAsia="標楷體" w:hAnsi="標楷體" w:hint="eastAsia"/>
        </w:rPr>
        <w:t>，</w:t>
      </w:r>
      <w:r w:rsidRPr="00B51D43">
        <w:rPr>
          <w:rFonts w:ascii="標楷體" w:eastAsia="標楷體" w:hAnsi="標楷體"/>
        </w:rPr>
        <w:t>E-Mail</w:t>
      </w:r>
      <w:r w:rsidRPr="00B51D43">
        <w:rPr>
          <w:rFonts w:ascii="標楷體" w:eastAsia="標楷體" w:hAnsi="標楷體" w:hint="eastAsia"/>
        </w:rPr>
        <w:t>：</w:t>
      </w:r>
      <w:r w:rsidRPr="00B51D43">
        <w:rPr>
          <w:rFonts w:ascii="標楷體" w:eastAsia="標楷體" w:hAnsi="標楷體"/>
        </w:rPr>
        <w:t>e-j203@mail.tpde.edu.tw)</w:t>
      </w:r>
    </w:p>
    <w:p w:rsidR="003D3CD3" w:rsidRPr="00097317" w:rsidRDefault="003D3CD3"/>
    <w:sectPr w:rsidR="003D3CD3" w:rsidRPr="00097317" w:rsidSect="003B7343">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CD3" w:rsidRDefault="003D3CD3" w:rsidP="00523806">
      <w:r>
        <w:separator/>
      </w:r>
    </w:p>
  </w:endnote>
  <w:endnote w:type="continuationSeparator" w:id="0">
    <w:p w:rsidR="003D3CD3" w:rsidRDefault="003D3CD3" w:rsidP="0052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CD3" w:rsidRDefault="003D3CD3" w:rsidP="00523806">
      <w:r>
        <w:separator/>
      </w:r>
    </w:p>
  </w:footnote>
  <w:footnote w:type="continuationSeparator" w:id="0">
    <w:p w:rsidR="003D3CD3" w:rsidRDefault="003D3CD3" w:rsidP="00523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C2225"/>
    <w:multiLevelType w:val="hybridMultilevel"/>
    <w:tmpl w:val="C18EF37A"/>
    <w:lvl w:ilvl="0" w:tplc="A9C8065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343"/>
    <w:rsid w:val="00057054"/>
    <w:rsid w:val="00097317"/>
    <w:rsid w:val="000C41A0"/>
    <w:rsid w:val="00163656"/>
    <w:rsid w:val="001644C5"/>
    <w:rsid w:val="001A278C"/>
    <w:rsid w:val="0027513E"/>
    <w:rsid w:val="003B7343"/>
    <w:rsid w:val="003D3CD3"/>
    <w:rsid w:val="00506092"/>
    <w:rsid w:val="00522E21"/>
    <w:rsid w:val="00523806"/>
    <w:rsid w:val="005C1057"/>
    <w:rsid w:val="0069033C"/>
    <w:rsid w:val="006D1139"/>
    <w:rsid w:val="00776A86"/>
    <w:rsid w:val="008C5883"/>
    <w:rsid w:val="00931706"/>
    <w:rsid w:val="00985208"/>
    <w:rsid w:val="00996EB6"/>
    <w:rsid w:val="00A701CC"/>
    <w:rsid w:val="00AA382B"/>
    <w:rsid w:val="00B51D43"/>
    <w:rsid w:val="00B709A1"/>
    <w:rsid w:val="00B957D0"/>
    <w:rsid w:val="00CA4FF2"/>
    <w:rsid w:val="00DC09CC"/>
    <w:rsid w:val="00E219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4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2380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23806"/>
    <w:rPr>
      <w:rFonts w:ascii="Times New Roman" w:eastAsia="新細明體" w:hAnsi="Times New Roman" w:cs="Times New Roman"/>
      <w:sz w:val="20"/>
      <w:szCs w:val="20"/>
    </w:rPr>
  </w:style>
  <w:style w:type="paragraph" w:styleId="Footer">
    <w:name w:val="footer"/>
    <w:basedOn w:val="Normal"/>
    <w:link w:val="FooterChar"/>
    <w:uiPriority w:val="99"/>
    <w:semiHidden/>
    <w:rsid w:val="0052380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23806"/>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4</Pages>
  <Words>274</Words>
  <Characters>1568</Characters>
  <Application>Microsoft Office Outlook</Application>
  <DocSecurity>0</DocSecurity>
  <Lines>0</Lines>
  <Paragraphs>0</Paragraphs>
  <ScaleCrop>false</ScaleCrop>
  <Company>wang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wang</dc:creator>
  <cp:keywords/>
  <dc:description/>
  <cp:lastModifiedBy>USER</cp:lastModifiedBy>
  <cp:revision>3</cp:revision>
  <cp:lastPrinted>2013-08-22T03:46:00Z</cp:lastPrinted>
  <dcterms:created xsi:type="dcterms:W3CDTF">2013-08-24T23:54:00Z</dcterms:created>
  <dcterms:modified xsi:type="dcterms:W3CDTF">2013-08-27T03:18:00Z</dcterms:modified>
</cp:coreProperties>
</file>