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E7" w:rsidRPr="00ED653C" w:rsidRDefault="000D04E7" w:rsidP="00ED653C">
      <w:pPr>
        <w:spacing w:line="440" w:lineRule="exact"/>
        <w:ind w:rightChars="-139" w:right="-334"/>
        <w:jc w:val="center"/>
        <w:rPr>
          <w:rFonts w:ascii="標楷體" w:eastAsia="標楷體" w:hAnsi="標楷體"/>
          <w:sz w:val="40"/>
          <w:szCs w:val="40"/>
        </w:rPr>
      </w:pPr>
      <w:r w:rsidRPr="00ED653C">
        <w:rPr>
          <w:rFonts w:ascii="標楷體" w:eastAsia="標楷體" w:hAnsi="標楷體"/>
          <w:sz w:val="40"/>
          <w:szCs w:val="40"/>
        </w:rPr>
        <w:t>103</w:t>
      </w:r>
      <w:r w:rsidRPr="00ED653C">
        <w:rPr>
          <w:rFonts w:ascii="標楷體" w:eastAsia="標楷體" w:hAnsi="標楷體" w:hint="eastAsia"/>
          <w:sz w:val="40"/>
          <w:szCs w:val="40"/>
        </w:rPr>
        <w:t>年臺灣區國民中、小學童軍大露營實施計畫</w:t>
      </w:r>
    </w:p>
    <w:p w:rsidR="00ED653C" w:rsidRPr="00DE63C1" w:rsidRDefault="00ED653C" w:rsidP="00ED653C">
      <w:pPr>
        <w:spacing w:line="440" w:lineRule="exact"/>
        <w:ind w:rightChars="-139" w:right="-334" w:firstLineChars="350" w:firstLine="980"/>
        <w:rPr>
          <w:rFonts w:ascii="標楷體" w:eastAsia="標楷體" w:hAnsi="標楷體"/>
          <w:sz w:val="28"/>
          <w:szCs w:val="28"/>
        </w:rPr>
      </w:pPr>
    </w:p>
    <w:p w:rsidR="000D04E7" w:rsidRPr="00DE63C1" w:rsidRDefault="000D04E7" w:rsidP="005041A9">
      <w:pPr>
        <w:pStyle w:val="a3"/>
        <w:spacing w:line="440" w:lineRule="exact"/>
        <w:ind w:leftChars="0" w:left="0"/>
        <w:rPr>
          <w:rFonts w:ascii="標楷體" w:eastAsia="標楷體" w:hAnsi="標楷體"/>
          <w:szCs w:val="24"/>
        </w:rPr>
      </w:pPr>
      <w:r w:rsidRPr="00DE63C1">
        <w:rPr>
          <w:rFonts w:eastAsia="標楷體" w:hAnsi="標楷體" w:hint="eastAsia"/>
          <w:sz w:val="28"/>
          <w:szCs w:val="28"/>
        </w:rPr>
        <w:t>一、主旨：</w:t>
      </w:r>
      <w:r w:rsidRPr="00DE63C1">
        <w:rPr>
          <w:rFonts w:ascii="標楷體" w:eastAsia="標楷體" w:hAnsi="標楷體" w:hint="eastAsia"/>
          <w:sz w:val="28"/>
          <w:szCs w:val="28"/>
        </w:rPr>
        <w:t>落實十二年國民基本教育、適性揚才理念，及培養五育</w:t>
      </w:r>
    </w:p>
    <w:p w:rsidR="000D04E7" w:rsidRPr="00DE63C1" w:rsidRDefault="000D04E7" w:rsidP="005041A9">
      <w:pPr>
        <w:pStyle w:val="a3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/>
          <w:sz w:val="28"/>
          <w:szCs w:val="28"/>
        </w:rPr>
        <w:t xml:space="preserve">          </w:t>
      </w:r>
      <w:r w:rsidRPr="00DE63C1">
        <w:rPr>
          <w:rFonts w:ascii="標楷體" w:eastAsia="標楷體" w:hAnsi="標楷體" w:hint="eastAsia"/>
          <w:sz w:val="28"/>
          <w:szCs w:val="28"/>
        </w:rPr>
        <w:t>均衡發展之優質公民。</w:t>
      </w:r>
      <w:r w:rsidRPr="00DE63C1">
        <w:rPr>
          <w:rFonts w:eastAsia="標楷體" w:hAnsi="標楷體" w:hint="eastAsia"/>
          <w:sz w:val="28"/>
          <w:szCs w:val="28"/>
        </w:rPr>
        <w:t>以</w:t>
      </w:r>
      <w:r w:rsidRPr="00DE63C1">
        <w:rPr>
          <w:rFonts w:ascii="標楷體" w:eastAsia="標楷體" w:hAnsi="標楷體" w:hint="eastAsia"/>
          <w:sz w:val="28"/>
          <w:szCs w:val="28"/>
        </w:rPr>
        <w:t>適性發展、多元智慧、服務學習、</w:t>
      </w:r>
    </w:p>
    <w:p w:rsidR="000D04E7" w:rsidRPr="00DE63C1" w:rsidRDefault="000D04E7" w:rsidP="005041A9">
      <w:pPr>
        <w:spacing w:line="440" w:lineRule="exact"/>
        <w:rPr>
          <w:rFonts w:eastAsia="標楷體"/>
          <w:sz w:val="28"/>
          <w:szCs w:val="28"/>
        </w:rPr>
      </w:pPr>
      <w:r w:rsidRPr="00DE63C1">
        <w:rPr>
          <w:rFonts w:ascii="標楷體" w:eastAsia="標楷體" w:hAnsi="標楷體"/>
          <w:sz w:val="28"/>
          <w:szCs w:val="28"/>
        </w:rPr>
        <w:t xml:space="preserve">          </w:t>
      </w:r>
      <w:r w:rsidRPr="00DE63C1">
        <w:rPr>
          <w:rFonts w:ascii="標楷體" w:eastAsia="標楷體" w:hAnsi="標楷體" w:hint="eastAsia"/>
          <w:sz w:val="28"/>
          <w:szCs w:val="28"/>
        </w:rPr>
        <w:t>終身學習內容為活動之主軸。</w:t>
      </w:r>
    </w:p>
    <w:p w:rsidR="000D04E7" w:rsidRPr="00DE63C1" w:rsidRDefault="000D04E7" w:rsidP="005041A9">
      <w:pPr>
        <w:spacing w:line="440" w:lineRule="exact"/>
        <w:rPr>
          <w:rFonts w:eastAsia="標楷體"/>
          <w:sz w:val="28"/>
          <w:szCs w:val="28"/>
        </w:rPr>
      </w:pPr>
      <w:r w:rsidRPr="00DE63C1">
        <w:rPr>
          <w:rFonts w:eastAsia="標楷體" w:hAnsi="標楷體" w:hint="eastAsia"/>
          <w:sz w:val="28"/>
          <w:szCs w:val="28"/>
        </w:rPr>
        <w:t>二、主題：十二年國教童軍新世代</w:t>
      </w:r>
    </w:p>
    <w:p w:rsidR="000D04E7" w:rsidRPr="00DE63C1" w:rsidRDefault="000D04E7" w:rsidP="005041A9">
      <w:pPr>
        <w:spacing w:line="440" w:lineRule="exact"/>
        <w:ind w:left="980" w:hangingChars="350" w:hanging="980"/>
        <w:rPr>
          <w:rFonts w:eastAsia="標楷體"/>
          <w:sz w:val="28"/>
          <w:szCs w:val="28"/>
        </w:rPr>
      </w:pPr>
      <w:r w:rsidRPr="00DE63C1">
        <w:rPr>
          <w:rFonts w:eastAsia="標楷體" w:hAnsi="標楷體" w:hint="eastAsia"/>
          <w:sz w:val="28"/>
          <w:szCs w:val="28"/>
        </w:rPr>
        <w:t>三、日期：</w:t>
      </w:r>
      <w:r w:rsidRPr="00DE63C1">
        <w:rPr>
          <w:rFonts w:eastAsia="標楷體"/>
          <w:sz w:val="28"/>
          <w:szCs w:val="28"/>
        </w:rPr>
        <w:t>103</w:t>
      </w:r>
      <w:r w:rsidRPr="00DE63C1">
        <w:rPr>
          <w:rFonts w:eastAsia="標楷體" w:hAnsi="標楷體" w:hint="eastAsia"/>
          <w:sz w:val="28"/>
          <w:szCs w:val="28"/>
        </w:rPr>
        <w:t>年</w:t>
      </w:r>
      <w:r w:rsidR="00090466">
        <w:rPr>
          <w:rFonts w:eastAsia="標楷體" w:hint="eastAsia"/>
          <w:sz w:val="28"/>
          <w:szCs w:val="28"/>
        </w:rPr>
        <w:t>8</w:t>
      </w:r>
      <w:r w:rsidRPr="00DE63C1">
        <w:rPr>
          <w:rFonts w:eastAsia="標楷體" w:hAnsi="標楷體" w:hint="eastAsia"/>
          <w:sz w:val="28"/>
          <w:szCs w:val="28"/>
        </w:rPr>
        <w:t>月</w:t>
      </w:r>
      <w:r w:rsidR="001D1FD8">
        <w:rPr>
          <w:rFonts w:eastAsia="標楷體" w:hint="eastAsia"/>
          <w:sz w:val="28"/>
          <w:szCs w:val="28"/>
        </w:rPr>
        <w:t>16</w:t>
      </w:r>
      <w:r w:rsidRPr="00DE63C1">
        <w:rPr>
          <w:rFonts w:eastAsia="標楷體" w:hAnsi="標楷體" w:hint="eastAsia"/>
          <w:sz w:val="28"/>
          <w:szCs w:val="28"/>
        </w:rPr>
        <w:t>日</w:t>
      </w:r>
      <w:r w:rsidRPr="00DE63C1">
        <w:rPr>
          <w:rFonts w:eastAsia="標楷體"/>
          <w:sz w:val="28"/>
          <w:szCs w:val="28"/>
        </w:rPr>
        <w:t>(</w:t>
      </w:r>
      <w:r w:rsidRPr="00DE63C1">
        <w:rPr>
          <w:rFonts w:eastAsia="標楷體" w:hAnsi="標楷體" w:hint="eastAsia"/>
          <w:sz w:val="28"/>
          <w:szCs w:val="28"/>
        </w:rPr>
        <w:t>星期</w:t>
      </w:r>
      <w:r w:rsidR="001D1FD8">
        <w:rPr>
          <w:rFonts w:eastAsia="標楷體" w:hAnsi="標楷體" w:hint="eastAsia"/>
          <w:sz w:val="28"/>
          <w:szCs w:val="28"/>
        </w:rPr>
        <w:t>六</w:t>
      </w:r>
      <w:r w:rsidRPr="00DE63C1">
        <w:rPr>
          <w:rFonts w:eastAsia="標楷體"/>
          <w:sz w:val="28"/>
          <w:szCs w:val="28"/>
        </w:rPr>
        <w:t>)</w:t>
      </w:r>
      <w:r w:rsidRPr="00DE63C1">
        <w:rPr>
          <w:rFonts w:eastAsia="標楷體" w:hAnsi="標楷體" w:hint="eastAsia"/>
          <w:sz w:val="28"/>
          <w:szCs w:val="28"/>
        </w:rPr>
        <w:t>至</w:t>
      </w:r>
      <w:r w:rsidR="00090466">
        <w:rPr>
          <w:rFonts w:eastAsia="標楷體" w:hint="eastAsia"/>
          <w:sz w:val="28"/>
          <w:szCs w:val="28"/>
        </w:rPr>
        <w:t>8</w:t>
      </w:r>
      <w:r w:rsidRPr="00DE63C1">
        <w:rPr>
          <w:rFonts w:eastAsia="標楷體" w:hAnsi="標楷體" w:hint="eastAsia"/>
          <w:sz w:val="28"/>
          <w:szCs w:val="28"/>
        </w:rPr>
        <w:t>月</w:t>
      </w:r>
      <w:r w:rsidR="001D1FD8">
        <w:rPr>
          <w:rFonts w:eastAsia="標楷體" w:hint="eastAsia"/>
          <w:sz w:val="28"/>
          <w:szCs w:val="28"/>
        </w:rPr>
        <w:t>20</w:t>
      </w:r>
      <w:r w:rsidRPr="00DE63C1">
        <w:rPr>
          <w:rFonts w:eastAsia="標楷體" w:hAnsi="標楷體" w:hint="eastAsia"/>
          <w:sz w:val="28"/>
          <w:szCs w:val="28"/>
        </w:rPr>
        <w:t>日</w:t>
      </w:r>
      <w:r w:rsidRPr="00DE63C1">
        <w:rPr>
          <w:rFonts w:eastAsia="標楷體"/>
          <w:sz w:val="28"/>
          <w:szCs w:val="28"/>
        </w:rPr>
        <w:t>(</w:t>
      </w:r>
      <w:r w:rsidRPr="00DE63C1">
        <w:rPr>
          <w:rFonts w:eastAsia="標楷體" w:hAnsi="標楷體" w:hint="eastAsia"/>
          <w:sz w:val="28"/>
          <w:szCs w:val="28"/>
        </w:rPr>
        <w:t>星期</w:t>
      </w:r>
      <w:r w:rsidR="001D1FD8">
        <w:rPr>
          <w:rFonts w:eastAsia="標楷體" w:hAnsi="標楷體" w:hint="eastAsia"/>
          <w:sz w:val="28"/>
          <w:szCs w:val="28"/>
        </w:rPr>
        <w:t>三</w:t>
      </w:r>
      <w:r w:rsidRPr="00DE63C1">
        <w:rPr>
          <w:rFonts w:eastAsia="標楷體"/>
          <w:sz w:val="28"/>
          <w:szCs w:val="28"/>
        </w:rPr>
        <w:t>)</w:t>
      </w:r>
      <w:r w:rsidR="00090466">
        <w:rPr>
          <w:rFonts w:eastAsia="標楷體" w:hint="eastAsia"/>
          <w:sz w:val="28"/>
          <w:szCs w:val="28"/>
        </w:rPr>
        <w:t>，童軍</w:t>
      </w:r>
      <w:r w:rsidR="00090466">
        <w:rPr>
          <w:rFonts w:eastAsia="標楷體" w:hint="eastAsia"/>
          <w:sz w:val="28"/>
          <w:szCs w:val="28"/>
        </w:rPr>
        <w:t>8/1</w:t>
      </w:r>
      <w:r w:rsidR="001D1FD8">
        <w:rPr>
          <w:rFonts w:eastAsia="標楷體" w:hint="eastAsia"/>
          <w:sz w:val="28"/>
          <w:szCs w:val="28"/>
        </w:rPr>
        <w:t>6</w:t>
      </w:r>
      <w:r w:rsidR="00090466">
        <w:rPr>
          <w:rFonts w:eastAsia="標楷體" w:hint="eastAsia"/>
          <w:sz w:val="28"/>
          <w:szCs w:val="28"/>
        </w:rPr>
        <w:t>-8/</w:t>
      </w:r>
      <w:r w:rsidR="001D1FD8">
        <w:rPr>
          <w:rFonts w:eastAsia="標楷體" w:hint="eastAsia"/>
          <w:sz w:val="28"/>
          <w:szCs w:val="28"/>
        </w:rPr>
        <w:t>18</w:t>
      </w:r>
      <w:r w:rsidR="00090466">
        <w:rPr>
          <w:rFonts w:eastAsia="標楷體" w:hint="eastAsia"/>
          <w:sz w:val="28"/>
          <w:szCs w:val="28"/>
        </w:rPr>
        <w:t>，</w:t>
      </w:r>
      <w:r w:rsidR="001D1FD8">
        <w:rPr>
          <w:rFonts w:eastAsia="標楷體" w:hint="eastAsia"/>
          <w:sz w:val="28"/>
          <w:szCs w:val="28"/>
        </w:rPr>
        <w:t>幼</w:t>
      </w:r>
      <w:r w:rsidR="00090466">
        <w:rPr>
          <w:rFonts w:eastAsia="標楷體" w:hint="eastAsia"/>
          <w:sz w:val="28"/>
          <w:szCs w:val="28"/>
        </w:rPr>
        <w:t>童軍</w:t>
      </w:r>
      <w:r w:rsidR="00090466">
        <w:rPr>
          <w:rFonts w:eastAsia="標楷體" w:hint="eastAsia"/>
          <w:sz w:val="28"/>
          <w:szCs w:val="28"/>
        </w:rPr>
        <w:t>8/1</w:t>
      </w:r>
      <w:r w:rsidR="001D1FD8">
        <w:rPr>
          <w:rFonts w:eastAsia="標楷體" w:hint="eastAsia"/>
          <w:sz w:val="28"/>
          <w:szCs w:val="28"/>
        </w:rPr>
        <w:t>8</w:t>
      </w:r>
      <w:r w:rsidR="00090466">
        <w:rPr>
          <w:rFonts w:eastAsia="標楷體"/>
          <w:sz w:val="28"/>
          <w:szCs w:val="28"/>
        </w:rPr>
        <w:t>—</w:t>
      </w:r>
      <w:r w:rsidR="00090466">
        <w:rPr>
          <w:rFonts w:eastAsia="標楷體" w:hint="eastAsia"/>
          <w:sz w:val="28"/>
          <w:szCs w:val="28"/>
        </w:rPr>
        <w:t>8/</w:t>
      </w:r>
      <w:r w:rsidR="001D1FD8">
        <w:rPr>
          <w:rFonts w:eastAsia="標楷體" w:hint="eastAsia"/>
          <w:sz w:val="28"/>
          <w:szCs w:val="28"/>
        </w:rPr>
        <w:t>20</w:t>
      </w:r>
      <w:r w:rsidRPr="00DE63C1">
        <w:rPr>
          <w:rFonts w:eastAsia="標楷體" w:hint="eastAsia"/>
          <w:sz w:val="28"/>
          <w:szCs w:val="28"/>
        </w:rPr>
        <w:t>計</w:t>
      </w:r>
      <w:r w:rsidR="00090466">
        <w:rPr>
          <w:rFonts w:eastAsia="標楷體" w:hint="eastAsia"/>
          <w:sz w:val="28"/>
          <w:szCs w:val="28"/>
        </w:rPr>
        <w:t>各</w:t>
      </w:r>
      <w:r w:rsidR="00090466">
        <w:rPr>
          <w:rFonts w:eastAsia="標楷體" w:hint="eastAsia"/>
          <w:sz w:val="28"/>
          <w:szCs w:val="28"/>
        </w:rPr>
        <w:t>3</w:t>
      </w:r>
      <w:r w:rsidRPr="00DE63C1">
        <w:rPr>
          <w:rFonts w:eastAsia="標楷體" w:hint="eastAsia"/>
          <w:sz w:val="28"/>
          <w:szCs w:val="28"/>
        </w:rPr>
        <w:t>日。</w:t>
      </w:r>
    </w:p>
    <w:p w:rsidR="000D04E7" w:rsidRPr="00DE63C1" w:rsidRDefault="000D04E7" w:rsidP="005041A9">
      <w:pPr>
        <w:spacing w:line="440" w:lineRule="exact"/>
        <w:rPr>
          <w:rFonts w:eastAsia="標楷體"/>
          <w:sz w:val="28"/>
          <w:szCs w:val="28"/>
        </w:rPr>
      </w:pPr>
      <w:r w:rsidRPr="00DE63C1">
        <w:rPr>
          <w:rFonts w:eastAsia="標楷體" w:hAnsi="標楷體" w:hint="eastAsia"/>
          <w:sz w:val="28"/>
          <w:szCs w:val="28"/>
        </w:rPr>
        <w:t>四、地點：</w:t>
      </w:r>
      <w:r w:rsidR="00090466">
        <w:rPr>
          <w:rFonts w:eastAsia="標楷體" w:hAnsi="標楷體" w:hint="eastAsia"/>
          <w:sz w:val="28"/>
          <w:szCs w:val="28"/>
        </w:rPr>
        <w:t>國立台南</w:t>
      </w:r>
      <w:r w:rsidR="001D1FD8">
        <w:rPr>
          <w:rFonts w:eastAsia="標楷體" w:hAnsi="標楷體" w:hint="eastAsia"/>
          <w:sz w:val="28"/>
          <w:szCs w:val="28"/>
        </w:rPr>
        <w:t>大學附屬</w:t>
      </w:r>
      <w:r w:rsidR="00090466">
        <w:rPr>
          <w:rFonts w:eastAsia="標楷體" w:hAnsi="標楷體" w:hint="eastAsia"/>
          <w:sz w:val="28"/>
          <w:szCs w:val="28"/>
        </w:rPr>
        <w:t>啟聰學校</w:t>
      </w:r>
      <w:r w:rsidR="001D1FD8">
        <w:rPr>
          <w:rFonts w:eastAsia="標楷體" w:hAnsi="標楷體" w:hint="eastAsia"/>
          <w:sz w:val="28"/>
          <w:szCs w:val="28"/>
        </w:rPr>
        <w:t>(</w:t>
      </w:r>
      <w:r w:rsidR="001D1FD8">
        <w:rPr>
          <w:rFonts w:eastAsia="標楷體" w:hAnsi="標楷體" w:hint="eastAsia"/>
          <w:sz w:val="28"/>
          <w:szCs w:val="28"/>
        </w:rPr>
        <w:t>新化校區</w:t>
      </w:r>
      <w:r w:rsidR="001D1FD8">
        <w:rPr>
          <w:rFonts w:ascii="標楷體" w:eastAsia="標楷體" w:hAnsi="標楷體" w:hint="eastAsia"/>
          <w:sz w:val="28"/>
          <w:szCs w:val="28"/>
        </w:rPr>
        <w:t>：台南市新化區信義路52號</w:t>
      </w:r>
      <w:r w:rsidR="001D1FD8">
        <w:rPr>
          <w:rFonts w:eastAsia="標楷體" w:hAnsi="標楷體" w:hint="eastAsia"/>
          <w:sz w:val="28"/>
          <w:szCs w:val="28"/>
        </w:rPr>
        <w:t>)</w:t>
      </w:r>
    </w:p>
    <w:p w:rsidR="000D04E7" w:rsidRPr="00DE63C1" w:rsidRDefault="000D04E7" w:rsidP="005041A9">
      <w:pPr>
        <w:spacing w:line="440" w:lineRule="exact"/>
        <w:ind w:left="1960" w:hangingChars="700" w:hanging="1960"/>
        <w:rPr>
          <w:rFonts w:eastAsia="標楷體"/>
          <w:sz w:val="28"/>
          <w:szCs w:val="28"/>
        </w:rPr>
      </w:pPr>
      <w:r w:rsidRPr="00DE63C1">
        <w:rPr>
          <w:rFonts w:eastAsia="標楷體" w:hAnsi="標楷體" w:hint="eastAsia"/>
          <w:sz w:val="28"/>
          <w:szCs w:val="28"/>
        </w:rPr>
        <w:t>五、指導單位：教育部、</w:t>
      </w:r>
      <w:r w:rsidRPr="00DE63C1">
        <w:rPr>
          <w:rFonts w:ascii="標楷體" w:eastAsia="標楷體" w:hAnsi="標楷體" w:hint="eastAsia"/>
          <w:sz w:val="28"/>
          <w:szCs w:val="28"/>
        </w:rPr>
        <w:t>臺南市政府</w:t>
      </w:r>
      <w:r w:rsidRPr="00DE63C1">
        <w:rPr>
          <w:rFonts w:eastAsia="標楷體" w:hAnsi="標楷體" w:hint="eastAsia"/>
          <w:sz w:val="28"/>
          <w:szCs w:val="28"/>
        </w:rPr>
        <w:t>、中華民國童軍總會、</w:t>
      </w:r>
      <w:r w:rsidRPr="00DE63C1">
        <w:rPr>
          <w:rFonts w:ascii="標楷體" w:eastAsia="標楷體" w:hAnsi="標楷體" w:hint="eastAsia"/>
          <w:sz w:val="28"/>
          <w:szCs w:val="28"/>
        </w:rPr>
        <w:t>中華民國女童軍總會</w:t>
      </w:r>
      <w:r w:rsidR="001D1FD8">
        <w:rPr>
          <w:rFonts w:ascii="標楷體" w:eastAsia="標楷體" w:hAnsi="標楷體" w:hint="eastAsia"/>
          <w:sz w:val="28"/>
          <w:szCs w:val="28"/>
        </w:rPr>
        <w:t>、</w:t>
      </w:r>
      <w:r w:rsidR="001D1FD8" w:rsidRPr="00DE63C1">
        <w:rPr>
          <w:rFonts w:ascii="標楷體" w:eastAsia="標楷體" w:hAnsi="標楷體" w:hint="eastAsia"/>
          <w:sz w:val="28"/>
          <w:szCs w:val="28"/>
        </w:rPr>
        <w:t>臺灣省童軍會</w:t>
      </w:r>
      <w:r w:rsidR="001D1FD8" w:rsidRPr="00DE63C1">
        <w:rPr>
          <w:rFonts w:eastAsia="標楷體" w:hAnsi="標楷體" w:hint="eastAsia"/>
          <w:sz w:val="28"/>
          <w:szCs w:val="28"/>
        </w:rPr>
        <w:t>。</w:t>
      </w:r>
    </w:p>
    <w:p w:rsidR="000D04E7" w:rsidRPr="00DE63C1" w:rsidRDefault="000D04E7" w:rsidP="005041A9">
      <w:pPr>
        <w:spacing w:line="440" w:lineRule="exact"/>
        <w:rPr>
          <w:rFonts w:eastAsia="標楷體"/>
          <w:sz w:val="28"/>
          <w:szCs w:val="28"/>
        </w:rPr>
      </w:pPr>
      <w:r w:rsidRPr="00DE63C1">
        <w:rPr>
          <w:rFonts w:eastAsia="標楷體" w:hAnsi="標楷體" w:hint="eastAsia"/>
          <w:sz w:val="28"/>
          <w:szCs w:val="28"/>
        </w:rPr>
        <w:t>六、主辦單位：</w:t>
      </w:r>
      <w:r w:rsidRPr="00DE63C1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Pr="00DE63C1">
        <w:rPr>
          <w:rFonts w:eastAsia="標楷體" w:hAnsi="標楷體" w:hint="eastAsia"/>
          <w:sz w:val="28"/>
          <w:szCs w:val="28"/>
        </w:rPr>
        <w:t>。</w:t>
      </w:r>
    </w:p>
    <w:p w:rsidR="000D04E7" w:rsidRPr="00DE63C1" w:rsidRDefault="000D04E7" w:rsidP="005041A9">
      <w:pPr>
        <w:spacing w:line="440" w:lineRule="exact"/>
        <w:rPr>
          <w:rFonts w:eastAsia="標楷體"/>
          <w:sz w:val="28"/>
          <w:szCs w:val="28"/>
        </w:rPr>
      </w:pPr>
      <w:r w:rsidRPr="00DE63C1">
        <w:rPr>
          <w:rFonts w:eastAsia="標楷體" w:hAnsi="標楷體" w:hint="eastAsia"/>
          <w:sz w:val="28"/>
          <w:szCs w:val="28"/>
        </w:rPr>
        <w:t>七、承辦單位：</w:t>
      </w:r>
      <w:r w:rsidR="001D1FD8">
        <w:rPr>
          <w:rFonts w:eastAsia="標楷體" w:hAnsi="標楷體" w:hint="eastAsia"/>
          <w:sz w:val="28"/>
          <w:szCs w:val="28"/>
        </w:rPr>
        <w:t>台南市政府</w:t>
      </w:r>
      <w:r w:rsidR="001D1FD8" w:rsidRPr="00DE63C1">
        <w:rPr>
          <w:rFonts w:ascii="標楷體" w:eastAsia="標楷體" w:hAnsi="標楷體" w:hint="eastAsia"/>
          <w:sz w:val="28"/>
          <w:szCs w:val="28"/>
        </w:rPr>
        <w:t>教育局</w:t>
      </w:r>
      <w:r w:rsidR="001D1FD8">
        <w:rPr>
          <w:rFonts w:ascii="標楷體" w:eastAsia="標楷體" w:hAnsi="標楷體" w:hint="eastAsia"/>
          <w:sz w:val="28"/>
          <w:szCs w:val="28"/>
        </w:rPr>
        <w:t>、</w:t>
      </w:r>
      <w:r w:rsidR="001D1FD8" w:rsidRPr="00DE63C1">
        <w:rPr>
          <w:rFonts w:ascii="標楷體" w:eastAsia="標楷體" w:hAnsi="標楷體" w:hint="eastAsia"/>
          <w:sz w:val="28"/>
          <w:szCs w:val="28"/>
        </w:rPr>
        <w:t>臺南市童軍會</w:t>
      </w:r>
      <w:r w:rsidR="001D1FD8" w:rsidRPr="00DE63C1">
        <w:rPr>
          <w:rFonts w:eastAsia="標楷體" w:hAnsi="標楷體" w:hint="eastAsia"/>
          <w:sz w:val="28"/>
          <w:szCs w:val="28"/>
        </w:rPr>
        <w:t>。</w:t>
      </w:r>
    </w:p>
    <w:p w:rsidR="000D04E7" w:rsidRPr="00DE63C1" w:rsidRDefault="000D04E7" w:rsidP="005041A9">
      <w:pPr>
        <w:spacing w:line="440" w:lineRule="exact"/>
        <w:ind w:left="1960" w:hangingChars="700" w:hanging="1960"/>
        <w:rPr>
          <w:rFonts w:eastAsia="標楷體"/>
          <w:sz w:val="28"/>
          <w:szCs w:val="28"/>
        </w:rPr>
      </w:pPr>
      <w:r w:rsidRPr="00DE63C1">
        <w:rPr>
          <w:rFonts w:eastAsia="標楷體" w:hAnsi="標楷體" w:hint="eastAsia"/>
          <w:sz w:val="28"/>
          <w:szCs w:val="28"/>
        </w:rPr>
        <w:t>八、協辦單位：各縣市政府教育局（處）、各縣市童軍會、女童軍會。</w:t>
      </w:r>
    </w:p>
    <w:p w:rsidR="000D04E7" w:rsidRPr="00DE63C1" w:rsidRDefault="000D04E7" w:rsidP="005041A9">
      <w:pPr>
        <w:spacing w:line="440" w:lineRule="exact"/>
        <w:ind w:left="1680" w:hanging="1680"/>
        <w:rPr>
          <w:rFonts w:eastAsia="標楷體"/>
          <w:sz w:val="28"/>
          <w:szCs w:val="28"/>
        </w:rPr>
      </w:pPr>
      <w:r w:rsidRPr="00DE63C1">
        <w:rPr>
          <w:rFonts w:eastAsia="標楷體" w:hAnsi="標楷體" w:hint="eastAsia"/>
          <w:sz w:val="28"/>
          <w:szCs w:val="28"/>
        </w:rPr>
        <w:t>九、參加對象：</w:t>
      </w:r>
    </w:p>
    <w:p w:rsidR="00090466" w:rsidRPr="00090466" w:rsidRDefault="000D04E7" w:rsidP="00090466">
      <w:pPr>
        <w:spacing w:line="440" w:lineRule="exact"/>
        <w:ind w:leftChars="237" w:left="799" w:rightChars="-139" w:right="-334" w:hangingChars="82" w:hanging="230"/>
        <w:rPr>
          <w:rFonts w:ascii="標楷體" w:eastAsia="標楷體" w:hAnsi="標楷體"/>
          <w:sz w:val="28"/>
          <w:szCs w:val="28"/>
        </w:rPr>
      </w:pPr>
      <w:r w:rsidRPr="00090466">
        <w:rPr>
          <w:rFonts w:ascii="標楷體" w:eastAsia="標楷體" w:hAnsi="標楷體" w:hint="eastAsia"/>
          <w:sz w:val="28"/>
          <w:szCs w:val="28"/>
        </w:rPr>
        <w:t>（</w:t>
      </w:r>
      <w:r w:rsidR="00090466" w:rsidRPr="00090466">
        <w:rPr>
          <w:rFonts w:ascii="標楷體" w:eastAsia="標楷體" w:hAnsi="標楷體" w:hint="eastAsia"/>
          <w:sz w:val="28"/>
          <w:szCs w:val="28"/>
        </w:rPr>
        <w:t>一）國中區大露營：各縣市請組團參加。（國二學生為限）</w:t>
      </w:r>
    </w:p>
    <w:p w:rsidR="00090466" w:rsidRPr="00090466" w:rsidRDefault="00090466" w:rsidP="00090466">
      <w:pPr>
        <w:spacing w:line="440" w:lineRule="exact"/>
        <w:ind w:leftChars="413" w:left="1414" w:rightChars="-139" w:right="-334" w:hangingChars="151" w:hanging="423"/>
        <w:rPr>
          <w:rFonts w:ascii="標楷體" w:eastAsia="標楷體" w:hAnsi="標楷體"/>
          <w:sz w:val="28"/>
          <w:szCs w:val="28"/>
        </w:rPr>
      </w:pPr>
      <w:r w:rsidRPr="00090466">
        <w:rPr>
          <w:rFonts w:ascii="標楷體" w:eastAsia="標楷體" w:hAnsi="標楷體"/>
          <w:sz w:val="28"/>
          <w:szCs w:val="28"/>
        </w:rPr>
        <w:t>1</w:t>
      </w:r>
      <w:r w:rsidR="00AD75E4">
        <w:rPr>
          <w:rFonts w:ascii="標楷體" w:eastAsia="標楷體" w:hAnsi="標楷體" w:hint="eastAsia"/>
          <w:sz w:val="28"/>
          <w:szCs w:val="28"/>
        </w:rPr>
        <w:t>.</w:t>
      </w:r>
      <w:r w:rsidRPr="00090466">
        <w:rPr>
          <w:rFonts w:ascii="標楷體" w:eastAsia="標楷體" w:hAnsi="標楷體" w:hint="eastAsia"/>
          <w:sz w:val="28"/>
          <w:szCs w:val="28"/>
        </w:rPr>
        <w:t>五都與桃園縣可報名2團8小隊，其餘縣市報名，1團4小隊。</w:t>
      </w:r>
    </w:p>
    <w:p w:rsidR="00090466" w:rsidRDefault="00090466" w:rsidP="00090466">
      <w:pPr>
        <w:spacing w:line="440" w:lineRule="exact"/>
        <w:ind w:leftChars="413" w:left="1414" w:rightChars="-139" w:right="-334" w:hangingChars="151" w:hanging="423"/>
        <w:rPr>
          <w:rFonts w:ascii="標楷體" w:eastAsia="標楷體" w:hAnsi="標楷體"/>
          <w:sz w:val="28"/>
          <w:szCs w:val="28"/>
        </w:rPr>
      </w:pPr>
      <w:r w:rsidRPr="00090466">
        <w:rPr>
          <w:rFonts w:ascii="標楷體" w:eastAsia="標楷體" w:hAnsi="標楷體"/>
          <w:sz w:val="28"/>
          <w:szCs w:val="28"/>
        </w:rPr>
        <w:t>2</w:t>
      </w:r>
      <w:r w:rsidR="00AD75E4">
        <w:rPr>
          <w:rFonts w:ascii="標楷體" w:eastAsia="標楷體" w:hAnsi="標楷體" w:hint="eastAsia"/>
          <w:sz w:val="28"/>
          <w:szCs w:val="28"/>
        </w:rPr>
        <w:t>.組成</w:t>
      </w:r>
      <w:r w:rsidRPr="00090466">
        <w:rPr>
          <w:rFonts w:ascii="標楷體" w:eastAsia="標楷體" w:hAnsi="標楷體" w:hint="eastAsia"/>
          <w:sz w:val="28"/>
          <w:szCs w:val="28"/>
        </w:rPr>
        <w:t>小隊</w:t>
      </w:r>
      <w:r w:rsidR="00AD75E4">
        <w:rPr>
          <w:rFonts w:ascii="標楷體" w:eastAsia="標楷體" w:hAnsi="標楷體" w:hint="eastAsia"/>
          <w:sz w:val="28"/>
          <w:szCs w:val="28"/>
        </w:rPr>
        <w:t>以</w:t>
      </w:r>
      <w:r w:rsidRPr="00090466">
        <w:rPr>
          <w:rFonts w:ascii="標楷體" w:eastAsia="標楷體" w:hAnsi="標楷體" w:hint="eastAsia"/>
          <w:sz w:val="28"/>
          <w:szCs w:val="28"/>
        </w:rPr>
        <w:t>8名童軍（4男、4女）、率隊老師1名，計9名。</w:t>
      </w:r>
    </w:p>
    <w:p w:rsidR="00090466" w:rsidRPr="00090466" w:rsidRDefault="00090466" w:rsidP="00090466">
      <w:pPr>
        <w:spacing w:line="440" w:lineRule="exact"/>
        <w:ind w:leftChars="237" w:left="801" w:rightChars="-139" w:right="-334" w:hangingChars="83" w:hanging="232"/>
        <w:rPr>
          <w:rFonts w:ascii="標楷體" w:eastAsia="標楷體" w:hAnsi="標楷體"/>
          <w:sz w:val="28"/>
          <w:szCs w:val="28"/>
        </w:rPr>
      </w:pPr>
      <w:r w:rsidRPr="00090466">
        <w:rPr>
          <w:rFonts w:ascii="標楷體" w:eastAsia="標楷體" w:hAnsi="標楷體" w:hint="eastAsia"/>
          <w:sz w:val="28"/>
          <w:szCs w:val="28"/>
        </w:rPr>
        <w:t>（二）國小區大露營：各縣市請組團參加。（國小五、六年級</w:t>
      </w:r>
      <w:r w:rsidR="001D1FD8">
        <w:rPr>
          <w:rFonts w:ascii="標楷體" w:eastAsia="標楷體" w:hAnsi="標楷體" w:hint="eastAsia"/>
          <w:sz w:val="28"/>
          <w:szCs w:val="28"/>
        </w:rPr>
        <w:t>為限</w:t>
      </w:r>
      <w:r w:rsidRPr="00090466">
        <w:rPr>
          <w:rFonts w:ascii="標楷體" w:eastAsia="標楷體" w:hAnsi="標楷體" w:hint="eastAsia"/>
          <w:sz w:val="28"/>
          <w:szCs w:val="28"/>
        </w:rPr>
        <w:t>）</w:t>
      </w:r>
    </w:p>
    <w:p w:rsidR="00090466" w:rsidRPr="00090466" w:rsidRDefault="00090466" w:rsidP="00090466">
      <w:pPr>
        <w:spacing w:line="440" w:lineRule="exact"/>
        <w:ind w:leftChars="413" w:left="1414" w:rightChars="-139" w:right="-334" w:hangingChars="151" w:hanging="423"/>
        <w:rPr>
          <w:rFonts w:ascii="標楷體" w:eastAsia="標楷體" w:hAnsi="標楷體"/>
          <w:sz w:val="28"/>
          <w:szCs w:val="28"/>
        </w:rPr>
      </w:pPr>
      <w:r w:rsidRPr="00090466">
        <w:rPr>
          <w:rFonts w:ascii="標楷體" w:eastAsia="標楷體" w:hAnsi="標楷體"/>
          <w:sz w:val="28"/>
          <w:szCs w:val="28"/>
        </w:rPr>
        <w:t>1</w:t>
      </w:r>
      <w:r w:rsidR="00AD75E4">
        <w:rPr>
          <w:rFonts w:ascii="標楷體" w:eastAsia="標楷體" w:hAnsi="標楷體" w:hint="eastAsia"/>
          <w:sz w:val="28"/>
          <w:szCs w:val="28"/>
        </w:rPr>
        <w:t>.</w:t>
      </w:r>
      <w:r w:rsidRPr="00090466">
        <w:rPr>
          <w:rFonts w:ascii="標楷體" w:eastAsia="標楷體" w:hAnsi="標楷體" w:hint="eastAsia"/>
          <w:sz w:val="28"/>
          <w:szCs w:val="28"/>
        </w:rPr>
        <w:t>五都與桃園縣可報名2團8小隊，其餘縣市報名，1團4小隊。</w:t>
      </w:r>
    </w:p>
    <w:p w:rsidR="00AD75E4" w:rsidRDefault="00090466" w:rsidP="00AD75E4">
      <w:pPr>
        <w:spacing w:line="440" w:lineRule="exact"/>
        <w:ind w:leftChars="413" w:left="1414" w:rightChars="-139" w:right="-334" w:hangingChars="151" w:hanging="423"/>
        <w:rPr>
          <w:rFonts w:ascii="標楷體" w:eastAsia="標楷體" w:hAnsi="標楷體"/>
          <w:sz w:val="28"/>
          <w:szCs w:val="28"/>
        </w:rPr>
      </w:pPr>
      <w:r w:rsidRPr="00090466">
        <w:rPr>
          <w:rFonts w:ascii="標楷體" w:eastAsia="標楷體" w:hAnsi="標楷體"/>
          <w:sz w:val="28"/>
          <w:szCs w:val="28"/>
        </w:rPr>
        <w:t>2</w:t>
      </w:r>
      <w:r w:rsidR="00AD75E4">
        <w:rPr>
          <w:rFonts w:ascii="標楷體" w:eastAsia="標楷體" w:hAnsi="標楷體" w:hint="eastAsia"/>
          <w:sz w:val="28"/>
          <w:szCs w:val="28"/>
        </w:rPr>
        <w:t>.組成</w:t>
      </w:r>
      <w:r w:rsidR="00AD75E4" w:rsidRPr="00090466">
        <w:rPr>
          <w:rFonts w:ascii="標楷體" w:eastAsia="標楷體" w:hAnsi="標楷體" w:hint="eastAsia"/>
          <w:sz w:val="28"/>
          <w:szCs w:val="28"/>
        </w:rPr>
        <w:t>小隊</w:t>
      </w:r>
      <w:r w:rsidR="00AD75E4">
        <w:rPr>
          <w:rFonts w:ascii="標楷體" w:eastAsia="標楷體" w:hAnsi="標楷體" w:hint="eastAsia"/>
          <w:sz w:val="28"/>
          <w:szCs w:val="28"/>
        </w:rPr>
        <w:t>以</w:t>
      </w:r>
      <w:r w:rsidRPr="00090466">
        <w:rPr>
          <w:rFonts w:ascii="標楷體" w:eastAsia="標楷體" w:hAnsi="標楷體" w:hint="eastAsia"/>
          <w:sz w:val="28"/>
          <w:szCs w:val="28"/>
        </w:rPr>
        <w:t>1小隊8名童軍（4男、4女）、率隊老師1名，計9名。</w:t>
      </w:r>
    </w:p>
    <w:p w:rsidR="000D04E7" w:rsidRPr="00DE63C1" w:rsidRDefault="000D04E7" w:rsidP="00090466">
      <w:pPr>
        <w:spacing w:line="440" w:lineRule="exact"/>
        <w:ind w:left="1680" w:hanging="1680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 w:hint="eastAsia"/>
          <w:sz w:val="28"/>
          <w:szCs w:val="28"/>
        </w:rPr>
        <w:t>十、</w:t>
      </w:r>
      <w:r>
        <w:rPr>
          <w:rFonts w:ascii="標楷體" w:eastAsia="標楷體" w:hAnsi="標楷體" w:hint="eastAsia"/>
          <w:sz w:val="28"/>
          <w:szCs w:val="28"/>
        </w:rPr>
        <w:t>經費及</w:t>
      </w:r>
      <w:r w:rsidRPr="00DE63C1">
        <w:rPr>
          <w:rFonts w:ascii="標楷體" w:eastAsia="標楷體" w:hAnsi="標楷體" w:hint="eastAsia"/>
          <w:sz w:val="28"/>
          <w:szCs w:val="28"/>
        </w:rPr>
        <w:t>報名方式：</w:t>
      </w:r>
    </w:p>
    <w:p w:rsidR="000D04E7" w:rsidRPr="00DE63C1" w:rsidRDefault="000D04E7" w:rsidP="000C4C0A">
      <w:pPr>
        <w:spacing w:line="440" w:lineRule="exact"/>
        <w:ind w:leftChars="100" w:left="800" w:rightChars="-139" w:right="-334" w:hangingChars="200" w:hanging="560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/>
          <w:sz w:val="28"/>
          <w:szCs w:val="28"/>
        </w:rPr>
        <w:t>(</w:t>
      </w:r>
      <w:r w:rsidRPr="00DE63C1">
        <w:rPr>
          <w:rFonts w:ascii="標楷體" w:eastAsia="標楷體" w:hAnsi="標楷體" w:hint="eastAsia"/>
          <w:sz w:val="28"/>
          <w:szCs w:val="28"/>
        </w:rPr>
        <w:t>一</w:t>
      </w:r>
      <w:r w:rsidRPr="00DE63C1">
        <w:rPr>
          <w:rFonts w:ascii="標楷體" w:eastAsia="標楷體" w:hAnsi="標楷體"/>
          <w:sz w:val="28"/>
          <w:szCs w:val="28"/>
        </w:rPr>
        <w:t>)</w:t>
      </w:r>
      <w:r w:rsidR="00C517E6" w:rsidRPr="00DE63C1">
        <w:rPr>
          <w:rFonts w:ascii="標楷體" w:eastAsia="標楷體" w:hAnsi="標楷體"/>
          <w:sz w:val="28"/>
          <w:szCs w:val="28"/>
        </w:rPr>
        <w:t xml:space="preserve"> </w:t>
      </w:r>
      <w:r w:rsidR="00C517E6" w:rsidRPr="00DE63C1">
        <w:rPr>
          <w:rFonts w:ascii="標楷體" w:eastAsia="標楷體" w:hAnsi="標楷體" w:hint="eastAsia"/>
          <w:sz w:val="28"/>
          <w:szCs w:val="28"/>
        </w:rPr>
        <w:t>每人</w:t>
      </w:r>
      <w:r w:rsidR="00C517E6">
        <w:rPr>
          <w:rFonts w:ascii="標楷體" w:eastAsia="標楷體" w:hAnsi="標楷體" w:hint="eastAsia"/>
          <w:sz w:val="28"/>
          <w:szCs w:val="28"/>
        </w:rPr>
        <w:t>1000</w:t>
      </w:r>
      <w:r w:rsidR="00C517E6" w:rsidRPr="00DE63C1">
        <w:rPr>
          <w:rFonts w:ascii="標楷體" w:eastAsia="標楷體" w:hAnsi="標楷體" w:hint="eastAsia"/>
          <w:sz w:val="28"/>
          <w:szCs w:val="28"/>
        </w:rPr>
        <w:t>元</w:t>
      </w:r>
      <w:r w:rsidR="00C517E6" w:rsidRPr="00DE63C1">
        <w:rPr>
          <w:rFonts w:ascii="標楷體" w:eastAsia="標楷體" w:hAnsi="標楷體"/>
          <w:sz w:val="28"/>
          <w:szCs w:val="28"/>
        </w:rPr>
        <w:t>(</w:t>
      </w:r>
      <w:r w:rsidR="00C517E6" w:rsidRPr="00DE63C1">
        <w:rPr>
          <w:rFonts w:ascii="標楷體" w:eastAsia="標楷體" w:hAnsi="標楷體" w:hint="eastAsia"/>
          <w:sz w:val="28"/>
          <w:szCs w:val="28"/>
        </w:rPr>
        <w:t>含</w:t>
      </w:r>
      <w:r w:rsidR="00C517E6">
        <w:rPr>
          <w:rFonts w:ascii="標楷體" w:eastAsia="標楷體" w:hAnsi="標楷體" w:hint="eastAsia"/>
          <w:sz w:val="28"/>
          <w:szCs w:val="28"/>
        </w:rPr>
        <w:t>膳食費、飲水、營地費、活動行政器材及</w:t>
      </w:r>
      <w:r w:rsidR="00C517E6" w:rsidRPr="00DE63C1">
        <w:rPr>
          <w:rFonts w:ascii="標楷體" w:eastAsia="標楷體" w:hAnsi="標楷體" w:hint="eastAsia"/>
          <w:sz w:val="28"/>
          <w:szCs w:val="28"/>
        </w:rPr>
        <w:t>材料費、保險</w:t>
      </w:r>
      <w:r w:rsidR="00C517E6">
        <w:rPr>
          <w:rFonts w:ascii="標楷體" w:eastAsia="標楷體" w:hAnsi="標楷體" w:hint="eastAsia"/>
          <w:sz w:val="28"/>
          <w:szCs w:val="28"/>
        </w:rPr>
        <w:t>、大會紀念品</w:t>
      </w:r>
      <w:r w:rsidR="00C517E6" w:rsidRPr="00DE63C1">
        <w:rPr>
          <w:rFonts w:ascii="標楷體" w:eastAsia="標楷體" w:hAnsi="標楷體" w:hint="eastAsia"/>
          <w:sz w:val="28"/>
          <w:szCs w:val="28"/>
        </w:rPr>
        <w:t>等費用</w:t>
      </w:r>
      <w:r w:rsidR="00C517E6" w:rsidRPr="00DE63C1">
        <w:rPr>
          <w:rFonts w:ascii="標楷體" w:eastAsia="標楷體" w:hAnsi="標楷體"/>
          <w:sz w:val="28"/>
          <w:szCs w:val="28"/>
        </w:rPr>
        <w:t>)</w:t>
      </w:r>
      <w:r w:rsidR="00C517E6">
        <w:rPr>
          <w:rFonts w:ascii="標楷體" w:eastAsia="標楷體" w:hAnsi="標楷體" w:hint="eastAsia"/>
          <w:sz w:val="28"/>
          <w:szCs w:val="28"/>
        </w:rPr>
        <w:t>，帶隊團長或服務員亦同，請參加校團酌予補助參加費</w:t>
      </w:r>
      <w:r w:rsidR="00C517E6" w:rsidRPr="00DE63C1">
        <w:rPr>
          <w:rFonts w:ascii="標楷體" w:eastAsia="標楷體" w:hAnsi="標楷體" w:hint="eastAsia"/>
          <w:sz w:val="28"/>
          <w:szCs w:val="28"/>
        </w:rPr>
        <w:t>。</w:t>
      </w:r>
    </w:p>
    <w:p w:rsidR="000D04E7" w:rsidRPr="00DE63C1" w:rsidRDefault="000D04E7" w:rsidP="005041A9">
      <w:pPr>
        <w:spacing w:line="440" w:lineRule="exact"/>
        <w:ind w:leftChars="116" w:left="278" w:rightChars="-139" w:right="-334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/>
          <w:sz w:val="28"/>
          <w:szCs w:val="28"/>
        </w:rPr>
        <w:t>(</w:t>
      </w:r>
      <w:r w:rsidRPr="00DE63C1">
        <w:rPr>
          <w:rFonts w:ascii="標楷體" w:eastAsia="標楷體" w:hAnsi="標楷體" w:hint="eastAsia"/>
          <w:sz w:val="28"/>
          <w:szCs w:val="28"/>
        </w:rPr>
        <w:t>二</w:t>
      </w:r>
      <w:r w:rsidRPr="00DE63C1">
        <w:rPr>
          <w:rFonts w:ascii="標楷體" w:eastAsia="標楷體" w:hAnsi="標楷體"/>
          <w:sz w:val="28"/>
          <w:szCs w:val="28"/>
        </w:rPr>
        <w:t>)</w:t>
      </w:r>
      <w:r w:rsidR="00C517E6" w:rsidRPr="00DE63C1">
        <w:rPr>
          <w:rFonts w:ascii="標楷體" w:eastAsia="標楷體" w:hAnsi="標楷體"/>
          <w:sz w:val="28"/>
          <w:szCs w:val="28"/>
        </w:rPr>
        <w:t xml:space="preserve"> </w:t>
      </w:r>
      <w:r w:rsidR="00C517E6" w:rsidRPr="00DE63C1">
        <w:rPr>
          <w:rFonts w:ascii="標楷體" w:eastAsia="標楷體" w:hAnsi="標楷體" w:hint="eastAsia"/>
          <w:sz w:val="28"/>
          <w:szCs w:val="28"/>
        </w:rPr>
        <w:t>參加人員參加費及營地往返交通費請各校</w:t>
      </w:r>
      <w:r w:rsidR="00C517E6">
        <w:rPr>
          <w:rFonts w:ascii="標楷體" w:eastAsia="標楷體" w:hAnsi="標楷體" w:hint="eastAsia"/>
          <w:sz w:val="28"/>
          <w:szCs w:val="28"/>
        </w:rPr>
        <w:t>團或縣市政府教育局</w:t>
      </w:r>
      <w:r w:rsidR="00C517E6" w:rsidRPr="00DE63C1">
        <w:rPr>
          <w:rFonts w:ascii="標楷體" w:eastAsia="標楷體" w:hAnsi="標楷體" w:hint="eastAsia"/>
          <w:sz w:val="28"/>
          <w:szCs w:val="28"/>
        </w:rPr>
        <w:t>惠予補助。</w:t>
      </w:r>
    </w:p>
    <w:p w:rsidR="000D04E7" w:rsidRPr="00DE63C1" w:rsidRDefault="000D04E7" w:rsidP="005041A9">
      <w:p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/>
          <w:sz w:val="28"/>
          <w:szCs w:val="28"/>
        </w:rPr>
        <w:t>(</w:t>
      </w:r>
      <w:r w:rsidRPr="00DE63C1">
        <w:rPr>
          <w:rFonts w:ascii="標楷體" w:eastAsia="標楷體" w:hAnsi="標楷體" w:hint="eastAsia"/>
          <w:sz w:val="28"/>
          <w:szCs w:val="28"/>
        </w:rPr>
        <w:t>三</w:t>
      </w:r>
      <w:r w:rsidRPr="00DE63C1">
        <w:rPr>
          <w:rFonts w:ascii="標楷體" w:eastAsia="標楷體" w:hAnsi="標楷體"/>
          <w:sz w:val="28"/>
          <w:szCs w:val="28"/>
        </w:rPr>
        <w:t>)</w:t>
      </w:r>
      <w:r w:rsidR="00C517E6">
        <w:rPr>
          <w:rFonts w:ascii="標楷體" w:eastAsia="標楷體" w:hAnsi="標楷體" w:hint="eastAsia"/>
          <w:sz w:val="28"/>
          <w:szCs w:val="28"/>
        </w:rPr>
        <w:t>其餘所需</w:t>
      </w:r>
      <w:r w:rsidR="00C517E6" w:rsidRPr="00DE63C1">
        <w:rPr>
          <w:rFonts w:ascii="標楷體" w:eastAsia="標楷體" w:hAnsi="標楷體" w:hint="eastAsia"/>
          <w:sz w:val="28"/>
          <w:szCs w:val="28"/>
        </w:rPr>
        <w:t>行政費用由教育部國民及學前教育署</w:t>
      </w:r>
      <w:r w:rsidR="00C517E6">
        <w:rPr>
          <w:rFonts w:ascii="標楷體" w:eastAsia="標楷體" w:hAnsi="標楷體" w:hint="eastAsia"/>
          <w:sz w:val="28"/>
          <w:szCs w:val="28"/>
        </w:rPr>
        <w:t>補助，不足部分由</w:t>
      </w:r>
      <w:r w:rsidR="00C517E6" w:rsidRPr="00DE63C1">
        <w:rPr>
          <w:rFonts w:ascii="標楷體" w:eastAsia="標楷體" w:hAnsi="標楷體" w:hint="eastAsia"/>
          <w:sz w:val="28"/>
          <w:szCs w:val="28"/>
        </w:rPr>
        <w:t>承辦單位等籌措。</w:t>
      </w:r>
    </w:p>
    <w:p w:rsidR="00C517E6" w:rsidRDefault="00C517E6" w:rsidP="00C517E6">
      <w:pPr>
        <w:spacing w:line="440" w:lineRule="exact"/>
        <w:ind w:left="2540" w:hangingChars="907" w:hanging="2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十一、報  名</w:t>
      </w:r>
      <w:r w:rsidR="000D04E7" w:rsidRPr="00DE63C1">
        <w:rPr>
          <w:rFonts w:ascii="標楷體" w:eastAsia="標楷體" w:hAnsi="標楷體" w:hint="eastAsia"/>
          <w:sz w:val="28"/>
          <w:szCs w:val="28"/>
        </w:rPr>
        <w:t>：</w:t>
      </w:r>
    </w:p>
    <w:p w:rsidR="009F6041" w:rsidRDefault="00C517E6" w:rsidP="009F6041">
      <w:pPr>
        <w:pStyle w:val="a3"/>
        <w:numPr>
          <w:ilvl w:val="0"/>
          <w:numId w:val="7"/>
        </w:numPr>
        <w:spacing w:line="44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C517E6">
        <w:rPr>
          <w:rFonts w:ascii="標楷體" w:eastAsia="標楷體" w:hAnsi="標楷體" w:hint="eastAsia"/>
          <w:sz w:val="28"/>
          <w:szCs w:val="28"/>
        </w:rPr>
        <w:t>因受場地限制，各縣市報名人數請依分配名額提報，超過部分恕不接受。</w:t>
      </w:r>
    </w:p>
    <w:p w:rsidR="00C517E6" w:rsidRPr="00C517E6" w:rsidRDefault="009F6041" w:rsidP="009F6041">
      <w:pPr>
        <w:pStyle w:val="a3"/>
        <w:numPr>
          <w:ilvl w:val="0"/>
          <w:numId w:val="7"/>
        </w:numPr>
        <w:spacing w:line="44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F26AE7">
        <w:rPr>
          <w:rFonts w:ascii="標楷體" w:eastAsia="標楷體" w:hAnsi="標楷體" w:hint="eastAsia"/>
          <w:sz w:val="28"/>
          <w:szCs w:val="28"/>
        </w:rPr>
        <w:t>一律以劃撥繳費，戶名：『</w:t>
      </w:r>
      <w:r w:rsidRPr="00F26AE7">
        <w:rPr>
          <w:rFonts w:ascii="標楷體" w:eastAsia="標楷體" w:hAnsi="標楷體" w:hint="eastAsia"/>
          <w:b/>
          <w:sz w:val="28"/>
          <w:szCs w:val="28"/>
          <w:u w:val="thick"/>
        </w:rPr>
        <w:t>台南市童軍會</w:t>
      </w:r>
      <w:r w:rsidRPr="00F26AE7">
        <w:rPr>
          <w:rFonts w:ascii="標楷體" w:eastAsia="標楷體" w:hAnsi="標楷體" w:hint="eastAsia"/>
          <w:sz w:val="28"/>
          <w:szCs w:val="28"/>
        </w:rPr>
        <w:t xml:space="preserve">』， </w:t>
      </w:r>
      <w:r w:rsidR="004F5CBB">
        <w:rPr>
          <w:rFonts w:ascii="標楷體" w:eastAsia="標楷體" w:hAnsi="標楷體" w:hint="eastAsia"/>
          <w:sz w:val="28"/>
          <w:szCs w:val="28"/>
        </w:rPr>
        <w:t>台南郵局南門路</w:t>
      </w:r>
      <w:r w:rsidRPr="00F26AE7">
        <w:rPr>
          <w:rFonts w:ascii="標楷體" w:eastAsia="標楷體" w:hAnsi="標楷體" w:hint="eastAsia"/>
          <w:sz w:val="28"/>
          <w:szCs w:val="28"/>
        </w:rPr>
        <w:t>帳號：</w:t>
      </w:r>
      <w:r w:rsidRPr="00F26AE7">
        <w:rPr>
          <w:rFonts w:ascii="標楷體" w:eastAsia="標楷體" w:hAnsi="標楷體" w:hint="eastAsia"/>
          <w:b/>
          <w:sz w:val="28"/>
          <w:szCs w:val="28"/>
          <w:u w:val="thick"/>
        </w:rPr>
        <w:t>「帳號31446925」</w:t>
      </w:r>
      <w:r w:rsidRPr="00F26AE7">
        <w:rPr>
          <w:rFonts w:ascii="標楷體" w:eastAsia="標楷體" w:hAnsi="標楷體" w:hint="eastAsia"/>
          <w:sz w:val="28"/>
          <w:szCs w:val="28"/>
        </w:rPr>
        <w:t>。</w:t>
      </w:r>
    </w:p>
    <w:p w:rsidR="009F6041" w:rsidRDefault="00C517E6" w:rsidP="009F6041">
      <w:pPr>
        <w:pStyle w:val="a3"/>
        <w:numPr>
          <w:ilvl w:val="0"/>
          <w:numId w:val="7"/>
        </w:numPr>
        <w:spacing w:line="44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各縣市報名人數分配表，請縣市教育局核配，報名表請由各縣市童軍會核章，</w:t>
      </w:r>
      <w:r w:rsidR="009F6041">
        <w:rPr>
          <w:rFonts w:ascii="標楷體" w:eastAsia="標楷體" w:hAnsi="標楷體" w:hint="eastAsia"/>
          <w:sz w:val="28"/>
          <w:szCs w:val="28"/>
        </w:rPr>
        <w:t>連同</w:t>
      </w:r>
      <w:r w:rsidR="009F6041" w:rsidRPr="00F26AE7">
        <w:rPr>
          <w:rFonts w:ascii="標楷體" w:eastAsia="標楷體" w:hAnsi="標楷體" w:hint="eastAsia"/>
          <w:sz w:val="28"/>
          <w:szCs w:val="28"/>
        </w:rPr>
        <w:t>劃撥單</w:t>
      </w:r>
      <w:r w:rsidR="009F6041">
        <w:rPr>
          <w:rFonts w:ascii="標楷體" w:eastAsia="標楷體" w:hAnsi="標楷體" w:hint="eastAsia"/>
          <w:sz w:val="28"/>
          <w:szCs w:val="28"/>
        </w:rPr>
        <w:t>收據影本一起寄──台南市立後甲國中</w:t>
      </w:r>
      <w:r w:rsidR="009F6041" w:rsidRPr="00DE63C1">
        <w:rPr>
          <w:rFonts w:ascii="標楷體" w:eastAsia="標楷體" w:hAnsi="標楷體" w:hint="eastAsia"/>
          <w:sz w:val="28"/>
          <w:szCs w:val="28"/>
        </w:rPr>
        <w:t>收</w:t>
      </w:r>
      <w:r w:rsidR="009F6041">
        <w:rPr>
          <w:rFonts w:ascii="標楷體" w:eastAsia="標楷體" w:hAnsi="標楷體" w:hint="eastAsia"/>
          <w:sz w:val="28"/>
          <w:szCs w:val="28"/>
        </w:rPr>
        <w:t>(台南市東</w:t>
      </w:r>
      <w:r w:rsidR="009F6041">
        <w:rPr>
          <w:rFonts w:ascii="標楷體" w:eastAsia="標楷體" w:hAnsi="標楷體" w:hint="eastAsia"/>
          <w:sz w:val="28"/>
          <w:szCs w:val="28"/>
        </w:rPr>
        <w:lastRenderedPageBreak/>
        <w:t>平路260號)，或傳真06-2</w:t>
      </w:r>
      <w:r w:rsidR="009F6041" w:rsidRPr="00F26AE7">
        <w:rPr>
          <w:rFonts w:ascii="標楷體" w:eastAsia="標楷體" w:hAnsi="標楷體" w:hint="eastAsia"/>
          <w:b/>
          <w:sz w:val="28"/>
          <w:szCs w:val="28"/>
          <w:u w:val="thick"/>
        </w:rPr>
        <w:t>745231</w:t>
      </w:r>
      <w:r w:rsidR="009F6041">
        <w:rPr>
          <w:rFonts w:ascii="標楷體" w:eastAsia="標楷體" w:hAnsi="標楷體" w:hint="eastAsia"/>
          <w:b/>
          <w:sz w:val="28"/>
          <w:szCs w:val="28"/>
          <w:u w:val="thick"/>
        </w:rPr>
        <w:t>，連絡電話06-2388118-1002</w:t>
      </w:r>
      <w:r w:rsidR="009F6041" w:rsidRPr="00F26AE7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(李校長)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17E6" w:rsidRDefault="009F6041" w:rsidP="009F6041">
      <w:pPr>
        <w:pStyle w:val="a3"/>
        <w:numPr>
          <w:ilvl w:val="0"/>
          <w:numId w:val="7"/>
        </w:numPr>
        <w:spacing w:line="44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報名表電子擋(檔名請註明103年國中小童軍教育露營○○縣市○○國中小報名表)請E-mail至</w:t>
      </w:r>
      <w:hyperlink r:id="rId8" w:history="1">
        <w:r w:rsidR="004F5CBB" w:rsidRPr="00F00395">
          <w:rPr>
            <w:rStyle w:val="af"/>
            <w:rFonts w:ascii="標楷體" w:eastAsia="標楷體" w:hAnsi="標楷體" w:hint="eastAsia"/>
            <w:kern w:val="0"/>
            <w:sz w:val="28"/>
            <w:szCs w:val="28"/>
          </w:rPr>
          <w:t>tn6598@tn.</w:t>
        </w:r>
        <w:r w:rsidR="004F5CBB" w:rsidRPr="00F00395">
          <w:rPr>
            <w:rStyle w:val="af"/>
            <w:kern w:val="0"/>
            <w:sz w:val="23"/>
            <w:szCs w:val="23"/>
          </w:rPr>
          <w:t>edu.tw</w:t>
        </w:r>
      </w:hyperlink>
      <w:r>
        <w:rPr>
          <w:rFonts w:ascii="標楷體" w:eastAsia="標楷體" w:hAnsi="標楷體" w:hint="eastAsia"/>
          <w:sz w:val="28"/>
          <w:szCs w:val="28"/>
        </w:rPr>
        <w:t>，方便彙整名冊。</w:t>
      </w:r>
    </w:p>
    <w:p w:rsidR="00F26AE7" w:rsidRDefault="009F6041" w:rsidP="009F6041">
      <w:pPr>
        <w:pStyle w:val="a3"/>
        <w:numPr>
          <w:ilvl w:val="0"/>
          <w:numId w:val="7"/>
        </w:numPr>
        <w:spacing w:line="44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 w:hint="eastAsia"/>
          <w:sz w:val="28"/>
          <w:szCs w:val="28"/>
        </w:rPr>
        <w:t>報名時間：即日起至</w:t>
      </w:r>
      <w:r w:rsidRPr="00DE63C1">
        <w:rPr>
          <w:rFonts w:ascii="標楷體" w:eastAsia="標楷體" w:hAnsi="標楷體"/>
          <w:b/>
          <w:sz w:val="28"/>
          <w:szCs w:val="28"/>
          <w:u w:val="single"/>
        </w:rPr>
        <w:t>103</w:t>
      </w:r>
      <w:r w:rsidRPr="00DE63C1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774535">
        <w:rPr>
          <w:rFonts w:ascii="標楷體" w:eastAsia="標楷體" w:hAnsi="標楷體" w:hint="eastAsia"/>
          <w:b/>
          <w:sz w:val="28"/>
          <w:szCs w:val="28"/>
          <w:u w:val="single"/>
        </w:rPr>
        <w:t>7</w:t>
      </w:r>
      <w:r w:rsidRPr="00DE63C1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91110F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bookmarkStart w:id="0" w:name="_GoBack"/>
      <w:bookmarkEnd w:id="0"/>
      <w:r w:rsidRPr="00DE63C1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DE63C1">
        <w:rPr>
          <w:rFonts w:ascii="標楷體" w:eastAsia="標楷體" w:hAnsi="標楷體" w:hint="eastAsia"/>
          <w:sz w:val="28"/>
          <w:szCs w:val="28"/>
        </w:rPr>
        <w:t>或</w:t>
      </w:r>
      <w:r w:rsidRPr="00DE63C1">
        <w:rPr>
          <w:rFonts w:ascii="標楷體" w:eastAsia="標楷體" w:hAnsi="標楷體" w:hint="eastAsia"/>
          <w:sz w:val="28"/>
          <w:szCs w:val="28"/>
          <w:u w:val="single"/>
        </w:rPr>
        <w:t>額滿截止</w:t>
      </w:r>
      <w:r w:rsidRPr="00DE63C1">
        <w:rPr>
          <w:rFonts w:ascii="標楷體" w:eastAsia="標楷體" w:hAnsi="標楷體" w:hint="eastAsia"/>
          <w:sz w:val="28"/>
          <w:szCs w:val="28"/>
        </w:rPr>
        <w:t>。</w:t>
      </w:r>
    </w:p>
    <w:p w:rsidR="000D04E7" w:rsidRPr="00F26AE7" w:rsidRDefault="009F6041" w:rsidP="009F6041">
      <w:pPr>
        <w:pStyle w:val="a3"/>
        <w:numPr>
          <w:ilvl w:val="0"/>
          <w:numId w:val="7"/>
        </w:numPr>
        <w:spacing w:line="440" w:lineRule="exact"/>
        <w:ind w:leftChars="118" w:left="991" w:hangingChars="253" w:hanging="708"/>
        <w:rPr>
          <w:rFonts w:ascii="標楷體" w:eastAsia="標楷體" w:hAnsi="標楷體"/>
          <w:sz w:val="28"/>
          <w:szCs w:val="28"/>
        </w:rPr>
      </w:pPr>
      <w:r w:rsidRPr="00DE63C1">
        <w:rPr>
          <w:rFonts w:eastAsia="標楷體" w:hAnsi="標楷體" w:hint="eastAsia"/>
          <w:sz w:val="28"/>
          <w:szCs w:val="28"/>
        </w:rPr>
        <w:t>報名表格如附件（表格不敷使用請自行影印）。</w:t>
      </w:r>
    </w:p>
    <w:p w:rsidR="000D04E7" w:rsidRDefault="000D04E7" w:rsidP="005041A9">
      <w:pPr>
        <w:spacing w:line="440" w:lineRule="exact"/>
        <w:rPr>
          <w:rFonts w:eastAsia="標楷體" w:hAnsi="標楷體"/>
          <w:sz w:val="28"/>
          <w:szCs w:val="28"/>
        </w:rPr>
      </w:pPr>
      <w:r w:rsidRPr="00DE63C1">
        <w:rPr>
          <w:rFonts w:eastAsia="標楷體" w:hAnsi="標楷體" w:hint="eastAsia"/>
          <w:sz w:val="28"/>
          <w:szCs w:val="28"/>
        </w:rPr>
        <w:t>十</w:t>
      </w:r>
      <w:r w:rsidR="009F6041">
        <w:rPr>
          <w:rFonts w:eastAsia="標楷體" w:hAnsi="標楷體" w:hint="eastAsia"/>
          <w:sz w:val="28"/>
          <w:szCs w:val="28"/>
        </w:rPr>
        <w:t>二</w:t>
      </w:r>
      <w:r w:rsidRPr="00DE63C1">
        <w:rPr>
          <w:rFonts w:eastAsia="標楷體" w:hAnsi="標楷體" w:hint="eastAsia"/>
          <w:sz w:val="28"/>
          <w:szCs w:val="28"/>
        </w:rPr>
        <w:t>、活動及競賽內容：</w:t>
      </w:r>
    </w:p>
    <w:p w:rsidR="000D04E7" w:rsidRPr="00DE63C1" w:rsidRDefault="000D04E7" w:rsidP="000C4C0A">
      <w:pPr>
        <w:spacing w:line="440" w:lineRule="exact"/>
        <w:ind w:firstLineChars="100" w:firstLine="2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甲：</w:t>
      </w:r>
      <w:r w:rsidRPr="008E53AD">
        <w:rPr>
          <w:rFonts w:eastAsia="標楷體" w:hint="eastAsia"/>
          <w:sz w:val="28"/>
          <w:szCs w:val="28"/>
          <w:u w:val="single"/>
        </w:rPr>
        <w:t>國中區大露營</w:t>
      </w:r>
      <w:r w:rsidRPr="008E53AD">
        <w:rPr>
          <w:rFonts w:eastAsia="標楷體" w:hint="eastAsia"/>
          <w:sz w:val="28"/>
          <w:szCs w:val="28"/>
        </w:rPr>
        <w:t>：</w:t>
      </w:r>
    </w:p>
    <w:p w:rsidR="000D04E7" w:rsidRPr="00DE63C1" w:rsidRDefault="000D04E7" w:rsidP="009F6041">
      <w:pPr>
        <w:pStyle w:val="a3"/>
        <w:spacing w:line="440" w:lineRule="exact"/>
        <w:ind w:leftChars="0" w:left="0" w:firstLineChars="127" w:firstLine="356"/>
        <w:rPr>
          <w:rFonts w:ascii="標楷體" w:eastAsia="標楷體" w:hAnsi="標楷體"/>
          <w:sz w:val="28"/>
          <w:szCs w:val="28"/>
        </w:rPr>
      </w:pPr>
      <w:r w:rsidRPr="00DE63C1">
        <w:rPr>
          <w:rFonts w:eastAsia="標楷體" w:hint="eastAsia"/>
          <w:sz w:val="28"/>
          <w:szCs w:val="28"/>
        </w:rPr>
        <w:t>（一）</w:t>
      </w:r>
      <w:r w:rsidRPr="00DE63C1">
        <w:rPr>
          <w:rFonts w:ascii="標楷體" w:eastAsia="標楷體" w:hAnsi="標楷體" w:hint="eastAsia"/>
          <w:sz w:val="28"/>
          <w:szCs w:val="28"/>
        </w:rPr>
        <w:t>童軍團競賽：</w:t>
      </w:r>
    </w:p>
    <w:p w:rsidR="009F6041" w:rsidRDefault="000D04E7" w:rsidP="009F6041">
      <w:pPr>
        <w:pStyle w:val="a3"/>
        <w:spacing w:line="440" w:lineRule="exact"/>
        <w:ind w:leftChars="354" w:left="1217" w:hangingChars="131" w:hanging="367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/>
          <w:sz w:val="28"/>
          <w:szCs w:val="28"/>
        </w:rPr>
        <w:t>1</w:t>
      </w:r>
      <w:r w:rsidR="009F6041">
        <w:rPr>
          <w:rFonts w:ascii="標楷體" w:eastAsia="標楷體" w:hAnsi="標楷體" w:hint="eastAsia"/>
          <w:sz w:val="28"/>
          <w:szCs w:val="28"/>
        </w:rPr>
        <w:t>.</w:t>
      </w:r>
      <w:r w:rsidRPr="00DE63C1">
        <w:rPr>
          <w:rFonts w:ascii="標楷體" w:eastAsia="標楷體" w:hAnsi="標楷體" w:hint="eastAsia"/>
          <w:sz w:val="28"/>
          <w:szCs w:val="28"/>
        </w:rPr>
        <w:t>樂群童軍</w:t>
      </w:r>
      <w:r w:rsidRPr="00DE63C1">
        <w:rPr>
          <w:rFonts w:ascii="標楷體" w:eastAsia="標楷體" w:hAnsi="標楷體"/>
          <w:sz w:val="28"/>
          <w:szCs w:val="28"/>
        </w:rPr>
        <w:t>—</w:t>
      </w:r>
      <w:r w:rsidRPr="00DE63C1">
        <w:rPr>
          <w:rFonts w:ascii="標楷體" w:eastAsia="標楷體" w:hAnsi="標楷體" w:hint="eastAsia"/>
          <w:sz w:val="28"/>
          <w:szCs w:val="28"/>
        </w:rPr>
        <w:t>生活教育比賽，包括：架帳、秩序、服裝、同儕生活、野外生活</w:t>
      </w:r>
      <w:r>
        <w:rPr>
          <w:rFonts w:ascii="標楷體" w:eastAsia="標楷體" w:hAnsi="標楷體" w:hint="eastAsia"/>
          <w:sz w:val="28"/>
          <w:szCs w:val="28"/>
        </w:rPr>
        <w:t>、團隊</w:t>
      </w:r>
      <w:r w:rsidRPr="00DE63C1">
        <w:rPr>
          <w:rFonts w:ascii="標楷體" w:eastAsia="標楷體" w:hAnsi="標楷體" w:hint="eastAsia"/>
          <w:sz w:val="28"/>
          <w:szCs w:val="28"/>
        </w:rPr>
        <w:t>精神等。</w:t>
      </w:r>
    </w:p>
    <w:p w:rsidR="000D04E7" w:rsidRDefault="009F6041" w:rsidP="009F6041">
      <w:pPr>
        <w:pStyle w:val="a3"/>
        <w:spacing w:line="440" w:lineRule="exact"/>
        <w:ind w:leftChars="354" w:left="1217" w:hangingChars="131" w:hanging="3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D04E7" w:rsidRPr="00DE63C1">
        <w:rPr>
          <w:rFonts w:ascii="標楷體" w:eastAsia="標楷體" w:hAnsi="標楷體" w:hint="eastAsia"/>
          <w:sz w:val="28"/>
          <w:szCs w:val="28"/>
        </w:rPr>
        <w:t>才藝童軍</w:t>
      </w:r>
      <w:r w:rsidR="000D04E7" w:rsidRPr="00DE63C1">
        <w:rPr>
          <w:rFonts w:ascii="標楷體" w:eastAsia="標楷體" w:hAnsi="標楷體"/>
          <w:sz w:val="28"/>
          <w:szCs w:val="28"/>
        </w:rPr>
        <w:t>—</w:t>
      </w:r>
      <w:r w:rsidR="000D04E7" w:rsidRPr="00DE63C1">
        <w:rPr>
          <w:rFonts w:ascii="標楷體" w:eastAsia="標楷體" w:hAnsi="標楷體" w:hint="eastAsia"/>
          <w:sz w:val="28"/>
          <w:szCs w:val="28"/>
        </w:rPr>
        <w:t>創意才藝、晚會表演。</w:t>
      </w:r>
    </w:p>
    <w:p w:rsidR="00723F75" w:rsidRPr="00DE63C1" w:rsidRDefault="00723F75" w:rsidP="009F6041">
      <w:pPr>
        <w:pStyle w:val="a3"/>
        <w:spacing w:line="440" w:lineRule="exact"/>
        <w:ind w:leftChars="354" w:left="1217" w:hangingChars="131" w:hanging="3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優勝小隊或團頒發榮譽旗獎勵。</w:t>
      </w:r>
    </w:p>
    <w:p w:rsidR="000D04E7" w:rsidRPr="00DE63C1" w:rsidRDefault="000D04E7" w:rsidP="009F6041">
      <w:pPr>
        <w:pStyle w:val="a3"/>
        <w:spacing w:line="440" w:lineRule="exact"/>
        <w:ind w:leftChars="0" w:left="0" w:firstLineChars="127" w:firstLine="356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 w:hint="eastAsia"/>
          <w:sz w:val="28"/>
          <w:szCs w:val="28"/>
        </w:rPr>
        <w:t>（二）小隊競賽</w:t>
      </w:r>
    </w:p>
    <w:p w:rsidR="009F6041" w:rsidRDefault="000D04E7" w:rsidP="009F6041">
      <w:pPr>
        <w:pStyle w:val="a3"/>
        <w:spacing w:line="440" w:lineRule="exact"/>
        <w:ind w:leftChars="355" w:left="958" w:hangingChars="38" w:hanging="106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 w:hint="eastAsia"/>
          <w:sz w:val="28"/>
          <w:szCs w:val="28"/>
        </w:rPr>
        <w:t>第一小隊：多元智能童軍</w:t>
      </w:r>
      <w:r w:rsidRPr="00DE63C1">
        <w:rPr>
          <w:rFonts w:ascii="標楷體" w:eastAsia="標楷體" w:hAnsi="標楷體"/>
          <w:sz w:val="28"/>
          <w:szCs w:val="28"/>
        </w:rPr>
        <w:t>—</w:t>
      </w:r>
      <w:r w:rsidRPr="00DE63C1">
        <w:rPr>
          <w:rFonts w:ascii="標楷體" w:eastAsia="標楷體" w:hAnsi="標楷體" w:hint="eastAsia"/>
          <w:sz w:val="28"/>
          <w:szCs w:val="28"/>
        </w:rPr>
        <w:t>綜合學科比賽，包括國、英、數、自然、社</w:t>
      </w:r>
      <w:r w:rsidR="009F604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0D04E7" w:rsidRPr="00DE63C1" w:rsidRDefault="009F6041" w:rsidP="009F6041">
      <w:pPr>
        <w:pStyle w:val="a3"/>
        <w:spacing w:line="440" w:lineRule="exact"/>
        <w:ind w:leftChars="355" w:left="958" w:hangingChars="38" w:hanging="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D04E7" w:rsidRPr="00DE63C1">
        <w:rPr>
          <w:rFonts w:ascii="標楷體" w:eastAsia="標楷體" w:hAnsi="標楷體" w:hint="eastAsia"/>
          <w:sz w:val="28"/>
          <w:szCs w:val="28"/>
        </w:rPr>
        <w:t>會</w:t>
      </w:r>
      <w:r w:rsidR="000D04E7">
        <w:rPr>
          <w:rFonts w:ascii="標楷體" w:eastAsia="標楷體" w:hAnsi="標楷體" w:hint="eastAsia"/>
          <w:sz w:val="28"/>
          <w:szCs w:val="28"/>
        </w:rPr>
        <w:t>等科</w:t>
      </w:r>
      <w:r w:rsidR="000D04E7" w:rsidRPr="00DE63C1">
        <w:rPr>
          <w:rFonts w:ascii="標楷體" w:eastAsia="標楷體" w:hAnsi="標楷體" w:hint="eastAsia"/>
          <w:sz w:val="28"/>
          <w:szCs w:val="28"/>
        </w:rPr>
        <w:t>。</w:t>
      </w:r>
    </w:p>
    <w:p w:rsidR="000D04E7" w:rsidRPr="00DE63C1" w:rsidRDefault="000D04E7" w:rsidP="009F6041">
      <w:pPr>
        <w:pStyle w:val="a3"/>
        <w:spacing w:line="440" w:lineRule="exact"/>
        <w:ind w:leftChars="355" w:left="958" w:hangingChars="38" w:hanging="106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 w:hint="eastAsia"/>
          <w:sz w:val="28"/>
          <w:szCs w:val="28"/>
        </w:rPr>
        <w:t>第二小隊：音樂童軍</w:t>
      </w:r>
      <w:r w:rsidRPr="00DE63C1">
        <w:rPr>
          <w:rFonts w:ascii="標楷體" w:eastAsia="標楷體" w:hAnsi="標楷體"/>
          <w:sz w:val="28"/>
          <w:szCs w:val="28"/>
        </w:rPr>
        <w:t>—</w:t>
      </w:r>
      <w:r w:rsidRPr="00DE63C1">
        <w:rPr>
          <w:rFonts w:ascii="標楷體" w:eastAsia="標楷體" w:hAnsi="標楷體" w:hint="eastAsia"/>
          <w:sz w:val="28"/>
          <w:szCs w:val="28"/>
        </w:rPr>
        <w:t>音樂合唱比賽，包括指定曲及自選曲。</w:t>
      </w:r>
    </w:p>
    <w:p w:rsidR="000D04E7" w:rsidRPr="00DE63C1" w:rsidRDefault="000D04E7" w:rsidP="009F6041">
      <w:pPr>
        <w:pStyle w:val="a3"/>
        <w:spacing w:line="440" w:lineRule="exact"/>
        <w:ind w:leftChars="355" w:left="958" w:hangingChars="38" w:hanging="106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 w:hint="eastAsia"/>
          <w:sz w:val="28"/>
          <w:szCs w:val="28"/>
        </w:rPr>
        <w:t>第三小隊：美術童軍</w:t>
      </w:r>
      <w:r w:rsidRPr="00DE63C1">
        <w:rPr>
          <w:rFonts w:ascii="標楷體" w:eastAsia="標楷體" w:hAnsi="標楷體"/>
          <w:sz w:val="28"/>
          <w:szCs w:val="28"/>
        </w:rPr>
        <w:t>—</w:t>
      </w:r>
      <w:r w:rsidRPr="00DE63C1">
        <w:rPr>
          <w:rFonts w:ascii="標楷體" w:eastAsia="標楷體" w:hAnsi="標楷體" w:hint="eastAsia"/>
          <w:sz w:val="28"/>
          <w:szCs w:val="28"/>
        </w:rPr>
        <w:t>現場美術寫生比賽。</w:t>
      </w:r>
    </w:p>
    <w:p w:rsidR="000D04E7" w:rsidRDefault="000D04E7" w:rsidP="009F6041">
      <w:pPr>
        <w:pStyle w:val="a3"/>
        <w:spacing w:line="440" w:lineRule="exact"/>
        <w:ind w:leftChars="355" w:left="958" w:hangingChars="38" w:hanging="106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 w:hint="eastAsia"/>
          <w:sz w:val="28"/>
          <w:szCs w:val="28"/>
        </w:rPr>
        <w:t>第四小隊：健康童軍</w:t>
      </w:r>
      <w:r w:rsidRPr="00DE63C1">
        <w:rPr>
          <w:rFonts w:ascii="標楷體" w:eastAsia="標楷體" w:hAnsi="標楷體"/>
          <w:sz w:val="28"/>
          <w:szCs w:val="28"/>
        </w:rPr>
        <w:t>—</w:t>
      </w:r>
      <w:r w:rsidRPr="00DE63C1">
        <w:rPr>
          <w:rFonts w:ascii="標楷體" w:eastAsia="標楷體" w:hAnsi="標楷體" w:hint="eastAsia"/>
          <w:sz w:val="28"/>
          <w:szCs w:val="28"/>
        </w:rPr>
        <w:t>大隊接力比賽。</w:t>
      </w:r>
    </w:p>
    <w:p w:rsidR="009F6041" w:rsidRPr="009F6041" w:rsidRDefault="009F6041" w:rsidP="009F6041">
      <w:pPr>
        <w:spacing w:line="44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(三)童軍技能及</w:t>
      </w:r>
      <w:r w:rsidR="00723F75">
        <w:rPr>
          <w:rFonts w:ascii="標楷體" w:eastAsia="標楷體" w:hAnsi="標楷體" w:hint="eastAsia"/>
          <w:sz w:val="28"/>
          <w:szCs w:val="28"/>
        </w:rPr>
        <w:t>專科考驗</w:t>
      </w:r>
    </w:p>
    <w:p w:rsidR="000D04E7" w:rsidRPr="00DE63C1" w:rsidRDefault="000D04E7" w:rsidP="009F6041">
      <w:pPr>
        <w:pStyle w:val="a3"/>
        <w:spacing w:line="440" w:lineRule="exact"/>
        <w:ind w:leftChars="0" w:left="0" w:firstLineChars="127" w:firstLine="356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 w:hint="eastAsia"/>
          <w:sz w:val="28"/>
          <w:szCs w:val="28"/>
        </w:rPr>
        <w:t>（</w:t>
      </w:r>
      <w:r w:rsidR="00723F75">
        <w:rPr>
          <w:rFonts w:ascii="標楷體" w:eastAsia="標楷體" w:hAnsi="標楷體" w:hint="eastAsia"/>
          <w:sz w:val="28"/>
          <w:szCs w:val="28"/>
        </w:rPr>
        <w:t>四</w:t>
      </w:r>
      <w:r w:rsidRPr="00DE63C1">
        <w:rPr>
          <w:rFonts w:ascii="標楷體" w:eastAsia="標楷體" w:hAnsi="標楷體" w:hint="eastAsia"/>
          <w:sz w:val="28"/>
          <w:szCs w:val="28"/>
        </w:rPr>
        <w:t>）獎勵辦法</w:t>
      </w:r>
    </w:p>
    <w:p w:rsidR="00723F75" w:rsidRDefault="000D04E7" w:rsidP="00723F75">
      <w:pPr>
        <w:pStyle w:val="a3"/>
        <w:spacing w:line="44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/>
          <w:sz w:val="28"/>
          <w:szCs w:val="28"/>
        </w:rPr>
        <w:t>1</w:t>
      </w:r>
      <w:r w:rsidR="00723F75">
        <w:rPr>
          <w:rFonts w:ascii="標楷體" w:eastAsia="標楷體" w:hAnsi="標楷體" w:hint="eastAsia"/>
          <w:sz w:val="28"/>
          <w:szCs w:val="28"/>
        </w:rPr>
        <w:t>.</w:t>
      </w:r>
      <w:r w:rsidRPr="00DE63C1">
        <w:rPr>
          <w:rFonts w:ascii="標楷體" w:eastAsia="標楷體" w:hAnsi="標楷體" w:hint="eastAsia"/>
          <w:sz w:val="28"/>
          <w:szCs w:val="28"/>
        </w:rPr>
        <w:t>每項比賽分特優</w:t>
      </w:r>
      <w:r w:rsidRPr="00DE63C1">
        <w:rPr>
          <w:rFonts w:ascii="標楷體" w:eastAsia="標楷體" w:hAnsi="標楷體"/>
          <w:sz w:val="28"/>
          <w:szCs w:val="28"/>
        </w:rPr>
        <w:t>(</w:t>
      </w:r>
      <w:r w:rsidRPr="00DE63C1">
        <w:rPr>
          <w:rFonts w:ascii="標楷體" w:eastAsia="標楷體" w:hAnsi="標楷體" w:hint="eastAsia"/>
          <w:sz w:val="28"/>
          <w:szCs w:val="28"/>
        </w:rPr>
        <w:t>第一名</w:t>
      </w:r>
      <w:r w:rsidRPr="00DE63C1">
        <w:rPr>
          <w:rFonts w:ascii="標楷體" w:eastAsia="標楷體" w:hAnsi="標楷體"/>
          <w:sz w:val="28"/>
          <w:szCs w:val="28"/>
        </w:rPr>
        <w:t>)</w:t>
      </w:r>
      <w:r w:rsidRPr="00DE63C1">
        <w:rPr>
          <w:rFonts w:ascii="標楷體" w:eastAsia="標楷體" w:hAnsi="標楷體" w:hint="eastAsia"/>
          <w:sz w:val="28"/>
          <w:szCs w:val="28"/>
        </w:rPr>
        <w:t>、優等</w:t>
      </w:r>
      <w:r w:rsidRPr="00DE63C1">
        <w:rPr>
          <w:rFonts w:ascii="標楷體" w:eastAsia="標楷體" w:hAnsi="標楷體"/>
          <w:sz w:val="28"/>
          <w:szCs w:val="28"/>
        </w:rPr>
        <w:t>(</w:t>
      </w:r>
      <w:r w:rsidRPr="00DE63C1">
        <w:rPr>
          <w:rFonts w:ascii="標楷體" w:eastAsia="標楷體" w:hAnsi="標楷體" w:hint="eastAsia"/>
          <w:sz w:val="28"/>
          <w:szCs w:val="28"/>
        </w:rPr>
        <w:t>第二名</w:t>
      </w:r>
      <w:r w:rsidRPr="00DE63C1">
        <w:rPr>
          <w:rFonts w:ascii="標楷體" w:eastAsia="標楷體" w:hAnsi="標楷體"/>
          <w:sz w:val="28"/>
          <w:szCs w:val="28"/>
        </w:rPr>
        <w:t>)</w:t>
      </w:r>
      <w:r w:rsidRPr="00DE63C1">
        <w:rPr>
          <w:rFonts w:ascii="標楷體" w:eastAsia="標楷體" w:hAnsi="標楷體" w:hint="eastAsia"/>
          <w:sz w:val="28"/>
          <w:szCs w:val="28"/>
        </w:rPr>
        <w:t>、佳作</w:t>
      </w:r>
      <w:r w:rsidRPr="00DE63C1">
        <w:rPr>
          <w:rFonts w:ascii="標楷體" w:eastAsia="標楷體" w:hAnsi="標楷體"/>
          <w:sz w:val="28"/>
          <w:szCs w:val="28"/>
        </w:rPr>
        <w:t>(</w:t>
      </w:r>
      <w:r w:rsidRPr="00DE63C1">
        <w:rPr>
          <w:rFonts w:ascii="標楷體" w:eastAsia="標楷體" w:hAnsi="標楷體" w:hint="eastAsia"/>
          <w:sz w:val="28"/>
          <w:szCs w:val="28"/>
        </w:rPr>
        <w:t>第三名</w:t>
      </w:r>
      <w:r w:rsidRPr="00DE63C1">
        <w:rPr>
          <w:rFonts w:ascii="標楷體" w:eastAsia="標楷體" w:hAnsi="標楷體"/>
          <w:sz w:val="28"/>
          <w:szCs w:val="28"/>
        </w:rPr>
        <w:t>)</w:t>
      </w:r>
      <w:r w:rsidR="00723F75">
        <w:rPr>
          <w:rFonts w:ascii="標楷體" w:eastAsia="標楷體" w:hAnsi="標楷體" w:hint="eastAsia"/>
          <w:sz w:val="28"/>
          <w:szCs w:val="28"/>
        </w:rPr>
        <w:t>各錄取若干名，</w:t>
      </w:r>
      <w:r w:rsidRPr="00DE63C1">
        <w:rPr>
          <w:rFonts w:ascii="標楷體" w:eastAsia="標楷體" w:hAnsi="標楷體" w:hint="eastAsia"/>
          <w:sz w:val="28"/>
          <w:szCs w:val="28"/>
        </w:rPr>
        <w:t>頒予獎狀獎勵。</w:t>
      </w:r>
    </w:p>
    <w:p w:rsidR="00723F75" w:rsidRDefault="00723F75" w:rsidP="00723F75">
      <w:pPr>
        <w:pStyle w:val="a3"/>
        <w:spacing w:line="44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D04E7" w:rsidRPr="00723F75">
        <w:rPr>
          <w:rFonts w:ascii="標楷體" w:eastAsia="標楷體" w:hAnsi="標楷體" w:hint="eastAsia"/>
          <w:sz w:val="28"/>
          <w:szCs w:val="28"/>
        </w:rPr>
        <w:t>請各縣市政府及學校針對得獎童軍惠予特優記功，優等及佳作嘉獎獎勵。</w:t>
      </w:r>
    </w:p>
    <w:p w:rsidR="000D04E7" w:rsidRPr="00723F75" w:rsidRDefault="00723F75" w:rsidP="00723F75">
      <w:pPr>
        <w:pStyle w:val="a3"/>
        <w:spacing w:line="44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0D04E7" w:rsidRPr="00723F75">
        <w:rPr>
          <w:rFonts w:ascii="標楷體" w:eastAsia="標楷體" w:hAnsi="標楷體" w:hint="eastAsia"/>
          <w:sz w:val="28"/>
          <w:szCs w:val="28"/>
        </w:rPr>
        <w:t>帶隊指導老師依規定獎勵之。</w:t>
      </w:r>
    </w:p>
    <w:p w:rsidR="000D04E7" w:rsidRDefault="00723F75" w:rsidP="005041A9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D04E7" w:rsidRPr="00DE63C1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0D04E7" w:rsidRPr="00DE63C1">
        <w:rPr>
          <w:rFonts w:ascii="標楷體" w:eastAsia="標楷體" w:hAnsi="標楷體" w:hint="eastAsia"/>
          <w:sz w:val="28"/>
          <w:szCs w:val="28"/>
        </w:rPr>
        <w:t>）、活動日程詳如活動程序表。</w:t>
      </w:r>
    </w:p>
    <w:p w:rsidR="000D04E7" w:rsidRPr="00DE63C1" w:rsidRDefault="000D04E7" w:rsidP="00723F75">
      <w:pPr>
        <w:spacing w:line="440" w:lineRule="exact"/>
        <w:ind w:firstLineChars="101" w:firstLine="283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乙、</w:t>
      </w:r>
      <w:r w:rsidRPr="008E53AD">
        <w:rPr>
          <w:rFonts w:eastAsia="標楷體" w:hint="eastAsia"/>
          <w:sz w:val="28"/>
          <w:szCs w:val="28"/>
          <w:u w:val="single"/>
        </w:rPr>
        <w:t>國</w:t>
      </w:r>
      <w:r>
        <w:rPr>
          <w:rFonts w:eastAsia="標楷體" w:hint="eastAsia"/>
          <w:sz w:val="28"/>
          <w:szCs w:val="28"/>
          <w:u w:val="single"/>
        </w:rPr>
        <w:t>小</w:t>
      </w:r>
      <w:r w:rsidRPr="008E53AD">
        <w:rPr>
          <w:rFonts w:eastAsia="標楷體" w:hint="eastAsia"/>
          <w:sz w:val="28"/>
          <w:szCs w:val="28"/>
          <w:u w:val="single"/>
        </w:rPr>
        <w:t>區大露營</w:t>
      </w:r>
      <w:r w:rsidRPr="00DE63C1">
        <w:rPr>
          <w:rFonts w:eastAsia="標楷體" w:hAnsi="標楷體" w:hint="eastAsia"/>
          <w:sz w:val="28"/>
          <w:szCs w:val="28"/>
        </w:rPr>
        <w:t>活動內容</w:t>
      </w:r>
      <w:r w:rsidRPr="008E53AD">
        <w:rPr>
          <w:rFonts w:eastAsia="標楷體" w:hint="eastAsia"/>
          <w:sz w:val="28"/>
          <w:szCs w:val="28"/>
        </w:rPr>
        <w:t>：</w:t>
      </w:r>
    </w:p>
    <w:p w:rsidR="000D04E7" w:rsidRDefault="000D04E7" w:rsidP="00723F75">
      <w:pPr>
        <w:pStyle w:val="a3"/>
        <w:spacing w:line="440" w:lineRule="exact"/>
        <w:ind w:leftChars="0" w:left="0" w:firstLineChars="127" w:firstLine="356"/>
        <w:rPr>
          <w:rFonts w:eastAsia="標楷體" w:hAnsi="標楷體"/>
          <w:sz w:val="28"/>
          <w:szCs w:val="28"/>
        </w:rPr>
      </w:pPr>
      <w:r w:rsidRPr="00DE63C1">
        <w:rPr>
          <w:rFonts w:eastAsia="標楷體" w:hint="eastAsia"/>
          <w:sz w:val="28"/>
          <w:szCs w:val="28"/>
        </w:rPr>
        <w:t>（一）</w:t>
      </w:r>
      <w:r>
        <w:rPr>
          <w:rFonts w:eastAsia="標楷體" w:hAnsi="標楷體" w:hint="eastAsia"/>
          <w:sz w:val="28"/>
          <w:szCs w:val="28"/>
        </w:rPr>
        <w:t>人文古蹟模組</w:t>
      </w:r>
    </w:p>
    <w:p w:rsidR="000D04E7" w:rsidRPr="00DE63C1" w:rsidRDefault="000D04E7" w:rsidP="00723F75">
      <w:pPr>
        <w:pStyle w:val="a3"/>
        <w:spacing w:line="440" w:lineRule="exact"/>
        <w:ind w:leftChars="0" w:left="0"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二）民俗才藝模組</w:t>
      </w:r>
    </w:p>
    <w:p w:rsidR="000D04E7" w:rsidRDefault="000D04E7" w:rsidP="00723F75">
      <w:pPr>
        <w:pStyle w:val="a3"/>
        <w:spacing w:line="440" w:lineRule="exact"/>
        <w:ind w:leftChars="0" w:left="0" w:firstLineChars="127" w:firstLine="3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三）鄉土模組</w:t>
      </w:r>
    </w:p>
    <w:p w:rsidR="000D04E7" w:rsidRDefault="000D04E7" w:rsidP="00723F75">
      <w:pPr>
        <w:spacing w:line="440" w:lineRule="exact"/>
        <w:ind w:firstLineChars="127" w:firstLine="3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（四）童軍晉級模組</w:t>
      </w:r>
    </w:p>
    <w:p w:rsidR="000D04E7" w:rsidRDefault="000D04E7" w:rsidP="00723F75">
      <w:pPr>
        <w:spacing w:line="440" w:lineRule="exact"/>
        <w:ind w:firstLineChars="127" w:firstLine="356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>
        <w:rPr>
          <w:rFonts w:eastAsia="標楷體" w:hAnsi="標楷體" w:hint="eastAsia"/>
          <w:sz w:val="28"/>
          <w:szCs w:val="28"/>
        </w:rPr>
        <w:t>獎勵辦法：</w:t>
      </w:r>
    </w:p>
    <w:p w:rsidR="000D04E7" w:rsidRDefault="000D04E7" w:rsidP="00C65574">
      <w:pPr>
        <w:spacing w:line="44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>
        <w:rPr>
          <w:rFonts w:eastAsia="標楷體" w:hAnsi="標楷體"/>
          <w:sz w:val="28"/>
          <w:szCs w:val="28"/>
        </w:rPr>
        <w:t xml:space="preserve">  </w:t>
      </w:r>
      <w:r w:rsidRPr="00C65574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團體以生活競賽及晚會才藝表演頒榮譽帶或獎狀。</w:t>
      </w:r>
    </w:p>
    <w:p w:rsidR="000D04E7" w:rsidRPr="00DE63C1" w:rsidRDefault="000D04E7" w:rsidP="00C65574">
      <w:pPr>
        <w:spacing w:line="440" w:lineRule="exact"/>
        <w:ind w:firstLineChars="100" w:firstLine="28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　　</w:t>
      </w:r>
      <w:r w:rsidRPr="00C65574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個人以通關方式，通過者頒榮譽章。</w:t>
      </w:r>
    </w:p>
    <w:p w:rsidR="000D04E7" w:rsidRPr="00DE63C1" w:rsidRDefault="000D04E7" w:rsidP="005041A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E63C1">
        <w:rPr>
          <w:rFonts w:eastAsia="標楷體" w:hAnsi="標楷體" w:hint="eastAsia"/>
          <w:sz w:val="28"/>
          <w:szCs w:val="28"/>
        </w:rPr>
        <w:t>十二、</w:t>
      </w:r>
      <w:r w:rsidRPr="00DE63C1">
        <w:rPr>
          <w:rFonts w:ascii="標楷體" w:eastAsia="標楷體" w:hAnsi="標楷體" w:hint="eastAsia"/>
          <w:sz w:val="28"/>
          <w:szCs w:val="28"/>
        </w:rPr>
        <w:t>攜帶物品：</w:t>
      </w:r>
    </w:p>
    <w:p w:rsidR="000D04E7" w:rsidRPr="00DE63C1" w:rsidRDefault="000D04E7" w:rsidP="005041A9">
      <w:pPr>
        <w:spacing w:line="440" w:lineRule="exact"/>
        <w:ind w:leftChars="200" w:left="1320" w:rightChars="-64" w:right="-154" w:hangingChars="300" w:hanging="840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 w:hint="eastAsia"/>
          <w:sz w:val="28"/>
          <w:szCs w:val="28"/>
        </w:rPr>
        <w:t>（一）、每校一小隊之裝備為</w:t>
      </w:r>
      <w:r w:rsidRPr="00DE63C1">
        <w:rPr>
          <w:rFonts w:ascii="標楷體" w:eastAsia="標楷體" w:hAnsi="標楷體"/>
          <w:sz w:val="28"/>
          <w:szCs w:val="28"/>
        </w:rPr>
        <w:t>6</w:t>
      </w:r>
      <w:r w:rsidRPr="00DE63C1">
        <w:rPr>
          <w:rFonts w:ascii="標楷體" w:eastAsia="標楷體" w:hAnsi="標楷體" w:hint="eastAsia"/>
          <w:sz w:val="28"/>
          <w:szCs w:val="28"/>
        </w:rPr>
        <w:t>人帳</w:t>
      </w:r>
      <w:r w:rsidRPr="00DE63C1">
        <w:rPr>
          <w:rFonts w:ascii="標楷體" w:eastAsia="標楷體" w:hAnsi="標楷體"/>
          <w:sz w:val="28"/>
          <w:szCs w:val="28"/>
        </w:rPr>
        <w:t>(</w:t>
      </w:r>
      <w:r w:rsidRPr="00DE63C1">
        <w:rPr>
          <w:rFonts w:ascii="標楷體" w:eastAsia="標楷體" w:hAnsi="標楷體" w:hint="eastAsia"/>
          <w:sz w:val="28"/>
          <w:szCs w:val="28"/>
        </w:rPr>
        <w:t>蒙古包</w:t>
      </w:r>
      <w:r w:rsidRPr="00DE63C1">
        <w:rPr>
          <w:rFonts w:ascii="標楷體" w:eastAsia="標楷體" w:hAnsi="標楷體"/>
          <w:sz w:val="28"/>
          <w:szCs w:val="28"/>
        </w:rPr>
        <w:t>)2</w:t>
      </w:r>
      <w:r w:rsidRPr="00DE63C1">
        <w:rPr>
          <w:rFonts w:ascii="標楷體" w:eastAsia="標楷體" w:hAnsi="標楷體" w:hint="eastAsia"/>
          <w:sz w:val="28"/>
          <w:szCs w:val="28"/>
        </w:rPr>
        <w:t>頂</w:t>
      </w:r>
      <w:r w:rsidRPr="00DE63C1">
        <w:rPr>
          <w:rFonts w:ascii="標楷體" w:eastAsia="標楷體" w:hAnsi="標楷體"/>
          <w:sz w:val="28"/>
          <w:szCs w:val="28"/>
        </w:rPr>
        <w:t>(</w:t>
      </w:r>
      <w:r w:rsidRPr="00DE63C1">
        <w:rPr>
          <w:rFonts w:ascii="標楷體" w:eastAsia="標楷體" w:hAnsi="標楷體" w:hint="eastAsia"/>
          <w:sz w:val="28"/>
          <w:szCs w:val="28"/>
        </w:rPr>
        <w:t>童軍用</w:t>
      </w:r>
      <w:r w:rsidRPr="00DE63C1">
        <w:rPr>
          <w:rFonts w:ascii="標楷體" w:eastAsia="標楷體" w:hAnsi="標楷體"/>
          <w:sz w:val="28"/>
          <w:szCs w:val="28"/>
        </w:rPr>
        <w:t>)</w:t>
      </w:r>
      <w:r w:rsidRPr="00DE63C1">
        <w:rPr>
          <w:rFonts w:ascii="標楷體" w:eastAsia="標楷體" w:hAnsi="標楷體" w:hint="eastAsia"/>
          <w:sz w:val="28"/>
          <w:szCs w:val="28"/>
        </w:rPr>
        <w:t>、</w:t>
      </w:r>
      <w:r w:rsidRPr="00DE63C1">
        <w:rPr>
          <w:rFonts w:ascii="標楷體" w:eastAsia="標楷體" w:hAnsi="標楷體"/>
          <w:sz w:val="28"/>
          <w:szCs w:val="28"/>
        </w:rPr>
        <w:t>2</w:t>
      </w:r>
      <w:r w:rsidRPr="00DE63C1">
        <w:rPr>
          <w:rFonts w:ascii="標楷體" w:eastAsia="標楷體" w:hAnsi="標楷體" w:hint="eastAsia"/>
          <w:sz w:val="28"/>
          <w:szCs w:val="28"/>
        </w:rPr>
        <w:t>人帳</w:t>
      </w:r>
      <w:r w:rsidRPr="00DE63C1">
        <w:rPr>
          <w:rFonts w:ascii="標楷體" w:eastAsia="標楷體" w:hAnsi="標楷體"/>
          <w:sz w:val="28"/>
          <w:szCs w:val="28"/>
        </w:rPr>
        <w:t>1</w:t>
      </w:r>
      <w:r w:rsidRPr="00DE63C1">
        <w:rPr>
          <w:rFonts w:ascii="標楷體" w:eastAsia="標楷體" w:hAnsi="標楷體" w:hint="eastAsia"/>
          <w:sz w:val="28"/>
          <w:szCs w:val="28"/>
        </w:rPr>
        <w:t>頂</w:t>
      </w:r>
      <w:r w:rsidRPr="00DE63C1">
        <w:rPr>
          <w:rFonts w:ascii="標楷體" w:eastAsia="標楷體" w:hAnsi="標楷體"/>
          <w:sz w:val="28"/>
          <w:szCs w:val="28"/>
        </w:rPr>
        <w:t>(</w:t>
      </w:r>
      <w:r w:rsidRPr="00DE63C1">
        <w:rPr>
          <w:rFonts w:ascii="標楷體" w:eastAsia="標楷體" w:hAnsi="標楷體" w:hint="eastAsia"/>
          <w:sz w:val="28"/>
          <w:szCs w:val="28"/>
        </w:rPr>
        <w:t>教師用</w:t>
      </w:r>
      <w:r w:rsidRPr="00DE63C1">
        <w:rPr>
          <w:rFonts w:ascii="標楷體" w:eastAsia="標楷體" w:hAnsi="標楷體"/>
          <w:sz w:val="28"/>
          <w:szCs w:val="28"/>
        </w:rPr>
        <w:t>)</w:t>
      </w:r>
      <w:r w:rsidRPr="00DE63C1">
        <w:rPr>
          <w:rFonts w:ascii="標楷體" w:eastAsia="標楷體" w:hAnsi="標楷體" w:hint="eastAsia"/>
          <w:sz w:val="28"/>
          <w:szCs w:val="28"/>
        </w:rPr>
        <w:t>。</w:t>
      </w:r>
    </w:p>
    <w:p w:rsidR="000D04E7" w:rsidRPr="00DE63C1" w:rsidRDefault="000D04E7" w:rsidP="005041A9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 w:hint="eastAsia"/>
          <w:sz w:val="28"/>
          <w:szCs w:val="28"/>
        </w:rPr>
        <w:t>（二）、校旗</w:t>
      </w:r>
      <w:r w:rsidRPr="00DE63C1">
        <w:rPr>
          <w:rFonts w:ascii="標楷體" w:eastAsia="標楷體" w:hAnsi="標楷體"/>
          <w:sz w:val="28"/>
          <w:szCs w:val="28"/>
        </w:rPr>
        <w:t>(</w:t>
      </w:r>
      <w:r w:rsidRPr="00DE63C1">
        <w:rPr>
          <w:rFonts w:ascii="標楷體" w:eastAsia="標楷體" w:hAnsi="標楷體" w:hint="eastAsia"/>
          <w:sz w:val="28"/>
          <w:szCs w:val="28"/>
        </w:rPr>
        <w:t>含旗桿</w:t>
      </w:r>
      <w:r w:rsidRPr="00DE63C1">
        <w:rPr>
          <w:rFonts w:ascii="標楷體" w:eastAsia="標楷體" w:hAnsi="標楷體"/>
          <w:sz w:val="28"/>
          <w:szCs w:val="28"/>
        </w:rPr>
        <w:t>)</w:t>
      </w:r>
      <w:r w:rsidRPr="00DE63C1">
        <w:rPr>
          <w:rFonts w:ascii="標楷體" w:eastAsia="標楷體" w:hAnsi="標楷體" w:hint="eastAsia"/>
          <w:sz w:val="28"/>
          <w:szCs w:val="28"/>
        </w:rPr>
        <w:t>一面。</w:t>
      </w:r>
    </w:p>
    <w:p w:rsidR="000D04E7" w:rsidRPr="00DE63C1" w:rsidRDefault="000D04E7" w:rsidP="005041A9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 w:hint="eastAsia"/>
          <w:sz w:val="28"/>
          <w:szCs w:val="28"/>
        </w:rPr>
        <w:t>（三）、炊具免帶，由承辦學校供應伙食。</w:t>
      </w:r>
    </w:p>
    <w:p w:rsidR="000D04E7" w:rsidRPr="00DE63C1" w:rsidRDefault="000D04E7" w:rsidP="005041A9">
      <w:pPr>
        <w:spacing w:line="440" w:lineRule="exact"/>
        <w:ind w:leftChars="200" w:left="1460" w:hangingChars="350" w:hanging="980"/>
        <w:rPr>
          <w:rFonts w:ascii="標楷體" w:eastAsia="標楷體" w:hAnsi="標楷體"/>
          <w:sz w:val="28"/>
          <w:szCs w:val="28"/>
        </w:rPr>
      </w:pPr>
      <w:r w:rsidRPr="00DE63C1">
        <w:rPr>
          <w:rFonts w:ascii="標楷體" w:eastAsia="標楷體" w:hAnsi="標楷體" w:hint="eastAsia"/>
          <w:sz w:val="28"/>
          <w:szCs w:val="28"/>
        </w:rPr>
        <w:t>（四）、穿著童軍制服</w:t>
      </w:r>
      <w:r w:rsidRPr="00DE63C1">
        <w:rPr>
          <w:rFonts w:ascii="標楷體" w:eastAsia="標楷體" w:hAnsi="標楷體"/>
          <w:sz w:val="28"/>
          <w:szCs w:val="28"/>
        </w:rPr>
        <w:t>(</w:t>
      </w:r>
      <w:r w:rsidRPr="00DE63C1">
        <w:rPr>
          <w:rFonts w:ascii="標楷體" w:eastAsia="標楷體" w:hAnsi="標楷體" w:hint="eastAsia"/>
          <w:sz w:val="28"/>
          <w:szCs w:val="28"/>
        </w:rPr>
        <w:t>第一、三天穿</w:t>
      </w:r>
      <w:r w:rsidRPr="00DE63C1">
        <w:rPr>
          <w:rFonts w:ascii="標楷體" w:eastAsia="標楷體" w:hAnsi="標楷體"/>
          <w:sz w:val="28"/>
          <w:szCs w:val="28"/>
        </w:rPr>
        <w:t>)</w:t>
      </w:r>
      <w:r w:rsidRPr="00DE63C1">
        <w:rPr>
          <w:rFonts w:ascii="標楷體" w:eastAsia="標楷體" w:hAnsi="標楷體" w:hint="eastAsia"/>
          <w:sz w:val="28"/>
          <w:szCs w:val="28"/>
        </w:rPr>
        <w:t>、校服</w:t>
      </w:r>
      <w:r w:rsidRPr="00DE63C1">
        <w:rPr>
          <w:rFonts w:ascii="標楷體" w:eastAsia="標楷體" w:hAnsi="標楷體"/>
          <w:sz w:val="28"/>
          <w:szCs w:val="28"/>
        </w:rPr>
        <w:t>(</w:t>
      </w:r>
      <w:r w:rsidRPr="00DE63C1">
        <w:rPr>
          <w:rFonts w:ascii="標楷體" w:eastAsia="標楷體" w:hAnsi="標楷體" w:hint="eastAsia"/>
          <w:sz w:val="28"/>
          <w:szCs w:val="28"/>
        </w:rPr>
        <w:t>或體育服，第二天穿</w:t>
      </w:r>
      <w:r w:rsidRPr="00DE63C1">
        <w:rPr>
          <w:rFonts w:ascii="標楷體" w:eastAsia="標楷體" w:hAnsi="標楷體"/>
          <w:sz w:val="28"/>
          <w:szCs w:val="28"/>
        </w:rPr>
        <w:t>)</w:t>
      </w:r>
      <w:r w:rsidRPr="00DE63C1">
        <w:rPr>
          <w:rFonts w:ascii="標楷體" w:eastAsia="標楷體" w:hAnsi="標楷體" w:hint="eastAsia"/>
          <w:sz w:val="28"/>
          <w:szCs w:val="28"/>
        </w:rPr>
        <w:t>。</w:t>
      </w:r>
    </w:p>
    <w:p w:rsidR="000D04E7" w:rsidRPr="00DE63C1" w:rsidRDefault="000D04E7" w:rsidP="005041A9">
      <w:pPr>
        <w:tabs>
          <w:tab w:val="left" w:pos="900"/>
          <w:tab w:val="left" w:pos="1080"/>
        </w:tabs>
        <w:spacing w:line="440" w:lineRule="exact"/>
        <w:ind w:leftChars="225" w:left="1520" w:hangingChars="350" w:hanging="980"/>
        <w:rPr>
          <w:rFonts w:eastAsia="標楷體"/>
          <w:sz w:val="28"/>
          <w:szCs w:val="28"/>
        </w:rPr>
      </w:pPr>
      <w:r w:rsidRPr="00DE63C1">
        <w:rPr>
          <w:rFonts w:ascii="標楷體" w:eastAsia="標楷體" w:hAnsi="標楷體" w:hint="eastAsia"/>
          <w:sz w:val="28"/>
          <w:szCs w:val="28"/>
        </w:rPr>
        <w:t>（五）、個人攜帶物品：睡袋（務必攜帶）、背包</w:t>
      </w:r>
      <w:r>
        <w:rPr>
          <w:rFonts w:ascii="標楷體" w:eastAsia="標楷體" w:hAnsi="標楷體" w:hint="eastAsia"/>
          <w:sz w:val="28"/>
          <w:szCs w:val="28"/>
        </w:rPr>
        <w:t>、餐具、環保杯</w:t>
      </w:r>
      <w:r w:rsidRPr="00DE63C1">
        <w:rPr>
          <w:rFonts w:ascii="標楷體" w:eastAsia="標楷體" w:hAnsi="標楷體" w:hint="eastAsia"/>
          <w:sz w:val="28"/>
          <w:szCs w:val="28"/>
        </w:rPr>
        <w:t>、換洗衣褲、盥洗用具、拖鞋、健保卡、</w:t>
      </w:r>
      <w:r w:rsidR="00723F75">
        <w:rPr>
          <w:rFonts w:ascii="標楷體" w:eastAsia="標楷體" w:hAnsi="標楷體" w:hint="eastAsia"/>
          <w:sz w:val="28"/>
          <w:szCs w:val="28"/>
        </w:rPr>
        <w:t>雨具、</w:t>
      </w:r>
      <w:r w:rsidRPr="00DE63C1">
        <w:rPr>
          <w:rFonts w:ascii="標楷體" w:eastAsia="標楷體" w:hAnsi="標楷體" w:hint="eastAsia"/>
          <w:sz w:val="28"/>
          <w:szCs w:val="28"/>
        </w:rPr>
        <w:t>個人習慣物品及藥品等，如攜帶貴重物品請自行妥為保管。</w:t>
      </w:r>
    </w:p>
    <w:p w:rsidR="00723F75" w:rsidRDefault="000D04E7" w:rsidP="005041A9">
      <w:pPr>
        <w:tabs>
          <w:tab w:val="left" w:pos="720"/>
          <w:tab w:val="left" w:pos="900"/>
          <w:tab w:val="left" w:pos="1080"/>
        </w:tabs>
        <w:spacing w:line="440" w:lineRule="exact"/>
        <w:ind w:left="1439" w:hangingChars="514" w:hanging="1439"/>
        <w:rPr>
          <w:rFonts w:eastAsia="標楷體" w:hAnsi="標楷體"/>
          <w:sz w:val="28"/>
          <w:szCs w:val="28"/>
        </w:rPr>
      </w:pPr>
      <w:r w:rsidRPr="00DE63C1">
        <w:rPr>
          <w:rFonts w:eastAsia="標楷體" w:hAnsi="標楷體" w:hint="eastAsia"/>
          <w:sz w:val="28"/>
          <w:szCs w:val="28"/>
        </w:rPr>
        <w:t>十</w:t>
      </w:r>
      <w:r w:rsidR="00723F75">
        <w:rPr>
          <w:rFonts w:eastAsia="標楷體" w:hAnsi="標楷體" w:hint="eastAsia"/>
          <w:sz w:val="28"/>
          <w:szCs w:val="28"/>
        </w:rPr>
        <w:t>三</w:t>
      </w:r>
      <w:r w:rsidRPr="00DE63C1">
        <w:rPr>
          <w:rFonts w:eastAsia="標楷體" w:hAnsi="標楷體" w:hint="eastAsia"/>
          <w:sz w:val="28"/>
          <w:szCs w:val="28"/>
        </w:rPr>
        <w:t>、</w:t>
      </w:r>
      <w:r w:rsidR="00723F75">
        <w:rPr>
          <w:rFonts w:eastAsia="標楷體" w:hAnsi="標楷體" w:hint="eastAsia"/>
          <w:sz w:val="28"/>
          <w:szCs w:val="28"/>
        </w:rPr>
        <w:t>報</w:t>
      </w:r>
      <w:r w:rsidR="00723F75">
        <w:rPr>
          <w:rFonts w:eastAsia="標楷體" w:hAnsi="標楷體" w:hint="eastAsia"/>
          <w:sz w:val="28"/>
          <w:szCs w:val="28"/>
        </w:rPr>
        <w:t xml:space="preserve">    </w:t>
      </w:r>
      <w:r w:rsidR="00723F75">
        <w:rPr>
          <w:rFonts w:eastAsia="標楷體" w:hAnsi="標楷體" w:hint="eastAsia"/>
          <w:sz w:val="28"/>
          <w:szCs w:val="28"/>
        </w:rPr>
        <w:t>到</w:t>
      </w:r>
      <w:r w:rsidR="00723F75">
        <w:rPr>
          <w:rFonts w:ascii="標楷體" w:eastAsia="標楷體" w:hAnsi="標楷體" w:hint="eastAsia"/>
          <w:sz w:val="28"/>
          <w:szCs w:val="28"/>
        </w:rPr>
        <w:t>：請各縣市以「團」為單位報到，請國中於103年8月16日上午9:00-10:30，由各團派一位帶隊團長</w:t>
      </w:r>
      <w:r w:rsidR="0048237B">
        <w:rPr>
          <w:rFonts w:ascii="標楷體" w:eastAsia="標楷體" w:hAnsi="標楷體" w:hint="eastAsia"/>
          <w:sz w:val="28"/>
          <w:szCs w:val="28"/>
        </w:rPr>
        <w:t>代表報到；國小團請於8月18日上午9:00-10:30報到，8月18日上午11:10將辦理統一大會式，國中結業式，國小開幕式同時進行，儀式結束後，國中離營，國小開始活動。</w:t>
      </w:r>
    </w:p>
    <w:p w:rsidR="0048237B" w:rsidRDefault="0048237B" w:rsidP="005041A9">
      <w:pPr>
        <w:tabs>
          <w:tab w:val="left" w:pos="720"/>
          <w:tab w:val="left" w:pos="900"/>
          <w:tab w:val="left" w:pos="1080"/>
        </w:tabs>
        <w:spacing w:line="440" w:lineRule="exact"/>
        <w:ind w:left="1439" w:hangingChars="514" w:hanging="1439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十四</w:t>
      </w:r>
      <w:r>
        <w:rPr>
          <w:rFonts w:ascii="標楷體" w:eastAsia="標楷體" w:hAnsi="標楷體" w:hint="eastAsia"/>
          <w:bCs/>
          <w:sz w:val="28"/>
        </w:rPr>
        <w:t>、請各團代對團長所屬服務單位給予公(差)假，以隨隊輔導照顧童軍安全。</w:t>
      </w:r>
    </w:p>
    <w:p w:rsidR="000D04E7" w:rsidRPr="00DE63C1" w:rsidRDefault="0048237B" w:rsidP="005041A9">
      <w:pPr>
        <w:tabs>
          <w:tab w:val="left" w:pos="720"/>
          <w:tab w:val="left" w:pos="900"/>
          <w:tab w:val="left" w:pos="1080"/>
        </w:tabs>
        <w:spacing w:line="440" w:lineRule="exact"/>
        <w:ind w:left="1439" w:hangingChars="514" w:hanging="1439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</w:rPr>
        <w:t>十五</w:t>
      </w:r>
      <w:r>
        <w:rPr>
          <w:rFonts w:ascii="標楷體" w:eastAsia="標楷體" w:hAnsi="標楷體" w:hint="eastAsia"/>
          <w:bCs/>
          <w:sz w:val="28"/>
        </w:rPr>
        <w:t>、</w:t>
      </w:r>
      <w:r w:rsidR="000D04E7" w:rsidRPr="00DE63C1">
        <w:rPr>
          <w:rFonts w:eastAsia="標楷體" w:hint="eastAsia"/>
          <w:bCs/>
          <w:sz w:val="28"/>
        </w:rPr>
        <w:t>執行本計畫工作表現優良者，</w:t>
      </w:r>
      <w:r>
        <w:rPr>
          <w:rFonts w:eastAsia="標楷體" w:hint="eastAsia"/>
          <w:bCs/>
          <w:sz w:val="28"/>
        </w:rPr>
        <w:t>或帶隊教師，</w:t>
      </w:r>
      <w:r w:rsidR="000D04E7" w:rsidRPr="00DE63C1">
        <w:rPr>
          <w:rFonts w:eastAsia="標楷體" w:hint="eastAsia"/>
          <w:bCs/>
          <w:sz w:val="28"/>
        </w:rPr>
        <w:t>請各單位</w:t>
      </w:r>
      <w:r>
        <w:rPr>
          <w:rFonts w:eastAsia="標楷體" w:hint="eastAsia"/>
          <w:bCs/>
          <w:sz w:val="28"/>
        </w:rPr>
        <w:t>予以從優</w:t>
      </w:r>
      <w:r w:rsidR="000D04E7" w:rsidRPr="00DE63C1">
        <w:rPr>
          <w:rFonts w:eastAsia="標楷體" w:hint="eastAsia"/>
          <w:bCs/>
          <w:sz w:val="28"/>
        </w:rPr>
        <w:t>敘獎。</w:t>
      </w:r>
    </w:p>
    <w:p w:rsidR="0048237B" w:rsidRDefault="000D04E7" w:rsidP="00090466">
      <w:pPr>
        <w:tabs>
          <w:tab w:val="left" w:pos="720"/>
          <w:tab w:val="left" w:pos="900"/>
          <w:tab w:val="left" w:pos="1080"/>
        </w:tabs>
        <w:spacing w:line="440" w:lineRule="exact"/>
        <w:rPr>
          <w:rFonts w:eastAsia="標楷體" w:hAnsi="標楷體"/>
          <w:sz w:val="28"/>
          <w:szCs w:val="28"/>
        </w:rPr>
      </w:pPr>
      <w:r w:rsidRPr="00DE63C1">
        <w:rPr>
          <w:rFonts w:eastAsia="標楷體" w:hAnsi="標楷體" w:hint="eastAsia"/>
          <w:sz w:val="28"/>
          <w:szCs w:val="28"/>
        </w:rPr>
        <w:t>十</w:t>
      </w:r>
      <w:r w:rsidR="0048237B">
        <w:rPr>
          <w:rFonts w:eastAsia="標楷體" w:hAnsi="標楷體" w:hint="eastAsia"/>
          <w:sz w:val="28"/>
          <w:szCs w:val="28"/>
        </w:rPr>
        <w:t>六</w:t>
      </w:r>
      <w:r w:rsidRPr="00DE63C1">
        <w:rPr>
          <w:rFonts w:eastAsia="標楷體" w:hAnsi="標楷體" w:hint="eastAsia"/>
          <w:sz w:val="28"/>
          <w:szCs w:val="28"/>
        </w:rPr>
        <w:t>、</w:t>
      </w:r>
      <w:r w:rsidR="0048237B">
        <w:rPr>
          <w:rFonts w:eastAsia="標楷體" w:hAnsi="標楷體" w:hint="eastAsia"/>
          <w:sz w:val="28"/>
          <w:szCs w:val="28"/>
        </w:rPr>
        <w:t>本計畫若有未盡事宜，將以公文請縣市教育局轉知參加學校</w:t>
      </w:r>
      <w:r w:rsidR="0048237B">
        <w:rPr>
          <w:rFonts w:ascii="標楷體" w:eastAsia="標楷體" w:hAnsi="標楷體" w:hint="eastAsia"/>
          <w:sz w:val="28"/>
          <w:szCs w:val="28"/>
        </w:rPr>
        <w:t>。</w:t>
      </w:r>
    </w:p>
    <w:p w:rsidR="000D04E7" w:rsidRPr="00DE63C1" w:rsidRDefault="0048237B" w:rsidP="00090466">
      <w:pPr>
        <w:tabs>
          <w:tab w:val="left" w:pos="720"/>
          <w:tab w:val="left" w:pos="900"/>
          <w:tab w:val="left" w:pos="1080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D04E7" w:rsidRPr="00DE63C1">
        <w:rPr>
          <w:rFonts w:eastAsia="標楷體" w:hAnsi="標楷體" w:hint="eastAsia"/>
          <w:sz w:val="28"/>
          <w:szCs w:val="28"/>
        </w:rPr>
        <w:t>本計畫經教育部國民及學前教育署核定後公布實施，修正亦同。</w:t>
      </w:r>
    </w:p>
    <w:sectPr w:rsidR="000D04E7" w:rsidRPr="00DE63C1" w:rsidSect="00945308">
      <w:footerReference w:type="default" r:id="rId9"/>
      <w:pgSz w:w="11906" w:h="16838"/>
      <w:pgMar w:top="540" w:right="1134" w:bottom="360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CD1" w:rsidRDefault="000C5CD1" w:rsidP="00A50FD6">
      <w:r>
        <w:separator/>
      </w:r>
    </w:p>
  </w:endnote>
  <w:endnote w:type="continuationSeparator" w:id="1">
    <w:p w:rsidR="000C5CD1" w:rsidRDefault="000C5CD1" w:rsidP="00A5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08" w:rsidRPr="00945308" w:rsidRDefault="002E2B94">
    <w:pPr>
      <w:pStyle w:val="ad"/>
      <w:jc w:val="center"/>
      <w:rPr>
        <w:sz w:val="24"/>
        <w:szCs w:val="24"/>
      </w:rPr>
    </w:pPr>
    <w:r w:rsidRPr="00945308">
      <w:rPr>
        <w:sz w:val="24"/>
        <w:szCs w:val="24"/>
      </w:rPr>
      <w:fldChar w:fldCharType="begin"/>
    </w:r>
    <w:r w:rsidR="00945308" w:rsidRPr="00945308">
      <w:rPr>
        <w:sz w:val="24"/>
        <w:szCs w:val="24"/>
      </w:rPr>
      <w:instrText>PAGE   \* MERGEFORMAT</w:instrText>
    </w:r>
    <w:r w:rsidRPr="00945308">
      <w:rPr>
        <w:sz w:val="24"/>
        <w:szCs w:val="24"/>
      </w:rPr>
      <w:fldChar w:fldCharType="separate"/>
    </w:r>
    <w:r w:rsidR="00601042" w:rsidRPr="00601042">
      <w:rPr>
        <w:noProof/>
        <w:sz w:val="24"/>
        <w:szCs w:val="24"/>
        <w:lang w:val="zh-TW"/>
      </w:rPr>
      <w:t>2</w:t>
    </w:r>
    <w:r w:rsidRPr="00945308">
      <w:rPr>
        <w:sz w:val="24"/>
        <w:szCs w:val="24"/>
      </w:rPr>
      <w:fldChar w:fldCharType="end"/>
    </w:r>
  </w:p>
  <w:p w:rsidR="00945308" w:rsidRDefault="009453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CD1" w:rsidRDefault="000C5CD1" w:rsidP="00A50FD6">
      <w:r>
        <w:separator/>
      </w:r>
    </w:p>
  </w:footnote>
  <w:footnote w:type="continuationSeparator" w:id="1">
    <w:p w:rsidR="000C5CD1" w:rsidRDefault="000C5CD1" w:rsidP="00A50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2AC"/>
    <w:multiLevelType w:val="hybridMultilevel"/>
    <w:tmpl w:val="C0701DAA"/>
    <w:lvl w:ilvl="0" w:tplc="11CCFCCC">
      <w:start w:val="1"/>
      <w:numFmt w:val="taiwaneseCountingThousand"/>
      <w:lvlText w:val="(%1)"/>
      <w:lvlJc w:val="left"/>
      <w:pPr>
        <w:ind w:left="285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215D18FE"/>
    <w:multiLevelType w:val="hybridMultilevel"/>
    <w:tmpl w:val="0694BD7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1D22E6B"/>
    <w:multiLevelType w:val="hybridMultilevel"/>
    <w:tmpl w:val="F54CEF3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E22050A"/>
    <w:multiLevelType w:val="hybridMultilevel"/>
    <w:tmpl w:val="B686D026"/>
    <w:lvl w:ilvl="0" w:tplc="ED28C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EFB6D748">
      <w:start w:val="2"/>
      <w:numFmt w:val="decimal"/>
      <w:lvlText w:val="%2、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320B0A20"/>
    <w:multiLevelType w:val="hybridMultilevel"/>
    <w:tmpl w:val="48B4AA2E"/>
    <w:lvl w:ilvl="0" w:tplc="45E6E05C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C7E06F3"/>
    <w:multiLevelType w:val="hybridMultilevel"/>
    <w:tmpl w:val="AE7E9A4E"/>
    <w:lvl w:ilvl="0" w:tplc="2BF2711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cs="Times New Roman"/>
      </w:rPr>
    </w:lvl>
    <w:lvl w:ilvl="3" w:tplc="2BF6DE54">
      <w:start w:val="2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FEC0D04"/>
    <w:multiLevelType w:val="hybridMultilevel"/>
    <w:tmpl w:val="F2A2E78E"/>
    <w:lvl w:ilvl="0" w:tplc="1772EB64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CD2"/>
    <w:rsid w:val="0005144E"/>
    <w:rsid w:val="00090466"/>
    <w:rsid w:val="000943EC"/>
    <w:rsid w:val="000C4C0A"/>
    <w:rsid w:val="000C5CD1"/>
    <w:rsid w:val="000D04E7"/>
    <w:rsid w:val="0011000F"/>
    <w:rsid w:val="00155411"/>
    <w:rsid w:val="00165339"/>
    <w:rsid w:val="00165D77"/>
    <w:rsid w:val="00184272"/>
    <w:rsid w:val="001D1FD8"/>
    <w:rsid w:val="001D56A7"/>
    <w:rsid w:val="001F2FD7"/>
    <w:rsid w:val="00217547"/>
    <w:rsid w:val="00220B33"/>
    <w:rsid w:val="002505C5"/>
    <w:rsid w:val="00255CBF"/>
    <w:rsid w:val="00273272"/>
    <w:rsid w:val="00274DC0"/>
    <w:rsid w:val="002B55B4"/>
    <w:rsid w:val="002E2B94"/>
    <w:rsid w:val="003434C7"/>
    <w:rsid w:val="00346E20"/>
    <w:rsid w:val="003B48DD"/>
    <w:rsid w:val="004006FE"/>
    <w:rsid w:val="0043168E"/>
    <w:rsid w:val="00465B32"/>
    <w:rsid w:val="0048237B"/>
    <w:rsid w:val="004F5CBB"/>
    <w:rsid w:val="005041A9"/>
    <w:rsid w:val="00511903"/>
    <w:rsid w:val="00553C25"/>
    <w:rsid w:val="0055425D"/>
    <w:rsid w:val="00587600"/>
    <w:rsid w:val="00601042"/>
    <w:rsid w:val="00656967"/>
    <w:rsid w:val="00692368"/>
    <w:rsid w:val="006A6457"/>
    <w:rsid w:val="006D55E3"/>
    <w:rsid w:val="007000C5"/>
    <w:rsid w:val="00723F75"/>
    <w:rsid w:val="007245B9"/>
    <w:rsid w:val="00736265"/>
    <w:rsid w:val="0074227D"/>
    <w:rsid w:val="00750189"/>
    <w:rsid w:val="00774535"/>
    <w:rsid w:val="00781A9F"/>
    <w:rsid w:val="00785A6D"/>
    <w:rsid w:val="007B0F89"/>
    <w:rsid w:val="007F37BD"/>
    <w:rsid w:val="008D405B"/>
    <w:rsid w:val="008E53AD"/>
    <w:rsid w:val="0091110F"/>
    <w:rsid w:val="00945308"/>
    <w:rsid w:val="009532C1"/>
    <w:rsid w:val="009551FE"/>
    <w:rsid w:val="00957D44"/>
    <w:rsid w:val="00997A59"/>
    <w:rsid w:val="009A1AFB"/>
    <w:rsid w:val="009A61D7"/>
    <w:rsid w:val="009D17EE"/>
    <w:rsid w:val="009F02BC"/>
    <w:rsid w:val="009F6041"/>
    <w:rsid w:val="00A2338C"/>
    <w:rsid w:val="00A43B60"/>
    <w:rsid w:val="00A50FD6"/>
    <w:rsid w:val="00AB5337"/>
    <w:rsid w:val="00AD0B15"/>
    <w:rsid w:val="00AD75E4"/>
    <w:rsid w:val="00B40CD2"/>
    <w:rsid w:val="00B57934"/>
    <w:rsid w:val="00B638C1"/>
    <w:rsid w:val="00BA0612"/>
    <w:rsid w:val="00BC14CE"/>
    <w:rsid w:val="00BC6067"/>
    <w:rsid w:val="00C120AA"/>
    <w:rsid w:val="00C42545"/>
    <w:rsid w:val="00C517E6"/>
    <w:rsid w:val="00C65574"/>
    <w:rsid w:val="00C67D16"/>
    <w:rsid w:val="00C73C4C"/>
    <w:rsid w:val="00C84732"/>
    <w:rsid w:val="00C87626"/>
    <w:rsid w:val="00C97156"/>
    <w:rsid w:val="00D4126A"/>
    <w:rsid w:val="00D43416"/>
    <w:rsid w:val="00D70899"/>
    <w:rsid w:val="00DB58B3"/>
    <w:rsid w:val="00DB7F1A"/>
    <w:rsid w:val="00DE63C1"/>
    <w:rsid w:val="00E03AE6"/>
    <w:rsid w:val="00E07410"/>
    <w:rsid w:val="00E258E9"/>
    <w:rsid w:val="00E75499"/>
    <w:rsid w:val="00EB41BB"/>
    <w:rsid w:val="00ED0362"/>
    <w:rsid w:val="00ED653C"/>
    <w:rsid w:val="00EE34C8"/>
    <w:rsid w:val="00F26AE7"/>
    <w:rsid w:val="00F54949"/>
    <w:rsid w:val="00F94D2E"/>
    <w:rsid w:val="00FD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0CD2"/>
    <w:pPr>
      <w:ind w:leftChars="200" w:left="480"/>
    </w:pPr>
  </w:style>
  <w:style w:type="character" w:styleId="a4">
    <w:name w:val="annotation reference"/>
    <w:basedOn w:val="a0"/>
    <w:uiPriority w:val="99"/>
    <w:semiHidden/>
    <w:rsid w:val="00BC6067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BC6067"/>
  </w:style>
  <w:style w:type="character" w:customStyle="1" w:styleId="a6">
    <w:name w:val="註解文字 字元"/>
    <w:basedOn w:val="a0"/>
    <w:link w:val="a5"/>
    <w:uiPriority w:val="99"/>
    <w:semiHidden/>
    <w:locked/>
    <w:rsid w:val="00BC6067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BC606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BC606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BC6067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C6067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rsid w:val="00A50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locked/>
    <w:rsid w:val="00A50FD6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50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A50FD6"/>
    <w:rPr>
      <w:rFonts w:cs="Times New Roman"/>
      <w:sz w:val="20"/>
      <w:szCs w:val="20"/>
    </w:rPr>
  </w:style>
  <w:style w:type="character" w:styleId="af">
    <w:name w:val="Hyperlink"/>
    <w:basedOn w:val="a0"/>
    <w:uiPriority w:val="99"/>
    <w:rsid w:val="009A1AFB"/>
    <w:rPr>
      <w:rFonts w:cs="Times New Roman"/>
      <w:color w:val="0000FF"/>
      <w:u w:val="single"/>
    </w:rPr>
  </w:style>
  <w:style w:type="paragraph" w:customStyle="1" w:styleId="1">
    <w:name w:val="清單段落1"/>
    <w:basedOn w:val="a"/>
    <w:uiPriority w:val="99"/>
    <w:rsid w:val="009A1AFB"/>
    <w:pPr>
      <w:ind w:leftChars="200" w:left="48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0CD2"/>
    <w:pPr>
      <w:ind w:leftChars="200" w:left="480"/>
    </w:pPr>
  </w:style>
  <w:style w:type="character" w:styleId="a4">
    <w:name w:val="annotation reference"/>
    <w:basedOn w:val="a0"/>
    <w:uiPriority w:val="99"/>
    <w:semiHidden/>
    <w:rsid w:val="00BC6067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BC6067"/>
  </w:style>
  <w:style w:type="character" w:customStyle="1" w:styleId="a6">
    <w:name w:val="註解文字 字元"/>
    <w:basedOn w:val="a0"/>
    <w:link w:val="a5"/>
    <w:uiPriority w:val="99"/>
    <w:semiHidden/>
    <w:locked/>
    <w:rsid w:val="00BC6067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BC606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BC606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BC6067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BC6067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rsid w:val="00A50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locked/>
    <w:rsid w:val="00A50FD6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A50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A50FD6"/>
    <w:rPr>
      <w:rFonts w:cs="Times New Roman"/>
      <w:sz w:val="20"/>
      <w:szCs w:val="20"/>
    </w:rPr>
  </w:style>
  <w:style w:type="character" w:styleId="af">
    <w:name w:val="Hyperlink"/>
    <w:basedOn w:val="a0"/>
    <w:uiPriority w:val="99"/>
    <w:rsid w:val="009A1AFB"/>
    <w:rPr>
      <w:rFonts w:cs="Times New Roman"/>
      <w:color w:val="0000FF"/>
      <w:u w:val="single"/>
    </w:rPr>
  </w:style>
  <w:style w:type="paragraph" w:customStyle="1" w:styleId="1">
    <w:name w:val="清單段落1"/>
    <w:basedOn w:val="a"/>
    <w:uiPriority w:val="99"/>
    <w:rsid w:val="009A1AFB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6598@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8479-0512-4FCB-95BE-CCE1C078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1714</Characters>
  <Application>Microsoft Office Word</Application>
  <DocSecurity>0</DocSecurity>
  <Lines>14</Lines>
  <Paragraphs>4</Paragraphs>
  <ScaleCrop>false</ScaleCrop>
  <Company>home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103年臺灣區國民中學童軍大露營暨學藝競賽實施計畫</dc:title>
  <dc:creator>fenny</dc:creator>
  <cp:lastModifiedBy>MPC</cp:lastModifiedBy>
  <cp:revision>2</cp:revision>
  <cp:lastPrinted>2014-07-01T09:07:00Z</cp:lastPrinted>
  <dcterms:created xsi:type="dcterms:W3CDTF">2014-07-01T09:08:00Z</dcterms:created>
  <dcterms:modified xsi:type="dcterms:W3CDTF">2014-07-01T09:08:00Z</dcterms:modified>
</cp:coreProperties>
</file>