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F41" w:rsidRPr="00AC38D0" w:rsidRDefault="00E13F41" w:rsidP="00BB17AB">
      <w:pPr>
        <w:shd w:val="clear" w:color="auto" w:fill="FFFFFF"/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C38D0">
        <w:rPr>
          <w:rFonts w:ascii="標楷體" w:eastAsia="標楷體" w:hAnsi="標楷體" w:hint="eastAsia"/>
          <w:b/>
          <w:sz w:val="32"/>
          <w:szCs w:val="32"/>
        </w:rPr>
        <w:t>辦理高空彈跳活動應注意事項</w:t>
      </w:r>
    </w:p>
    <w:p w:rsidR="00674E0F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一、教育部體育署為規範高空彈跳活動，以維護高空彈跳參與者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以下</w:t>
      </w:r>
    </w:p>
    <w:p w:rsidR="00E13F41" w:rsidRPr="00AC38D0" w:rsidRDefault="00674E0F" w:rsidP="00674E0F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稱參與者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 xml:space="preserve">)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之安全，並保障其權益，特訂定本注意事項。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二、本注意事項用詞，定義如下：</w:t>
      </w:r>
    </w:p>
    <w:p w:rsidR="00674E0F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szCs w:val="28"/>
        </w:rPr>
        <w:t xml:space="preserve"> (</w:t>
      </w:r>
      <w:proofErr w:type="gramStart"/>
      <w:r w:rsidRPr="00AC38D0">
        <w:rPr>
          <w:rFonts w:hint="eastAsia"/>
          <w:szCs w:val="28"/>
        </w:rPr>
        <w:t>一</w:t>
      </w:r>
      <w:proofErr w:type="gramEnd"/>
      <w:r w:rsidRPr="00AC38D0">
        <w:rPr>
          <w:szCs w:val="28"/>
        </w:rPr>
        <w:t>)</w:t>
      </w:r>
      <w:r w:rsidRPr="00AC38D0">
        <w:rPr>
          <w:rFonts w:hint="eastAsia"/>
          <w:szCs w:val="28"/>
        </w:rPr>
        <w:t>高空彈跳</w:t>
      </w:r>
      <w:r w:rsidRPr="00AC38D0">
        <w:rPr>
          <w:szCs w:val="28"/>
        </w:rPr>
        <w:t xml:space="preserve"> (Bungee Jumping)</w:t>
      </w:r>
      <w:r w:rsidRPr="00AC38D0">
        <w:rPr>
          <w:rFonts w:hint="eastAsia"/>
          <w:szCs w:val="28"/>
        </w:rPr>
        <w:t>：指參與者之身體或腳聯結彈跳繩</w:t>
      </w:r>
    </w:p>
    <w:p w:rsidR="00E13F41" w:rsidRPr="00AC38D0" w:rsidRDefault="00674E0F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rFonts w:hint="eastAsia"/>
          <w:szCs w:val="28"/>
        </w:rPr>
        <w:t xml:space="preserve">    </w:t>
      </w:r>
      <w:r w:rsidR="00BB17AB" w:rsidRPr="00AC38D0">
        <w:rPr>
          <w:rFonts w:hint="eastAsia"/>
          <w:szCs w:val="28"/>
        </w:rPr>
        <w:t>後</w:t>
      </w:r>
      <w:r w:rsidR="00E13F41" w:rsidRPr="00AC38D0">
        <w:rPr>
          <w:rFonts w:hint="eastAsia"/>
          <w:szCs w:val="28"/>
        </w:rPr>
        <w:t>，自橋梁、建築物或其他塔臺等跳</w:t>
      </w:r>
      <w:proofErr w:type="gramStart"/>
      <w:r w:rsidR="00E13F41" w:rsidRPr="00AC38D0">
        <w:rPr>
          <w:rFonts w:hint="eastAsia"/>
          <w:szCs w:val="28"/>
        </w:rPr>
        <w:t>臺</w:t>
      </w:r>
      <w:proofErr w:type="gramEnd"/>
      <w:r w:rsidR="00E13F41" w:rsidRPr="00AC38D0">
        <w:rPr>
          <w:rFonts w:hint="eastAsia"/>
          <w:szCs w:val="28"/>
        </w:rPr>
        <w:t>向地面躍下，體驗自由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szCs w:val="28"/>
        </w:rPr>
        <w:t xml:space="preserve">    </w:t>
      </w:r>
      <w:r w:rsidRPr="00AC38D0">
        <w:rPr>
          <w:rFonts w:hint="eastAsia"/>
          <w:szCs w:val="28"/>
        </w:rPr>
        <w:t>落體所造成之向下衝力及向上反彈力，直至動能結束之過程。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 w:rsidRPr="00AC38D0">
        <w:rPr>
          <w:szCs w:val="28"/>
        </w:rPr>
        <w:t xml:space="preserve"> (</w:t>
      </w:r>
      <w:r w:rsidRPr="00AC38D0">
        <w:rPr>
          <w:rFonts w:hint="eastAsia"/>
          <w:szCs w:val="28"/>
        </w:rPr>
        <w:t>二</w:t>
      </w:r>
      <w:r w:rsidRPr="00AC38D0">
        <w:rPr>
          <w:szCs w:val="28"/>
        </w:rPr>
        <w:t>)</w:t>
      </w:r>
      <w:r w:rsidRPr="00AC38D0">
        <w:rPr>
          <w:rFonts w:hint="eastAsia"/>
          <w:szCs w:val="28"/>
        </w:rPr>
        <w:t>高空彈跳活動：指由各級政府、學校、體育運動團體或其他民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hAnsi="標楷體"/>
        </w:rPr>
      </w:pPr>
      <w:r w:rsidRPr="00AC38D0">
        <w:rPr>
          <w:szCs w:val="28"/>
        </w:rPr>
        <w:t xml:space="preserve">    </w:t>
      </w:r>
      <w:r w:rsidRPr="00AC38D0">
        <w:rPr>
          <w:rFonts w:hint="eastAsia"/>
          <w:szCs w:val="28"/>
        </w:rPr>
        <w:t>間法人、團體</w:t>
      </w:r>
      <w:r w:rsidRPr="00AC38D0">
        <w:rPr>
          <w:szCs w:val="28"/>
        </w:rPr>
        <w:t xml:space="preserve"> (</w:t>
      </w:r>
      <w:r w:rsidRPr="00AC38D0">
        <w:rPr>
          <w:rFonts w:hint="eastAsia"/>
          <w:szCs w:val="28"/>
        </w:rPr>
        <w:t>以下簡稱主辦單位</w:t>
      </w:r>
      <w:r w:rsidRPr="00AC38D0">
        <w:rPr>
          <w:szCs w:val="28"/>
        </w:rPr>
        <w:t>)</w:t>
      </w:r>
      <w:r w:rsidRPr="00AC38D0">
        <w:rPr>
          <w:rFonts w:hAnsi="標楷體" w:hint="eastAsia"/>
        </w:rPr>
        <w:t>所辦理高空彈跳場地與跳</w:t>
      </w:r>
      <w:proofErr w:type="gramStart"/>
      <w:r w:rsidRPr="00AC38D0">
        <w:rPr>
          <w:rFonts w:hAnsi="標楷體" w:hint="eastAsia"/>
        </w:rPr>
        <w:t>臺</w:t>
      </w:r>
      <w:proofErr w:type="gramEnd"/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hAnsi="標楷體"/>
        </w:rPr>
      </w:pPr>
      <w:r w:rsidRPr="00AC38D0">
        <w:rPr>
          <w:rFonts w:hAnsi="標楷體"/>
        </w:rPr>
        <w:t xml:space="preserve">    </w:t>
      </w:r>
      <w:r w:rsidRPr="00AC38D0">
        <w:rPr>
          <w:rFonts w:hAnsi="標楷體" w:hint="eastAsia"/>
        </w:rPr>
        <w:t>之選擇、安全設置與維護、參與者報名、收費、篩選與保險、</w:t>
      </w:r>
    </w:p>
    <w:p w:rsidR="00E13F41" w:rsidRPr="00AC38D0" w:rsidRDefault="00E13F41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hAnsi="標楷體"/>
        </w:rPr>
      </w:pPr>
      <w:r w:rsidRPr="00AC38D0">
        <w:rPr>
          <w:rFonts w:hAnsi="標楷體"/>
        </w:rPr>
        <w:t xml:space="preserve">    </w:t>
      </w:r>
      <w:r w:rsidRPr="00AC38D0">
        <w:rPr>
          <w:rFonts w:hAnsi="標楷體" w:hint="eastAsia"/>
        </w:rPr>
        <w:t>秩序維護及環境復原之活動過程。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三、高空彈跳活動使用橋梁、建築物或塔臺為跳</w:t>
      </w:r>
      <w:proofErr w:type="gramStart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臺</w:t>
      </w:r>
      <w:proofErr w:type="gramEnd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者，主辦單位應向</w:t>
      </w:r>
    </w:p>
    <w:p w:rsidR="00D535A4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該</w:t>
      </w:r>
      <w:r w:rsidR="0022688C">
        <w:rPr>
          <w:rFonts w:ascii="Times New Roman" w:eastAsia="標楷體" w:hAnsi="Times New Roman" w:hint="eastAsia"/>
          <w:kern w:val="0"/>
          <w:sz w:val="28"/>
          <w:szCs w:val="28"/>
        </w:rPr>
        <w:t>等</w:t>
      </w:r>
      <w:r w:rsidR="00D535A4" w:rsidRPr="00D535A4">
        <w:rPr>
          <w:rFonts w:ascii="Times New Roman" w:eastAsia="標楷體" w:hAnsi="Times New Roman" w:hint="eastAsia"/>
          <w:kern w:val="0"/>
          <w:sz w:val="28"/>
          <w:szCs w:val="28"/>
        </w:rPr>
        <w:t>橋梁、建築物或塔臺</w:t>
      </w:r>
      <w:r w:rsidR="003513A4">
        <w:rPr>
          <w:rFonts w:ascii="Times New Roman" w:eastAsia="標楷體" w:hAnsi="Times New Roman" w:hint="eastAsia"/>
          <w:kern w:val="0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管理機關申請辦理高空彈跳活動，經</w:t>
      </w:r>
    </w:p>
    <w:p w:rsidR="00E13F41" w:rsidRPr="00AC38D0" w:rsidRDefault="00D535A4" w:rsidP="00BB17AB">
      <w:pPr>
        <w:shd w:val="clear" w:color="auto" w:fill="FFFFFF"/>
        <w:spacing w:line="46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核准後</w:t>
      </w:r>
      <w:r w:rsidR="00E13F41"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始得為之。</w:t>
      </w:r>
    </w:p>
    <w:p w:rsidR="002C37A8" w:rsidRDefault="003513A4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szCs w:val="28"/>
        </w:rPr>
      </w:pPr>
      <w:r>
        <w:rPr>
          <w:rFonts w:ascii="標楷體" w:hAnsi="標楷體" w:hint="eastAsia"/>
          <w:szCs w:val="28"/>
        </w:rPr>
        <w:t xml:space="preserve">  </w:t>
      </w:r>
      <w:r w:rsidR="002C37A8" w:rsidRPr="002C37A8">
        <w:rPr>
          <w:rFonts w:ascii="標楷體" w:hAnsi="標楷體" w:hint="eastAsia"/>
          <w:szCs w:val="28"/>
        </w:rPr>
        <w:t>使用</w:t>
      </w:r>
      <w:r w:rsidR="00E13F41" w:rsidRPr="00AC38D0">
        <w:rPr>
          <w:rFonts w:ascii="標楷體" w:hAnsi="標楷體" w:hint="eastAsia"/>
          <w:szCs w:val="28"/>
        </w:rPr>
        <w:t>省道</w:t>
      </w:r>
      <w:r w:rsidR="00E13F41" w:rsidRPr="00AC38D0">
        <w:rPr>
          <w:rFonts w:hint="eastAsia"/>
          <w:szCs w:val="28"/>
        </w:rPr>
        <w:t>橋梁</w:t>
      </w:r>
      <w:r w:rsidR="002C37A8">
        <w:rPr>
          <w:rFonts w:hint="eastAsia"/>
          <w:szCs w:val="28"/>
        </w:rPr>
        <w:t>者，</w:t>
      </w:r>
      <w:r w:rsidRPr="002C37A8">
        <w:rPr>
          <w:rFonts w:hint="eastAsia"/>
          <w:szCs w:val="28"/>
        </w:rPr>
        <w:t>應向</w:t>
      </w:r>
      <w:r w:rsidR="00E13F41" w:rsidRPr="002C37A8">
        <w:rPr>
          <w:rFonts w:hint="eastAsia"/>
          <w:szCs w:val="28"/>
        </w:rPr>
        <w:t>交通部公路總局依交通部公路總局受理申請</w:t>
      </w:r>
    </w:p>
    <w:p w:rsidR="00E13F41" w:rsidRPr="00AC38D0" w:rsidRDefault="002C37A8" w:rsidP="00BB17AB">
      <w:pPr>
        <w:pStyle w:val="a3"/>
        <w:shd w:val="clear" w:color="auto" w:fill="FFFFFF"/>
        <w:spacing w:beforeLines="0" w:line="460" w:lineRule="exact"/>
        <w:ind w:leftChars="0" w:left="284"/>
        <w:jc w:val="both"/>
        <w:rPr>
          <w:rFonts w:ascii="標楷體"/>
          <w:szCs w:val="28"/>
        </w:rPr>
      </w:pPr>
      <w:r>
        <w:rPr>
          <w:rFonts w:hint="eastAsia"/>
          <w:szCs w:val="28"/>
        </w:rPr>
        <w:t xml:space="preserve">  </w:t>
      </w:r>
      <w:r w:rsidR="00E13F41" w:rsidRPr="002C37A8">
        <w:rPr>
          <w:rFonts w:hint="eastAsia"/>
          <w:szCs w:val="28"/>
        </w:rPr>
        <w:t>使用省道</w:t>
      </w:r>
      <w:r w:rsidR="00E13F41" w:rsidRPr="00AC38D0">
        <w:rPr>
          <w:rFonts w:hint="eastAsia"/>
          <w:szCs w:val="28"/>
        </w:rPr>
        <w:t>舉辦活動管理要點規定提出申請。</w:t>
      </w:r>
    </w:p>
    <w:p w:rsidR="008C6127" w:rsidRDefault="00E13F41" w:rsidP="008C6127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四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主辦單位每次辦理高空彈跳活動前，應作成檢查紀錄表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如附件一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，</w:t>
      </w:r>
    </w:p>
    <w:p w:rsidR="00E13F41" w:rsidRPr="00AC38D0" w:rsidRDefault="008C6127" w:rsidP="008C6127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 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逐項確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認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下列安全維護事項：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1F0694">
        <w:rPr>
          <w:rFonts w:ascii="Times New Roman" w:eastAsia="標楷體" w:hAnsi="Times New Roman" w:hint="eastAsia"/>
          <w:kern w:val="0"/>
          <w:sz w:val="28"/>
          <w:szCs w:val="28"/>
        </w:rPr>
        <w:t>場地是否依前點規定經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管理機關核准。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標楷體" w:eastAsia="標楷體" w:hAnsi="標楷體" w:hint="eastAsia"/>
          <w:kern w:val="0"/>
          <w:sz w:val="28"/>
          <w:szCs w:val="28"/>
        </w:rPr>
        <w:t xml:space="preserve">　　（二）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彈跳繩、</w:t>
      </w:r>
      <w:r w:rsidR="00DF6575" w:rsidRPr="00AC38D0">
        <w:rPr>
          <w:rFonts w:ascii="Times New Roman" w:eastAsia="標楷體" w:hAnsi="Times New Roman" w:hint="eastAsia"/>
          <w:kern w:val="0"/>
          <w:sz w:val="28"/>
          <w:szCs w:val="28"/>
        </w:rPr>
        <w:t>吊帶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DF6575" w:rsidRPr="00AC38D0">
        <w:rPr>
          <w:rFonts w:ascii="Times New Roman" w:eastAsia="標楷體" w:hAnsi="Times New Roman" w:hint="eastAsia"/>
          <w:kern w:val="0"/>
          <w:sz w:val="28"/>
          <w:szCs w:val="28"/>
        </w:rPr>
        <w:t>扣環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等相關器材是否符合歐洲標準化委員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(CE)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、國際登山和</w:t>
      </w:r>
      <w:proofErr w:type="gramStart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攀岩</w:t>
      </w:r>
      <w:proofErr w:type="gramEnd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聯合會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(UIAA)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或美國國家消防協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(NFPA)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或我國國家標準規定之安全標準；安全標準之內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容，規定如附件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標楷體" w:eastAsia="標楷體" w:hAnsi="標楷體" w:hint="eastAsia"/>
          <w:kern w:val="0"/>
          <w:sz w:val="28"/>
          <w:szCs w:val="28"/>
        </w:rPr>
        <w:t xml:space="preserve">　　（三）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主辦單位從業人員是否經過專業訓練，並已取得有效之相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關專業證照，</w:t>
      </w:r>
      <w:r w:rsidR="003C4F4F">
        <w:rPr>
          <w:rFonts w:ascii="Times New Roman" w:eastAsia="標楷體" w:hAnsi="Times New Roman" w:hint="eastAsia"/>
          <w:kern w:val="0"/>
          <w:sz w:val="28"/>
          <w:szCs w:val="28"/>
        </w:rPr>
        <w:t>其資格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規定如附件</w:t>
      </w:r>
      <w:proofErr w:type="gramStart"/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proofErr w:type="gramEnd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活動安全規劃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包括參與者條件、天氣概況、操作團隊人員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及配置、高空彈跳活動計畫等事項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是否妥適；其內容如附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　　　　　件</w:t>
      </w:r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五、主辦單位應明定收費及退費基準及參與者應遵行事項，於活動舉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辦至少十日前公告實施；其有獎金、獎品或其他獎勵措施者，亦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lastRenderedPageBreak/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同。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前項公告內容，應納入主辦單位與參與者所簽訂書面契約條款。</w:t>
      </w:r>
      <w:r w:rsidRPr="00AC38D0">
        <w:rPr>
          <w:rFonts w:ascii="標楷體" w:eastAsia="標楷體" w:hAnsi="標楷體"/>
          <w:sz w:val="28"/>
          <w:szCs w:val="28"/>
        </w:rPr>
        <w:t xml:space="preserve">  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六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參與者報名時，主辦單位應對</w:t>
      </w:r>
      <w:r w:rsidR="003C4F4F">
        <w:rPr>
          <w:rFonts w:ascii="Times New Roman" w:eastAsia="標楷體" w:hAnsi="Times New Roman" w:hint="eastAsia"/>
          <w:kern w:val="0"/>
          <w:sz w:val="28"/>
          <w:szCs w:val="28"/>
        </w:rPr>
        <w:t>其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進行健康諮詢篩選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得以網路問</w:t>
      </w:r>
    </w:p>
    <w:p w:rsidR="00E13F41" w:rsidRPr="00AC38D0" w:rsidRDefault="00E13F41" w:rsidP="00BB17AB">
      <w:pPr>
        <w:shd w:val="clear" w:color="auto" w:fill="FFFFFF"/>
        <w:spacing w:line="460" w:lineRule="exact"/>
        <w:ind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卷方式為之；參與者之健康為高風險者，主辦單位應婉拒其報名</w:t>
      </w:r>
    </w:p>
    <w:p w:rsidR="00E13F41" w:rsidRPr="00AC38D0" w:rsidRDefault="00E13F41" w:rsidP="00BB17AB">
      <w:pPr>
        <w:shd w:val="clear" w:color="auto" w:fill="FFFFFF"/>
        <w:spacing w:line="460" w:lineRule="exact"/>
        <w:ind w:firstLineChars="200" w:firstLine="56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參加。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七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主辦單位應在活動地點設置醫療站，配置取得合格證書之救護技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proofErr w:type="gramStart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術員</w:t>
      </w:r>
      <w:proofErr w:type="gramEnd"/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(EMT)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一人，並與活動所在地鄰近醫院訂定緊急醫療合作計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畫；救護技術員，得由取得救護技術員合格證書之教練兼任。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八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主辦單位應為參與者投保責任險；其投保項目及金額如下：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每人體傷責任新臺幣</w:t>
      </w:r>
      <w:proofErr w:type="gramStart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三</w:t>
      </w:r>
      <w:proofErr w:type="gramEnd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百萬元以上。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每一意外事故體傷責任新臺幣一千五百萬元以上。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每一意外事故財物損失責任新臺幣二百萬元以上。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保險期間最高賠償金額新臺幣三千四百萬元以上。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九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主辦單位辦理高空彈跳活動，應遵守環境保護法規，採用綠色產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品，並於活動結束後，恢復橋梁、建築物、塔臺及其周圍環境與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道路使用前原狀。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十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主辦單位應設置網頁，公開辦理高空彈跳各項資訊；其公開之內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</w:t>
      </w:r>
      <w:proofErr w:type="gramStart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容如附件</w:t>
      </w:r>
      <w:proofErr w:type="gramEnd"/>
      <w:r w:rsidR="000D7684" w:rsidRPr="00AC38D0">
        <w:rPr>
          <w:rFonts w:ascii="Times New Roman" w:eastAsia="標楷體" w:hAnsi="Times New Roman" w:hint="eastAsia"/>
          <w:kern w:val="0"/>
          <w:sz w:val="28"/>
          <w:szCs w:val="28"/>
        </w:rPr>
        <w:t>五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E13F41" w:rsidRPr="00AC38D0" w:rsidRDefault="00E13F41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74E0F" w:rsidRPr="00AC38D0" w:rsidRDefault="00674E0F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74E0F" w:rsidRPr="00AC38D0" w:rsidRDefault="00674E0F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674E0F" w:rsidRPr="00AC38D0" w:rsidRDefault="00674E0F" w:rsidP="00BB17AB">
      <w:pPr>
        <w:shd w:val="clear" w:color="auto" w:fill="FFFFFF"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3513A4" w:rsidRDefault="003513A4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D42796" w:rsidRPr="00AC38D0">
        <w:rPr>
          <w:rFonts w:ascii="Times New Roman" w:eastAsia="標楷體" w:hAnsi="Times New Roman" w:hint="eastAsia"/>
          <w:b/>
          <w:sz w:val="28"/>
          <w:szCs w:val="28"/>
        </w:rPr>
        <w:t>一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6B65C2" w:rsidRPr="00AC38D0" w:rsidRDefault="000D7684" w:rsidP="000D7684">
      <w:pPr>
        <w:widowControl/>
        <w:spacing w:beforeLines="25" w:before="90" w:line="500" w:lineRule="exact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  <w:r w:rsidR="006B65C2" w:rsidRPr="00AC38D0">
        <w:rPr>
          <w:rFonts w:ascii="Times New Roman" w:eastAsia="標楷體" w:hAnsi="Times New Roman" w:hint="eastAsia"/>
          <w:kern w:val="0"/>
          <w:sz w:val="28"/>
          <w:szCs w:val="28"/>
        </w:rPr>
        <w:t>辦理高空彈跳活動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檢查紀錄表</w:t>
      </w:r>
      <w:r w:rsidRPr="00AC38D0">
        <w:rPr>
          <w:rFonts w:ascii="新細明體" w:hAnsi="新細明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標楷體" w:hint="eastAsia"/>
          <w:kern w:val="0"/>
          <w:sz w:val="28"/>
          <w:szCs w:val="28"/>
        </w:rPr>
        <w:t>主辦單位應逐項檢視與確認</w:t>
      </w:r>
      <w:r w:rsidRPr="00AC38D0">
        <w:rPr>
          <w:rFonts w:ascii="新細明體" w:hAnsi="新細明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標楷體" w:hint="eastAsia"/>
          <w:kern w:val="0"/>
          <w:sz w:val="28"/>
          <w:szCs w:val="28"/>
        </w:rPr>
        <w:t>已完成請</w:t>
      </w:r>
    </w:p>
    <w:p w:rsidR="000D7684" w:rsidRPr="00AC38D0" w:rsidRDefault="006B65C2" w:rsidP="000D7684">
      <w:pPr>
        <w:widowControl/>
        <w:spacing w:beforeLines="25" w:before="90" w:line="500" w:lineRule="exact"/>
        <w:jc w:val="both"/>
        <w:rPr>
          <w:rFonts w:ascii="Times New Roman" w:eastAsia="標楷體" w:hAnsi="標楷體"/>
          <w:kern w:val="0"/>
          <w:sz w:val="28"/>
          <w:szCs w:val="28"/>
        </w:rPr>
      </w:pPr>
      <w:r w:rsidRPr="00AC38D0">
        <w:rPr>
          <w:rFonts w:ascii="Times New Roman" w:eastAsia="標楷體" w:hAnsi="標楷體" w:hint="eastAsia"/>
          <w:kern w:val="0"/>
          <w:sz w:val="28"/>
          <w:szCs w:val="28"/>
        </w:rPr>
        <w:t xml:space="preserve"> </w:t>
      </w:r>
      <w:r w:rsidR="000D7684" w:rsidRPr="00AC38D0">
        <w:rPr>
          <w:rFonts w:ascii="Times New Roman" w:eastAsia="標楷體" w:hAnsi="標楷體" w:hint="eastAsia"/>
          <w:kern w:val="0"/>
          <w:sz w:val="28"/>
          <w:szCs w:val="28"/>
        </w:rPr>
        <w:t>打</w:t>
      </w:r>
      <w:proofErr w:type="gramStart"/>
      <w:r w:rsidR="000D7684" w:rsidRPr="00AC38D0">
        <w:rPr>
          <w:rFonts w:ascii="標楷體" w:eastAsia="標楷體" w:hAnsi="標楷體" w:hint="eastAsia"/>
          <w:kern w:val="0"/>
          <w:sz w:val="28"/>
          <w:szCs w:val="28"/>
        </w:rPr>
        <w:t>ˇ</w:t>
      </w:r>
      <w:proofErr w:type="gramEnd"/>
      <w:r w:rsidR="000D7684" w:rsidRPr="00AC38D0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3119"/>
        <w:gridCol w:w="1275"/>
        <w:gridCol w:w="1701"/>
      </w:tblGrid>
      <w:tr w:rsidR="008A1CFB" w:rsidRPr="00AC38D0" w:rsidTr="008A1CFB">
        <w:trPr>
          <w:tblHeader/>
        </w:trPr>
        <w:tc>
          <w:tcPr>
            <w:tcW w:w="3544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主項目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次項目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ind w:leftChars="-45" w:left="-108" w:rightChars="-59" w:right="-142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檢視欄位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ind w:leftChars="-45" w:left="-108" w:rightChars="-59" w:right="-142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備註</w:t>
            </w: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bookmarkStart w:id="1" w:name="OLE_LINK44"/>
            <w:bookmarkStart w:id="2" w:name="OLE_LINK45"/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場地與跳</w:t>
            </w:r>
            <w:proofErr w:type="gramStart"/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臺</w:t>
            </w:r>
            <w:proofErr w:type="gramEnd"/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選擇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場地申請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許可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場地管理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場地檢修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場地類型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295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接應後送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60"/>
        </w:trPr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1C3526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器材配置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彈力繩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outlineLvl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確保裝置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吊帶</w:t>
            </w:r>
          </w:p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(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胸式、坐式</w:t>
            </w: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扣環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60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抱枕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189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定期檢驗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使用期限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存放方式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維修保養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使用人次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合格標章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1C3526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從業人員資格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專業證照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教練證照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健康醫療及緊急救護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健康篩選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緊急醫療</w:t>
            </w:r>
            <w:r w:rsidR="006963A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合作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計畫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救護站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場地及人身保險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場地保險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人身保險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pStyle w:val="Web"/>
              <w:spacing w:beforeAutospacing="0" w:afterLines="0" w:afterAutospacing="0"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消費者保護規範</w:t>
            </w:r>
          </w:p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(</w:t>
            </w: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退費條款</w:t>
            </w:r>
            <w:r w:rsidRPr="00AC38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退費辦法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優惠資訊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紀念品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379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proofErr w:type="gramStart"/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個</w:t>
            </w:r>
            <w:proofErr w:type="gramEnd"/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資保護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活動安全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參與者條件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天氣狀況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交通安排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安全措施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rPr>
          <w:trHeight w:val="298"/>
        </w:trPr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標準流程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 w:val="restart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環境保護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ind w:leftChars="-26" w:left="11" w:rightChars="-45" w:right="-108" w:hangingChars="26" w:hanging="7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減少紙張使用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bookmarkEnd w:id="1"/>
      <w:bookmarkEnd w:id="2"/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垃圾回收與處理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綠色產品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大眾運輸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vMerge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ind w:leftChars="-26" w:left="11" w:rightChars="-45" w:right="-108" w:hangingChars="26" w:hanging="73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環保宣導活動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8A1CFB" w:rsidRPr="00AC38D0" w:rsidTr="008A1CFB">
        <w:tc>
          <w:tcPr>
            <w:tcW w:w="3544" w:type="dxa"/>
            <w:tcBorders>
              <w:right w:val="nil"/>
            </w:tcBorders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C38D0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資訊揭露</w:t>
            </w:r>
          </w:p>
        </w:tc>
        <w:tc>
          <w:tcPr>
            <w:tcW w:w="3119" w:type="dxa"/>
            <w:tcBorders>
              <w:left w:val="nil"/>
            </w:tcBorders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A1CFB" w:rsidRPr="00AC38D0" w:rsidRDefault="008A1CFB" w:rsidP="006B65C2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8A1CFB" w:rsidRPr="00AC38D0" w:rsidRDefault="008A1CFB" w:rsidP="00E14C90">
            <w:pPr>
              <w:spacing w:line="36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</w:tbl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6B65C2">
      <w:pPr>
        <w:widowControl/>
        <w:spacing w:line="3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0D7684" w:rsidRPr="00AC38D0" w:rsidRDefault="000D7684" w:rsidP="00BB17AB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3513A4" w:rsidRDefault="003513A4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D7684" w:rsidRPr="00AC38D0" w:rsidRDefault="000D7684" w:rsidP="000D7684">
      <w:pPr>
        <w:widowControl/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【附件二】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>高空彈跳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彈跳繩、吊帶、扣環等相關器材安全標準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規定如下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存放方式：應避免受到物理性、化學性及紫外線之傷害。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="00132FFE" w:rsidRPr="00AC38D0">
        <w:rPr>
          <w:rFonts w:ascii="Times New Roman" w:eastAsia="標楷體" w:hAnsi="Times New Roman" w:hint="eastAsia"/>
          <w:sz w:val="28"/>
          <w:szCs w:val="28"/>
        </w:rPr>
        <w:t>維修保養：所有</w:t>
      </w:r>
      <w:proofErr w:type="gramStart"/>
      <w:r w:rsidR="00132FFE" w:rsidRPr="00AC38D0">
        <w:rPr>
          <w:rFonts w:ascii="Times New Roman" w:eastAsia="標楷體" w:hAnsi="Times New Roman" w:hint="eastAsia"/>
          <w:sz w:val="28"/>
          <w:szCs w:val="28"/>
        </w:rPr>
        <w:t>器材均應建立</w:t>
      </w:r>
      <w:proofErr w:type="gramEnd"/>
      <w:r w:rsidR="00132FFE" w:rsidRPr="00AC38D0">
        <w:rPr>
          <w:rFonts w:ascii="Times New Roman" w:eastAsia="標楷體" w:hAnsi="Times New Roman" w:hint="eastAsia"/>
          <w:sz w:val="28"/>
          <w:szCs w:val="28"/>
        </w:rPr>
        <w:t>使用紀錄，以確保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器材保持於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安全使用次數、堪用狀態及期限內。</w:t>
      </w:r>
    </w:p>
    <w:p w:rsidR="00E13F41" w:rsidRPr="00AC38D0" w:rsidRDefault="00E13F41" w:rsidP="00287260">
      <w:pPr>
        <w:widowControl/>
        <w:spacing w:line="460" w:lineRule="exact"/>
        <w:ind w:leftChars="58" w:left="139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標楷體" w:eastAsia="標楷體" w:hAnsi="標楷體" w:hint="eastAsia"/>
          <w:sz w:val="28"/>
          <w:szCs w:val="28"/>
        </w:rPr>
        <w:t>三、</w:t>
      </w:r>
      <w:r w:rsidRPr="00AC38D0">
        <w:rPr>
          <w:rFonts w:ascii="Times New Roman" w:eastAsia="標楷體" w:hAnsi="Times New Roman" w:hint="eastAsia"/>
          <w:sz w:val="28"/>
          <w:szCs w:val="28"/>
        </w:rPr>
        <w:t>合格標章：高空彈跳器材應具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歐洲標準化委員會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以下簡稱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CE)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國際登山和</w:t>
      </w:r>
      <w:proofErr w:type="gramStart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攀岩</w:t>
      </w:r>
      <w:proofErr w:type="gramEnd"/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聯合會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以下簡稱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UIAA)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或美國國家消防協會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 (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以下簡稱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NFPA)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或經濟部標準檢驗局等公正單位之認證標章</w:t>
      </w:r>
      <w:r w:rsidR="00132FFE" w:rsidRPr="00AC38D0">
        <w:rPr>
          <w:rFonts w:ascii="新細明體" w:hAnsi="新細明體" w:hint="eastAsia"/>
          <w:kern w:val="0"/>
          <w:sz w:val="28"/>
          <w:szCs w:val="28"/>
        </w:rPr>
        <w:t>，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/>
          <w:kern w:val="0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我國國家標準檢驗將自國家標準建置完成後公告實施。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四、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</w:t>
      </w:r>
      <w:r w:rsidR="00321FFE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="00321FFE" w:rsidRPr="00AC38D0">
        <w:rPr>
          <w:rFonts w:ascii="Times New Roman" w:eastAsia="標楷體" w:hAnsi="Times New Roman" w:hint="eastAsia"/>
          <w:sz w:val="28"/>
          <w:szCs w:val="28"/>
        </w:rPr>
        <w:t>新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彈跳繩均應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經過重複延展測試</w:t>
      </w:r>
      <w:r w:rsidRPr="00AC38D0">
        <w:rPr>
          <w:rFonts w:ascii="Times New Roman" w:eastAsia="標楷體" w:hAnsi="Times New Roman"/>
          <w:sz w:val="28"/>
          <w:szCs w:val="28"/>
        </w:rPr>
        <w:t xml:space="preserve"> (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彈跳測試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；最小</w:t>
      </w:r>
      <w:r w:rsidR="005572A8">
        <w:rPr>
          <w:rFonts w:ascii="Times New Roman" w:eastAsia="標楷體" w:hAnsi="Times New Roman" w:hint="eastAsia"/>
          <w:sz w:val="28"/>
          <w:szCs w:val="28"/>
        </w:rPr>
        <w:t>負</w:t>
      </w:r>
      <w:r w:rsidRPr="00AC38D0">
        <w:rPr>
          <w:rFonts w:ascii="Times New Roman" w:eastAsia="標楷體" w:hAnsi="Times New Roman" w:hint="eastAsia"/>
          <w:sz w:val="28"/>
          <w:szCs w:val="28"/>
        </w:rPr>
        <w:t>重測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試之伸展長度不短於靜態長度之二點五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倍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；最大負重測試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之伸展長度不長於靜態長度之四點五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倍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；且前後二次測試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結果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差異不得超過百分之十。</w:t>
      </w:r>
    </w:p>
    <w:p w:rsidR="00E13F41" w:rsidRPr="00AC38D0" w:rsidRDefault="00E13F41" w:rsidP="00BB17AB">
      <w:pPr>
        <w:widowControl/>
        <w:tabs>
          <w:tab w:val="num" w:pos="1418"/>
        </w:tabs>
        <w:spacing w:line="460" w:lineRule="exact"/>
        <w:ind w:hanging="1418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彈跳繩之最小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拉力均應超過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或不小於最</w:t>
      </w:r>
    </w:p>
    <w:p w:rsidR="00E13F41" w:rsidRPr="00AC38D0" w:rsidRDefault="00E13F41" w:rsidP="00BB17AB">
      <w:pPr>
        <w:widowControl/>
        <w:tabs>
          <w:tab w:val="num" w:pos="1418"/>
        </w:tabs>
        <w:spacing w:line="460" w:lineRule="exact"/>
        <w:ind w:hanging="1418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大動力負荷之三倍。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彈跳繩之繩索負荷應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採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不同顏色標示，避免於活動中誤用</w:t>
      </w:r>
      <w:r w:rsidRPr="00AC38D0">
        <w:rPr>
          <w:rFonts w:ascii="標楷體" w:eastAsia="標楷體" w:hAnsi="標楷體" w:hint="eastAsia"/>
          <w:sz w:val="28"/>
          <w:szCs w:val="28"/>
        </w:rPr>
        <w:t>，</w:t>
      </w: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造成意外事件。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彈跳繩每日使用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前均應檢查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，使用當日至少應定時檢查四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（五）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正常淘汰</w:t>
      </w:r>
      <w:r w:rsidRPr="00AC38D0">
        <w:rPr>
          <w:rFonts w:ascii="標楷體" w:eastAsia="標楷體" w:hAnsi="標楷體" w:hint="eastAsia"/>
          <w:sz w:val="28"/>
          <w:szCs w:val="28"/>
        </w:rPr>
        <w:t>：</w:t>
      </w:r>
      <w:r w:rsidRPr="00AC38D0">
        <w:rPr>
          <w:rFonts w:ascii="Times New Roman" w:eastAsia="標楷體" w:hAnsi="Times New Roman" w:hint="eastAsia"/>
          <w:sz w:val="28"/>
          <w:szCs w:val="28"/>
        </w:rPr>
        <w:t>使用超過六個月或達廠商建議彈跳次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數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三分之一。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1417" w:hangingChars="506" w:hanging="141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（六）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彈跳繩</w:t>
      </w:r>
      <w:r w:rsidR="005572A8">
        <w:rPr>
          <w:rFonts w:ascii="Times New Roman" w:eastAsia="標楷體" w:hAnsi="Times New Roman" w:hint="eastAsia"/>
          <w:sz w:val="28"/>
          <w:szCs w:val="28"/>
        </w:rPr>
        <w:t>應</w:t>
      </w:r>
      <w:r w:rsidRPr="00AC38D0">
        <w:rPr>
          <w:rFonts w:ascii="Times New Roman" w:eastAsia="標楷體" w:hAnsi="Times New Roman" w:hint="eastAsia"/>
          <w:sz w:val="28"/>
          <w:szCs w:val="28"/>
        </w:rPr>
        <w:t>提早淘汰</w:t>
      </w:r>
      <w:r w:rsidR="00321FFE" w:rsidRPr="00AC38D0">
        <w:rPr>
          <w:rFonts w:ascii="Times New Roman" w:eastAsia="標楷體" w:hAnsi="Times New Roman" w:hint="eastAsia"/>
          <w:sz w:val="28"/>
          <w:szCs w:val="28"/>
        </w:rPr>
        <w:t>之情形</w:t>
      </w:r>
      <w:r w:rsidRPr="00AC38D0">
        <w:rPr>
          <w:rFonts w:ascii="Times New Roman" w:eastAsia="標楷體" w:hAnsi="Times New Roman" w:hint="eastAsia"/>
          <w:sz w:val="28"/>
          <w:szCs w:val="28"/>
        </w:rPr>
        <w:t>：任何意外發生、超過百分之十</w:t>
      </w:r>
      <w:proofErr w:type="gramStart"/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繩絲損壞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或張力不均、超過百分之五</w:t>
      </w:r>
      <w:proofErr w:type="gramStart"/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繩絲斷裂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、繩索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彈性未能介於靜態長度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二點五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倍</w:t>
      </w:r>
      <w:proofErr w:type="gramEnd"/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最小負重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至四點五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倍</w:t>
      </w:r>
      <w:proofErr w:type="gramEnd"/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最大負重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之間、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變質、曾接觸溶劑、腐蝕物質或磨蝕物質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污染。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五、</w:t>
      </w:r>
      <w:r w:rsidRPr="00AC38D0">
        <w:rPr>
          <w:rFonts w:ascii="Times New Roman" w:eastAsia="標楷體" w:hAnsi="Times New Roman" w:hint="eastAsia"/>
          <w:sz w:val="28"/>
          <w:szCs w:val="28"/>
        </w:rPr>
        <w:t>吊帶</w:t>
      </w:r>
      <w:r w:rsidR="00EE2C1D" w:rsidRPr="00AC38D0">
        <w:rPr>
          <w:rFonts w:ascii="新細明體" w:hAnsi="新細明體" w:hint="eastAsia"/>
          <w:sz w:val="28"/>
          <w:szCs w:val="28"/>
        </w:rPr>
        <w:t>：</w:t>
      </w:r>
    </w:p>
    <w:p w:rsidR="00EE2C1D" w:rsidRPr="00AC38D0" w:rsidRDefault="00E13F41" w:rsidP="00EE2C1D">
      <w:pPr>
        <w:widowControl/>
        <w:spacing w:line="460" w:lineRule="exact"/>
        <w:jc w:val="both"/>
        <w:rPr>
          <w:rFonts w:ascii="Times New Roman" w:eastAsia="標楷體" w:hAnsi="標楷體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（一）應為</w:t>
      </w:r>
      <w:r w:rsidRPr="00AC38D0">
        <w:rPr>
          <w:rFonts w:ascii="Times New Roman" w:eastAsia="標楷體" w:hAnsi="Times New Roman" w:hint="eastAsia"/>
          <w:sz w:val="28"/>
          <w:szCs w:val="28"/>
        </w:rPr>
        <w:t>合身之全身式吊帶</w:t>
      </w:r>
      <w:r w:rsidRPr="00AC38D0">
        <w:rPr>
          <w:rFonts w:ascii="標楷體" w:eastAsia="標楷體" w:hAnsi="標楷體" w:hint="eastAsia"/>
          <w:sz w:val="28"/>
          <w:szCs w:val="28"/>
        </w:rPr>
        <w:t>或兩件式吊帶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標楷體" w:hint="eastAsia"/>
          <w:sz w:val="28"/>
          <w:szCs w:val="28"/>
        </w:rPr>
        <w:t>坐式吊帶加上</w:t>
      </w:r>
      <w:proofErr w:type="gramStart"/>
      <w:r w:rsidRPr="00AC38D0">
        <w:rPr>
          <w:rFonts w:ascii="Times New Roman" w:eastAsia="標楷體" w:hAnsi="標楷體" w:hint="eastAsia"/>
          <w:sz w:val="28"/>
          <w:szCs w:val="28"/>
        </w:rPr>
        <w:t>胸肩吊</w:t>
      </w:r>
      <w:proofErr w:type="gramEnd"/>
    </w:p>
    <w:p w:rsidR="00EE2C1D" w:rsidRPr="00AC38D0" w:rsidRDefault="00EE2C1D" w:rsidP="00EE2C1D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標楷體" w:hint="eastAsia"/>
          <w:sz w:val="28"/>
          <w:szCs w:val="28"/>
        </w:rPr>
        <w:t xml:space="preserve">          </w:t>
      </w:r>
      <w:r w:rsidR="00E13F41" w:rsidRPr="00AC38D0">
        <w:rPr>
          <w:rFonts w:ascii="Times New Roman" w:eastAsia="標楷體" w:hAnsi="標楷體" w:hint="eastAsia"/>
          <w:sz w:val="28"/>
          <w:szCs w:val="28"/>
        </w:rPr>
        <w:t>帶</w:t>
      </w:r>
      <w:r w:rsidR="00E13F41" w:rsidRPr="00AC38D0">
        <w:rPr>
          <w:rFonts w:ascii="Times New Roman" w:eastAsia="標楷體" w:hAnsi="Times New Roman"/>
          <w:sz w:val="28"/>
          <w:szCs w:val="28"/>
        </w:rPr>
        <w:t>)</w:t>
      </w:r>
      <w:r w:rsidR="00E13F41" w:rsidRPr="00AC38D0">
        <w:rPr>
          <w:rFonts w:ascii="標楷體" w:eastAsia="標楷體" w:hAnsi="標楷體" w:hint="eastAsia"/>
          <w:sz w:val="28"/>
          <w:szCs w:val="28"/>
        </w:rPr>
        <w:t>，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並符合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CE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UIAA</w:t>
      </w:r>
      <w:r w:rsidR="00E13F41"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NFPA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標準或我國國家標準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或</w:t>
      </w:r>
      <w:proofErr w:type="gramStart"/>
      <w:r w:rsidR="00E13F41" w:rsidRPr="00AC38D0">
        <w:rPr>
          <w:rFonts w:ascii="Times New Roman" w:eastAsia="標楷體" w:hAnsi="Times New Roman" w:hint="eastAsia"/>
          <w:sz w:val="28"/>
          <w:szCs w:val="28"/>
        </w:rPr>
        <w:t>紐</w:t>
      </w:r>
      <w:proofErr w:type="gramEnd"/>
      <w:r w:rsidR="00E13F41" w:rsidRPr="00AC38D0">
        <w:rPr>
          <w:rFonts w:ascii="Times New Roman" w:eastAsia="標楷體" w:hAnsi="Times New Roman" w:hint="eastAsia"/>
          <w:sz w:val="28"/>
          <w:szCs w:val="28"/>
        </w:rPr>
        <w:t>澳</w:t>
      </w:r>
    </w:p>
    <w:p w:rsidR="00EE2C1D" w:rsidRPr="00AC38D0" w:rsidRDefault="00EE2C1D" w:rsidP="00EE2C1D">
      <w:pPr>
        <w:widowControl/>
        <w:spacing w:line="460" w:lineRule="exact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 xml:space="preserve">          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高空彈跳操作規</w:t>
      </w:r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則</w:t>
      </w:r>
      <w:proofErr w:type="gramStart"/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〈</w:t>
      </w:r>
      <w:proofErr w:type="gramEnd"/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 xml:space="preserve">Code of  Practice for </w:t>
      </w:r>
      <w:proofErr w:type="spellStart"/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Bungy</w:t>
      </w:r>
      <w:proofErr w:type="spellEnd"/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 xml:space="preserve"> Jumping </w:t>
      </w:r>
    </w:p>
    <w:p w:rsidR="00E13F41" w:rsidRPr="00AC38D0" w:rsidRDefault="00EE2C1D" w:rsidP="00EE2C1D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lastRenderedPageBreak/>
        <w:t xml:space="preserve">          </w:t>
      </w:r>
      <w:r w:rsidR="00E13F41" w:rsidRPr="00AC38D0">
        <w:rPr>
          <w:rFonts w:ascii="Times New Roman" w:eastAsia="標楷體" w:hAnsi="Times New Roman"/>
          <w:kern w:val="0"/>
          <w:sz w:val="28"/>
          <w:szCs w:val="28"/>
        </w:rPr>
        <w:t>(AS/NZS 5848: 2000)</w:t>
      </w:r>
      <w:proofErr w:type="gramStart"/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〉</w:t>
      </w:r>
      <w:proofErr w:type="gramEnd"/>
      <w:r w:rsidR="00E13F41" w:rsidRPr="00AC38D0">
        <w:rPr>
          <w:rFonts w:ascii="Times New Roman" w:eastAsia="標楷體" w:hAnsi="Times New Roman" w:hint="eastAsia"/>
          <w:kern w:val="0"/>
          <w:sz w:val="28"/>
          <w:szCs w:val="28"/>
        </w:rPr>
        <w:t>規定。</w:t>
      </w:r>
    </w:p>
    <w:p w:rsidR="00E13F41" w:rsidRPr="00AC38D0" w:rsidRDefault="00E13F41" w:rsidP="00BB17AB">
      <w:pPr>
        <w:widowControl/>
        <w:spacing w:line="460" w:lineRule="exact"/>
        <w:ind w:left="1417" w:hangingChars="506" w:hanging="1417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吊帶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最小拉力應超過二萬牛頓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或不小於最大動力負荷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三倍。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（三）每日使用前應</w:t>
      </w:r>
      <w:r w:rsidRPr="00AC38D0">
        <w:rPr>
          <w:rFonts w:ascii="Times New Roman" w:eastAsia="標楷體" w:hAnsi="Times New Roman" w:hint="eastAsia"/>
          <w:sz w:val="28"/>
          <w:szCs w:val="28"/>
        </w:rPr>
        <w:t>檢查，以確認其安全性。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六、</w:t>
      </w:r>
      <w:r w:rsidRPr="00AC38D0">
        <w:rPr>
          <w:rFonts w:ascii="Times New Roman" w:eastAsia="標楷體" w:hAnsi="Times New Roman" w:hint="eastAsia"/>
          <w:sz w:val="28"/>
          <w:szCs w:val="28"/>
        </w:rPr>
        <w:t>扣環</w:t>
      </w:r>
      <w:r w:rsidR="00EE2C1D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扣環須符合</w:t>
      </w:r>
      <w:proofErr w:type="gramEnd"/>
      <w:r w:rsidRPr="00AC38D0">
        <w:rPr>
          <w:rFonts w:ascii="Times New Roman" w:eastAsia="標楷體" w:hAnsi="Times New Roman"/>
          <w:kern w:val="0"/>
          <w:sz w:val="28"/>
          <w:szCs w:val="28"/>
        </w:rPr>
        <w:t>CE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UIAA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AC38D0">
        <w:rPr>
          <w:rFonts w:ascii="Times New Roman" w:eastAsia="標楷體" w:hAnsi="Times New Roman"/>
          <w:kern w:val="0"/>
          <w:sz w:val="28"/>
          <w:szCs w:val="28"/>
        </w:rPr>
        <w:t>NFPA</w:t>
      </w:r>
      <w:r w:rsidRPr="00AC38D0">
        <w:rPr>
          <w:rFonts w:ascii="Times New Roman" w:eastAsia="標楷體" w:hAnsi="Times New Roman" w:hint="eastAsia"/>
          <w:sz w:val="28"/>
          <w:szCs w:val="28"/>
        </w:rPr>
        <w:t>標準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或我國國家標準</w:t>
      </w:r>
      <w:r w:rsidRPr="00AC38D0">
        <w:rPr>
          <w:rFonts w:ascii="Times New Roman" w:eastAsia="標楷體" w:hAnsi="Times New Roman" w:hint="eastAsia"/>
          <w:sz w:val="28"/>
          <w:szCs w:val="28"/>
        </w:rPr>
        <w:t>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扣環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最小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拉力應</w:t>
      </w:r>
      <w:r w:rsidRPr="00AC38D0">
        <w:rPr>
          <w:rFonts w:ascii="Times New Roman" w:eastAsia="標楷體" w:hAnsi="Times New Roman" w:hint="eastAsia"/>
          <w:sz w:val="28"/>
          <w:szCs w:val="28"/>
        </w:rPr>
        <w:t>超過二萬牛頓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或不小於最大動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力負荷之五倍</w:t>
      </w:r>
      <w:r w:rsidRPr="00AC38D0">
        <w:rPr>
          <w:rFonts w:ascii="標楷體" w:eastAsia="標楷體" w:hAnsi="標楷體" w:hint="eastAsia"/>
          <w:sz w:val="28"/>
          <w:szCs w:val="28"/>
        </w:rPr>
        <w:t>。</w:t>
      </w: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="00EE2C1D" w:rsidRPr="00AC38D0">
        <w:rPr>
          <w:rFonts w:ascii="標楷體" w:eastAsia="標楷體" w:hAnsi="標楷體" w:hint="eastAsia"/>
          <w:sz w:val="28"/>
          <w:szCs w:val="28"/>
        </w:rPr>
        <w:t>每日使用前應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檢查，以確認其安全性。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 w:hint="eastAsia"/>
          <w:sz w:val="28"/>
          <w:szCs w:val="28"/>
        </w:rPr>
        <w:t>七、</w:t>
      </w:r>
      <w:r w:rsidRPr="00AC38D0">
        <w:rPr>
          <w:rFonts w:ascii="Times New Roman" w:eastAsia="標楷體" w:hAnsi="Times New Roman" w:hint="eastAsia"/>
          <w:sz w:val="28"/>
          <w:szCs w:val="28"/>
        </w:rPr>
        <w:t>確保裝置</w:t>
      </w:r>
      <w:r w:rsidR="00EE2C1D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EE2C1D">
      <w:pPr>
        <w:widowControl/>
        <w:spacing w:line="460" w:lineRule="exact"/>
        <w:ind w:left="1372" w:hangingChars="490" w:hanging="1372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所有繩索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及扁帶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之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最小拉力為二萬牛頓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="00EE2C1D" w:rsidRPr="00AC38D0">
        <w:rPr>
          <w:rFonts w:ascii="Times New Roman" w:eastAsia="標楷體" w:hAnsi="Times New Roman" w:hint="eastAsia"/>
          <w:sz w:val="28"/>
          <w:szCs w:val="28"/>
        </w:rPr>
        <w:t>二十</w:t>
      </w:r>
      <w:proofErr w:type="spellStart"/>
      <w:r w:rsidR="00EE2C1D" w:rsidRPr="00AC38D0">
        <w:rPr>
          <w:rFonts w:ascii="Times New Roman" w:eastAsia="標楷體" w:hAnsi="Times New Roman"/>
          <w:sz w:val="28"/>
          <w:szCs w:val="28"/>
        </w:rPr>
        <w:t>kN</w:t>
      </w:r>
      <w:proofErr w:type="spellEnd"/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，建議繩索選用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編織繩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具有繩芯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，</w:t>
      </w:r>
      <w:r w:rsidR="008C6127" w:rsidRPr="00AC38D0">
        <w:rPr>
          <w:rFonts w:ascii="Times New Roman" w:eastAsia="標楷體" w:hAnsi="Times New Roman" w:hint="eastAsia"/>
          <w:sz w:val="28"/>
          <w:szCs w:val="28"/>
        </w:rPr>
        <w:t>尼龍</w:t>
      </w:r>
      <w:r w:rsidRPr="00AC38D0">
        <w:rPr>
          <w:rFonts w:ascii="Times New Roman" w:eastAsia="標楷體" w:hAnsi="Times New Roman" w:hint="eastAsia"/>
          <w:sz w:val="28"/>
          <w:szCs w:val="28"/>
        </w:rPr>
        <w:t>材質或其他相似之材料。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（二）每日使用前應</w:t>
      </w:r>
      <w:r w:rsidRPr="00AC38D0">
        <w:rPr>
          <w:rFonts w:ascii="Times New Roman" w:eastAsia="標楷體" w:hAnsi="Times New Roman" w:hint="eastAsia"/>
          <w:sz w:val="28"/>
          <w:szCs w:val="28"/>
        </w:rPr>
        <w:t>檢查，以確認其安全性。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b/>
          <w:sz w:val="28"/>
          <w:szCs w:val="28"/>
        </w:rPr>
        <w:br w:type="page"/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AC38D0">
        <w:rPr>
          <w:rFonts w:ascii="Times New Roman" w:eastAsia="標楷體" w:hAnsi="Times New Roman" w:hint="eastAsia"/>
          <w:b/>
          <w:sz w:val="28"/>
          <w:szCs w:val="28"/>
        </w:rPr>
        <w:t>三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高空彈跳從業人員</w:t>
      </w:r>
      <w:r w:rsidR="008C6127">
        <w:rPr>
          <w:rFonts w:ascii="Times New Roman" w:eastAsia="標楷體" w:hAnsi="Times New Roman" w:hint="eastAsia"/>
          <w:sz w:val="28"/>
          <w:szCs w:val="28"/>
        </w:rPr>
        <w:t>之資格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，規定</w:t>
      </w:r>
      <w:r w:rsidRPr="00AC38D0">
        <w:rPr>
          <w:rFonts w:ascii="Times New Roman" w:eastAsia="標楷體" w:hAnsi="Times New Roman" w:hint="eastAsia"/>
          <w:sz w:val="28"/>
          <w:szCs w:val="28"/>
        </w:rPr>
        <w:t>如下：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年齡限制：從事高空彈跳之從業人員應年滿二十歲以上。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708" w:hangingChars="253" w:hanging="708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Pr="00AC38D0">
        <w:rPr>
          <w:rFonts w:ascii="Times New Roman" w:eastAsia="標楷體" w:hAnsi="Times New Roman" w:hint="eastAsia"/>
          <w:sz w:val="28"/>
          <w:szCs w:val="28"/>
        </w:rPr>
        <w:t>從業人員分類：相關人員依照高空彈跳操作項目分成五種工作職務：總教練</w:t>
      </w:r>
      <w:r w:rsidRPr="00AC38D0">
        <w:rPr>
          <w:rFonts w:ascii="Times New Roman" w:eastAsia="標楷體" w:hAnsi="Times New Roman"/>
          <w:sz w:val="28"/>
          <w:szCs w:val="28"/>
        </w:rPr>
        <w:t>(Jump Master)</w:t>
      </w:r>
      <w:r w:rsidRPr="00AC38D0">
        <w:rPr>
          <w:rFonts w:ascii="Times New Roman" w:eastAsia="標楷體" w:hAnsi="Times New Roman" w:hint="eastAsia"/>
          <w:sz w:val="28"/>
          <w:szCs w:val="28"/>
        </w:rPr>
        <w:t>、執行教練</w:t>
      </w:r>
      <w:r w:rsidRPr="00AC38D0">
        <w:rPr>
          <w:rFonts w:ascii="Times New Roman" w:eastAsia="標楷體" w:hAnsi="Times New Roman"/>
          <w:sz w:val="28"/>
          <w:szCs w:val="28"/>
        </w:rPr>
        <w:t>(Jump Operator)</w:t>
      </w:r>
      <w:r w:rsidRPr="00AC38D0">
        <w:rPr>
          <w:rFonts w:ascii="Times New Roman" w:eastAsia="標楷體" w:hAnsi="Times New Roman" w:hint="eastAsia"/>
          <w:sz w:val="28"/>
          <w:szCs w:val="28"/>
        </w:rPr>
        <w:t>、接應教練</w:t>
      </w:r>
      <w:r w:rsidRPr="00AC38D0">
        <w:rPr>
          <w:rFonts w:ascii="Times New Roman" w:eastAsia="標楷體" w:hAnsi="Times New Roman"/>
          <w:sz w:val="28"/>
          <w:szCs w:val="28"/>
        </w:rPr>
        <w:t>(Landing/Recovery Operator)</w:t>
      </w:r>
      <w:r w:rsidRPr="00AC38D0">
        <w:rPr>
          <w:rFonts w:ascii="Times New Roman" w:eastAsia="標楷體" w:hAnsi="Times New Roman" w:hint="eastAsia"/>
          <w:sz w:val="28"/>
          <w:szCs w:val="28"/>
        </w:rPr>
        <w:t>、行政文書</w:t>
      </w:r>
      <w:r w:rsidRPr="00AC38D0">
        <w:rPr>
          <w:rFonts w:ascii="Times New Roman" w:eastAsia="標楷體" w:hAnsi="Times New Roman"/>
          <w:sz w:val="28"/>
          <w:szCs w:val="28"/>
        </w:rPr>
        <w:t>(Registration Clerk)</w:t>
      </w:r>
      <w:r w:rsidRPr="00AC38D0">
        <w:rPr>
          <w:rFonts w:ascii="Times New Roman" w:eastAsia="標楷體" w:hAnsi="Times New Roman" w:hint="eastAsia"/>
          <w:sz w:val="28"/>
          <w:szCs w:val="28"/>
        </w:rPr>
        <w:t>及船艇操作員</w:t>
      </w:r>
      <w:r w:rsidRPr="00AC38D0">
        <w:rPr>
          <w:rFonts w:ascii="Times New Roman" w:eastAsia="標楷體" w:hAnsi="Times New Roman"/>
          <w:sz w:val="28"/>
          <w:szCs w:val="28"/>
        </w:rPr>
        <w:t>(Vessel Operator)</w:t>
      </w:r>
      <w:r w:rsidRPr="00AC38D0">
        <w:rPr>
          <w:rFonts w:ascii="Times New Roman" w:eastAsia="標楷體" w:hAnsi="Times New Roman" w:hint="eastAsia"/>
          <w:sz w:val="28"/>
          <w:szCs w:val="28"/>
        </w:rPr>
        <w:t>，各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人員均應經過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與職務有關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專業訓練，並取得相關證照。</w:t>
      </w:r>
    </w:p>
    <w:p w:rsidR="00E13F41" w:rsidRPr="00AC38D0" w:rsidRDefault="00E16C5D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C38D0">
        <w:rPr>
          <w:rFonts w:ascii="Times New Roman" w:eastAsia="標楷體" w:hAnsi="Times New Roman" w:hint="eastAsia"/>
          <w:sz w:val="28"/>
          <w:szCs w:val="28"/>
        </w:rPr>
        <w:t>三</w:t>
      </w:r>
      <w:r w:rsidRPr="00AC38D0">
        <w:rPr>
          <w:rFonts w:ascii="微軟正黑體" w:eastAsia="微軟正黑體" w:hAnsi="微軟正黑體" w:hint="eastAsia"/>
          <w:sz w:val="28"/>
          <w:szCs w:val="28"/>
        </w:rPr>
        <w:t>、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各類高空彈跳從業人員</w:t>
      </w:r>
      <w:r w:rsidRPr="00AC38D0">
        <w:rPr>
          <w:rFonts w:ascii="Times New Roman" w:eastAsia="標楷體" w:hAnsi="Times New Roman" w:hint="eastAsia"/>
          <w:sz w:val="28"/>
          <w:szCs w:val="28"/>
        </w:rPr>
        <w:t>建議</w:t>
      </w:r>
      <w:r w:rsidR="00E13F41" w:rsidRPr="00AC38D0">
        <w:rPr>
          <w:rFonts w:ascii="Times New Roman" w:eastAsia="標楷體" w:hAnsi="Times New Roman" w:hint="eastAsia"/>
          <w:sz w:val="28"/>
          <w:szCs w:val="28"/>
        </w:rPr>
        <w:t>具備下列專業證照：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sz w:val="28"/>
          <w:szCs w:val="28"/>
        </w:rPr>
        <w:t>（一）總教練應具備高空彈跳總教練證照、急救證照、救生員證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(</w:t>
      </w:r>
      <w:r w:rsidRPr="00AC38D0">
        <w:rPr>
          <w:rFonts w:ascii="Times New Roman" w:eastAsia="標楷體" w:hAnsi="Times New Roman" w:hint="eastAsia"/>
          <w:sz w:val="28"/>
          <w:szCs w:val="28"/>
        </w:rPr>
        <w:t>在水域周圍操作高空彈跳者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等專業證照。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</w:t>
      </w:r>
      <w:r w:rsidRPr="00AC38D0">
        <w:rPr>
          <w:rFonts w:ascii="Times New Roman" w:eastAsia="標楷體" w:hAnsi="Times New Roman" w:hint="eastAsia"/>
          <w:sz w:val="28"/>
          <w:szCs w:val="28"/>
        </w:rPr>
        <w:t>（二）執行教練應具備高空彈跳教練證照、急救證照與</w:t>
      </w:r>
      <w:r w:rsidRPr="00AC38D0">
        <w:rPr>
          <w:rFonts w:ascii="Times New Roman" w:eastAsia="標楷體" w:hAnsi="Times New Roman"/>
          <w:sz w:val="28"/>
          <w:szCs w:val="28"/>
        </w:rPr>
        <w:t>CPR</w:t>
      </w:r>
      <w:r w:rsidRPr="00AC38D0">
        <w:rPr>
          <w:rFonts w:ascii="Times New Roman" w:eastAsia="標楷體" w:hAnsi="Times New Roman" w:hint="eastAsia"/>
          <w:sz w:val="28"/>
          <w:szCs w:val="28"/>
        </w:rPr>
        <w:t>證照、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救生員證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在水域周圍操作高空彈跳者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等專業證照。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接應教練應具備急救證照、救生員證</w:t>
      </w:r>
      <w:r w:rsidRPr="00AC38D0">
        <w:rPr>
          <w:rFonts w:ascii="Times New Roman" w:eastAsia="標楷體" w:hAnsi="Times New Roman"/>
          <w:sz w:val="28"/>
          <w:szCs w:val="28"/>
        </w:rPr>
        <w:t>(</w:t>
      </w:r>
      <w:r w:rsidRPr="00AC38D0">
        <w:rPr>
          <w:rFonts w:ascii="Times New Roman" w:eastAsia="標楷體" w:hAnsi="Times New Roman" w:hint="eastAsia"/>
          <w:sz w:val="28"/>
          <w:szCs w:val="28"/>
        </w:rPr>
        <w:t>在水域周圍操作高空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彈跳者</w:t>
      </w:r>
      <w:r w:rsidRPr="00AC38D0">
        <w:rPr>
          <w:rFonts w:ascii="Times New Roman" w:eastAsia="標楷體" w:hAnsi="Times New Roman"/>
          <w:sz w:val="28"/>
          <w:szCs w:val="28"/>
        </w:rPr>
        <w:t>)</w:t>
      </w:r>
      <w:r w:rsidRPr="00AC38D0">
        <w:rPr>
          <w:rFonts w:ascii="Times New Roman" w:eastAsia="標楷體" w:hAnsi="Times New Roman" w:hint="eastAsia"/>
          <w:sz w:val="28"/>
          <w:szCs w:val="28"/>
        </w:rPr>
        <w:t>等專業證照。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b/>
          <w:sz w:val="28"/>
          <w:szCs w:val="28"/>
        </w:rPr>
        <w:br w:type="page"/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AC38D0">
        <w:rPr>
          <w:rFonts w:ascii="Times New Roman" w:eastAsia="標楷體" w:hAnsi="Times New Roman" w:hint="eastAsia"/>
          <w:b/>
          <w:sz w:val="28"/>
          <w:szCs w:val="28"/>
        </w:rPr>
        <w:t>四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高空彈跳活動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活動安全規劃</w:t>
      </w:r>
      <w:r w:rsidRPr="00AC38D0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sz w:val="28"/>
          <w:szCs w:val="28"/>
        </w:rPr>
        <w:t>應考量下列事項：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參與者條件</w:t>
      </w:r>
      <w:r w:rsidR="00C37B0B" w:rsidRPr="00AC38D0">
        <w:rPr>
          <w:rFonts w:ascii="新細明體" w:hAnsi="新細明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1700" w:hangingChars="607" w:hanging="1700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年齡限制：</w:t>
      </w:r>
      <w:r w:rsidR="009413FD">
        <w:rPr>
          <w:rFonts w:ascii="Times New Roman" w:eastAsia="標楷體" w:hAnsi="Times New Roman" w:hint="eastAsia"/>
          <w:sz w:val="28"/>
          <w:szCs w:val="28"/>
        </w:rPr>
        <w:t>未滿</w:t>
      </w:r>
      <w:r w:rsidRPr="00AC38D0">
        <w:rPr>
          <w:rFonts w:ascii="Times New Roman" w:eastAsia="標楷體" w:hAnsi="Times New Roman" w:hint="eastAsia"/>
          <w:sz w:val="28"/>
          <w:szCs w:val="28"/>
        </w:rPr>
        <w:t>十五歲者不得參加，十五歲</w:t>
      </w:r>
      <w:r w:rsidR="009413FD">
        <w:rPr>
          <w:rFonts w:ascii="Times New Roman" w:eastAsia="標楷體" w:hAnsi="Times New Roman" w:hint="eastAsia"/>
          <w:sz w:val="28"/>
          <w:szCs w:val="28"/>
        </w:rPr>
        <w:t>以上</w:t>
      </w:r>
      <w:r w:rsidRPr="00AC38D0">
        <w:rPr>
          <w:rFonts w:ascii="Times New Roman" w:eastAsia="標楷體" w:hAnsi="Times New Roman" w:hint="eastAsia"/>
          <w:sz w:val="28"/>
          <w:szCs w:val="28"/>
        </w:rPr>
        <w:t>至</w:t>
      </w:r>
      <w:r w:rsidR="009413FD">
        <w:rPr>
          <w:rFonts w:ascii="Times New Roman" w:eastAsia="標楷體" w:hAnsi="Times New Roman" w:hint="eastAsia"/>
          <w:sz w:val="28"/>
          <w:szCs w:val="28"/>
        </w:rPr>
        <w:t>未滿二十</w:t>
      </w:r>
      <w:r w:rsidRPr="00AC38D0">
        <w:rPr>
          <w:rFonts w:ascii="Times New Roman" w:eastAsia="標楷體" w:hAnsi="Times New Roman" w:hint="eastAsia"/>
          <w:sz w:val="28"/>
          <w:szCs w:val="28"/>
        </w:rPr>
        <w:t>歲者</w:t>
      </w:r>
      <w:r w:rsidR="009413FD">
        <w:rPr>
          <w:rFonts w:ascii="Times New Roman" w:eastAsia="標楷體" w:hAnsi="Times New Roman" w:hint="eastAsia"/>
          <w:sz w:val="28"/>
          <w:szCs w:val="28"/>
        </w:rPr>
        <w:t>，</w:t>
      </w:r>
      <w:r w:rsidRPr="00AC38D0">
        <w:rPr>
          <w:rFonts w:ascii="Times New Roman" w:eastAsia="標楷體" w:hAnsi="Times New Roman" w:hint="eastAsia"/>
          <w:sz w:val="28"/>
          <w:szCs w:val="28"/>
        </w:rPr>
        <w:t>應經法定代理人同意，超過五十歲者應有醫生證明。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ind w:left="1700" w:hangingChars="607" w:hanging="1700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體重限制：四十公斤以下及一百二十公斤以上人員不得參加。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疾病限制：高血壓、心血管疾病、懷孕、氣喘、飲酒、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藥物使用、癲癇、頸部傷害、背部傷害、脊椎傷害、裝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設義肢、神經系統疾病、高度近視及曾發生視網膜出血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狀況者不得參加。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Pr="00AC38D0">
        <w:rPr>
          <w:rFonts w:ascii="Times New Roman" w:eastAsia="標楷體" w:hAnsi="Times New Roman" w:hint="eastAsia"/>
          <w:sz w:val="28"/>
          <w:szCs w:val="28"/>
        </w:rPr>
        <w:t>天氣</w:t>
      </w:r>
      <w:r w:rsidR="00215453" w:rsidRPr="00AC38D0">
        <w:rPr>
          <w:rFonts w:ascii="Times New Roman" w:eastAsia="標楷體" w:hAnsi="Times New Roman" w:hint="eastAsia"/>
          <w:sz w:val="28"/>
          <w:szCs w:val="28"/>
        </w:rPr>
        <w:t>狀</w:t>
      </w:r>
      <w:r w:rsidRPr="00AC38D0">
        <w:rPr>
          <w:rFonts w:ascii="Times New Roman" w:eastAsia="標楷體" w:hAnsi="Times New Roman" w:hint="eastAsia"/>
          <w:sz w:val="28"/>
          <w:szCs w:val="28"/>
        </w:rPr>
        <w:t>況：活動前一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週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，如有連續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豪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大雨、地震或颱風等，可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能提高潛在場地風險之情形，應延後活動，避免意外；當天遇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不可抗力之因素，如豪大雨、颱風、公路坍方、活動範圍風速大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於每秒十五公尺等，主辦單位應取消活動，以確保安全。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三、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高空彈跳操作團隊應包括：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總教練：訓練團隊、檢查及確保器具設備之安全。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執行教練：在總教練監督下，操作高空彈跳標準流程。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接應教練：確認著陸區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安全，以及協助高空彈跳者安全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著陸及回到出發點。</w:t>
      </w:r>
    </w:p>
    <w:p w:rsidR="00E13F41" w:rsidRPr="00AC38D0" w:rsidRDefault="00E13F41" w:rsidP="00BB17AB">
      <w:pPr>
        <w:widowControl/>
        <w:tabs>
          <w:tab w:val="num" w:pos="84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</w:t>
      </w:r>
      <w:r w:rsidRPr="00AC38D0">
        <w:rPr>
          <w:rFonts w:ascii="標楷體" w:eastAsia="標楷體" w:hAnsi="標楷體" w:hint="eastAsia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sz w:val="28"/>
          <w:szCs w:val="28"/>
        </w:rPr>
        <w:t>行政文書：註冊繳費、測量體重及確認健康狀況。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</w:t>
      </w:r>
      <w:r w:rsidRPr="00AC38D0">
        <w:rPr>
          <w:rFonts w:ascii="標楷體" w:eastAsia="標楷體" w:hAnsi="標楷體" w:hint="eastAsia"/>
          <w:sz w:val="28"/>
          <w:szCs w:val="28"/>
        </w:rPr>
        <w:t>四、</w:t>
      </w:r>
      <w:r w:rsidRPr="00AC38D0">
        <w:rPr>
          <w:rFonts w:ascii="Times New Roman" w:eastAsia="標楷體" w:hAnsi="Times New Roman" w:hint="eastAsia"/>
          <w:sz w:val="28"/>
          <w:szCs w:val="28"/>
        </w:rPr>
        <w:t>標準流程</w:t>
      </w:r>
      <w:r w:rsidRPr="00AC38D0">
        <w:rPr>
          <w:rFonts w:ascii="標楷體" w:eastAsia="標楷體" w:hAnsi="標楷體" w:hint="eastAsia"/>
          <w:sz w:val="28"/>
          <w:szCs w:val="28"/>
        </w:rPr>
        <w:t>：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（一）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高空彈跳計畫內容應包括：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 </w:t>
      </w:r>
      <w:r w:rsidRPr="00AC38D0">
        <w:rPr>
          <w:rFonts w:ascii="Times New Roman" w:eastAsia="標楷體" w:hAnsi="Times New Roman"/>
          <w:sz w:val="28"/>
          <w:szCs w:val="28"/>
        </w:rPr>
        <w:t xml:space="preserve">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活動地點計畫。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操作系統及器材說明。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操作系統之工作說明。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工作人員需求及挑選程序。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器材維護標準及程序。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器材測試程序及紀錄。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lastRenderedPageBreak/>
        <w:t xml:space="preserve">        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AC38D0">
        <w:rPr>
          <w:rFonts w:ascii="Times New Roman" w:eastAsia="標楷體" w:hAnsi="Times New Roman"/>
          <w:sz w:val="28"/>
          <w:szCs w:val="28"/>
        </w:rPr>
        <w:t>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器材定期更換之標準。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8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採購流程。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9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緊急應變計畫及流程。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10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受傷、損害及意外之處理及通報流程。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場地、器材及人員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紀錄表格。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紀錄保存及分析。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檢視流程、標準及後續行動。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（二）</w:t>
      </w:r>
      <w:r w:rsidRPr="00AC38D0">
        <w:rPr>
          <w:rFonts w:ascii="Times New Roman" w:eastAsia="標楷體" w:hAnsi="Times New Roman" w:hint="eastAsia"/>
          <w:sz w:val="28"/>
          <w:szCs w:val="28"/>
        </w:rPr>
        <w:t>每日操作程序：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     </w:t>
      </w:r>
      <w:r w:rsidRPr="00AC38D0">
        <w:rPr>
          <w:rFonts w:ascii="Times New Roman" w:eastAsia="標楷體" w:hAnsi="Times New Roman"/>
          <w:sz w:val="28"/>
          <w:szCs w:val="28"/>
        </w:rPr>
        <w:t>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準備器材及公共設施清單。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檢視、測試與檢查。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個人確保器材，包括手套、救生衣、浮具、吊帶及繩索。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通訊系統及器材清單。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高空彈跳器材。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高空彈跳流程。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檢測高空彈跳繩。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8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工作人員簡報當日操作流程。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（三）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高空彈跳流程：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確認操作區域已經清空。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參與者註冊，包括姓名、健康篩選及排除、年齡限制、體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重量測與標示及付款。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高空彈跳簡介。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清除參與者身上不必要之物品。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參與者準備，包括穿戴吊帶及繩索，教導如何彈跳。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高空彈跳流程再確認，包括準備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高空彈跳繩及調整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連結、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連結及確認、由總教練再次確認、再次說明如何彈跳、倒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數計時、觀察跳出。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著陸及回復出發地點。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8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拆卸器具裝備。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</w:t>
      </w:r>
      <w:r w:rsidRPr="00AC38D0">
        <w:rPr>
          <w:rFonts w:ascii="標楷體" w:eastAsia="標楷體" w:hAnsi="標楷體" w:hint="eastAsia"/>
          <w:sz w:val="28"/>
          <w:szCs w:val="28"/>
        </w:rPr>
        <w:t>（四）</w:t>
      </w:r>
      <w:r w:rsidRPr="00AC38D0">
        <w:rPr>
          <w:rFonts w:ascii="Times New Roman" w:eastAsia="標楷體" w:hAnsi="Times New Roman" w:hint="eastAsia"/>
          <w:sz w:val="28"/>
          <w:szCs w:val="28"/>
        </w:rPr>
        <w:t>活動結束後流程：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器材之清潔、檢視、測試及檢查。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lastRenderedPageBreak/>
        <w:t xml:space="preserve"> 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完成紀錄，包括地點及人員。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器材、結構及設施</w:t>
      </w:r>
      <w:r w:rsidR="009413FD">
        <w:rPr>
          <w:rFonts w:ascii="Times New Roman" w:eastAsia="標楷體" w:hAnsi="Times New Roman" w:hint="eastAsia"/>
          <w:sz w:val="28"/>
          <w:szCs w:val="28"/>
        </w:rPr>
        <w:t>之</w:t>
      </w:r>
      <w:r w:rsidRPr="00AC38D0">
        <w:rPr>
          <w:rFonts w:ascii="Times New Roman" w:eastAsia="標楷體" w:hAnsi="Times New Roman" w:hint="eastAsia"/>
          <w:sz w:val="28"/>
          <w:szCs w:val="28"/>
        </w:rPr>
        <w:t>日常必要維護。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器材之存放。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5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垃圾之清除。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6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安全檢查及上鎖。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7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任務報告：包括本日意外或事件、器材或高空彈跳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繩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是否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需更換、尚未完成之維護等事項。</w:t>
      </w:r>
    </w:p>
    <w:p w:rsidR="00E13F41" w:rsidRPr="00AC38D0" w:rsidRDefault="00E13F41" w:rsidP="00BB17AB">
      <w:pPr>
        <w:widowControl/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（五）</w:t>
      </w:r>
      <w:r w:rsidRPr="00AC38D0">
        <w:rPr>
          <w:rFonts w:ascii="Times New Roman" w:eastAsia="標楷體" w:hAnsi="Times New Roman" w:hint="eastAsia"/>
          <w:sz w:val="28"/>
          <w:szCs w:val="28"/>
        </w:rPr>
        <w:t>教練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>之操作與</w:t>
      </w:r>
      <w:r w:rsidRPr="00AC38D0">
        <w:rPr>
          <w:rFonts w:ascii="Times New Roman" w:eastAsia="標楷體" w:hAnsi="Times New Roman" w:hint="eastAsia"/>
          <w:sz w:val="28"/>
          <w:szCs w:val="28"/>
        </w:rPr>
        <w:t>休息：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1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每操作二小時至少休息十分鐘。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2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每操作四小時至少休息三十分鐘。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3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每天操作時間不得逾八小時。</w:t>
      </w:r>
      <w:r w:rsidRPr="00AC38D0">
        <w:rPr>
          <w:rFonts w:ascii="Times New Roman" w:eastAsia="標楷體" w:hAnsi="Times New Roman"/>
          <w:sz w:val="28"/>
          <w:szCs w:val="28"/>
        </w:rPr>
        <w:t xml:space="preserve"> </w:t>
      </w:r>
    </w:p>
    <w:p w:rsidR="00E13F41" w:rsidRPr="00AC38D0" w:rsidRDefault="00E13F41" w:rsidP="00BB17AB">
      <w:pPr>
        <w:widowControl/>
        <w:tabs>
          <w:tab w:val="num" w:pos="1200"/>
        </w:tabs>
        <w:spacing w:line="460" w:lineRule="exact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4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  <w:r w:rsidRPr="00AC38D0">
        <w:rPr>
          <w:rFonts w:ascii="Times New Roman" w:eastAsia="標楷體" w:hAnsi="Times New Roman" w:hint="eastAsia"/>
          <w:sz w:val="28"/>
          <w:szCs w:val="28"/>
        </w:rPr>
        <w:t>不得連續工作六天。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b/>
          <w:sz w:val="28"/>
          <w:szCs w:val="28"/>
        </w:rPr>
      </w:pPr>
      <w:r w:rsidRPr="00AC38D0">
        <w:rPr>
          <w:rFonts w:ascii="Times New Roman" w:eastAsia="標楷體" w:hAnsi="Times New Roman"/>
          <w:b/>
          <w:sz w:val="28"/>
          <w:szCs w:val="28"/>
        </w:rPr>
        <w:br w:type="page"/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lastRenderedPageBreak/>
        <w:t>【附件</w:t>
      </w:r>
      <w:r w:rsidR="00AC38D0">
        <w:rPr>
          <w:rFonts w:ascii="Times New Roman" w:eastAsia="標楷體" w:hAnsi="Times New Roman" w:hint="eastAsia"/>
          <w:b/>
          <w:sz w:val="28"/>
          <w:szCs w:val="28"/>
        </w:rPr>
        <w:t>五</w:t>
      </w:r>
      <w:r w:rsidRPr="00AC38D0">
        <w:rPr>
          <w:rFonts w:ascii="Times New Roman" w:eastAsia="標楷體" w:hAnsi="Times New Roman" w:hint="eastAsia"/>
          <w:b/>
          <w:sz w:val="28"/>
          <w:szCs w:val="28"/>
        </w:rPr>
        <w:t>】</w:t>
      </w:r>
    </w:p>
    <w:p w:rsidR="00E13F41" w:rsidRPr="00AC38D0" w:rsidRDefault="00E13F41" w:rsidP="00BB17AB">
      <w:pPr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</w:t>
      </w:r>
      <w:r w:rsidRPr="00AC38D0">
        <w:rPr>
          <w:rFonts w:ascii="Times New Roman" w:eastAsia="標楷體" w:hAnsi="Times New Roman" w:hint="eastAsia"/>
          <w:sz w:val="28"/>
          <w:szCs w:val="28"/>
        </w:rPr>
        <w:t>主辦單位設置網頁應</w:t>
      </w:r>
      <w:r w:rsidRPr="00AC38D0">
        <w:rPr>
          <w:rFonts w:ascii="Times New Roman" w:eastAsia="標楷體" w:hAnsi="Times New Roman" w:hint="eastAsia"/>
          <w:kern w:val="0"/>
          <w:sz w:val="28"/>
          <w:szCs w:val="28"/>
        </w:rPr>
        <w:t>公開之內容</w:t>
      </w:r>
      <w:r w:rsidRPr="00AC38D0">
        <w:rPr>
          <w:rFonts w:ascii="Times New Roman" w:eastAsia="標楷體" w:hAnsi="Times New Roman" w:hint="eastAsia"/>
          <w:sz w:val="28"/>
          <w:szCs w:val="28"/>
        </w:rPr>
        <w:t>如下：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一、</w:t>
      </w:r>
      <w:r w:rsidRPr="00AC38D0">
        <w:rPr>
          <w:rFonts w:ascii="Times New Roman" w:eastAsia="標楷體" w:hAnsi="Times New Roman" w:hint="eastAsia"/>
          <w:sz w:val="28"/>
          <w:szCs w:val="28"/>
        </w:rPr>
        <w:t>場地管理、場地檢修、場地類型及</w:t>
      </w:r>
      <w:r w:rsidR="00C37B0B" w:rsidRPr="00AC38D0">
        <w:rPr>
          <w:rFonts w:ascii="Times New Roman" w:eastAsia="標楷體" w:hAnsi="Times New Roman" w:hint="eastAsia"/>
          <w:sz w:val="28"/>
          <w:szCs w:val="28"/>
        </w:rPr>
        <w:t>接應後送</w:t>
      </w:r>
      <w:r w:rsidRPr="00AC38D0">
        <w:rPr>
          <w:rFonts w:ascii="Times New Roman" w:eastAsia="標楷體" w:hAnsi="Times New Roman" w:hint="eastAsia"/>
          <w:sz w:val="28"/>
          <w:szCs w:val="28"/>
        </w:rPr>
        <w:t>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二、</w:t>
      </w:r>
      <w:r w:rsidRPr="00AC38D0">
        <w:rPr>
          <w:rFonts w:ascii="Times New Roman" w:eastAsia="標楷體" w:hAnsi="Times New Roman" w:hint="eastAsia"/>
          <w:sz w:val="28"/>
          <w:szCs w:val="28"/>
        </w:rPr>
        <w:t>器材標準及檢驗，包括彈跳繩、吊帶、扣環、確保裝置、合格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標章、定期檢驗、使用期限、存放方式及維修保養。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三、</w:t>
      </w:r>
      <w:r w:rsidRPr="00AC38D0">
        <w:rPr>
          <w:rFonts w:ascii="Times New Roman" w:eastAsia="標楷體" w:hAnsi="Times New Roman" w:hint="eastAsia"/>
          <w:sz w:val="28"/>
          <w:szCs w:val="28"/>
        </w:rPr>
        <w:t>人員培訓與認證制度，包括教練培訓、教練證照及專業證照。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四、</w:t>
      </w:r>
      <w:r w:rsidRPr="00AC38D0">
        <w:rPr>
          <w:rFonts w:ascii="Times New Roman" w:eastAsia="標楷體" w:hAnsi="Times New Roman" w:hint="eastAsia"/>
          <w:sz w:val="28"/>
          <w:szCs w:val="28"/>
        </w:rPr>
        <w:t>活動安全，包括參與者條件、天氣</w:t>
      </w:r>
      <w:r w:rsidR="00AC38D0" w:rsidRPr="00AC38D0">
        <w:rPr>
          <w:rFonts w:ascii="Times New Roman" w:eastAsia="標楷體" w:hAnsi="Times New Roman" w:hint="eastAsia"/>
          <w:sz w:val="28"/>
          <w:szCs w:val="28"/>
        </w:rPr>
        <w:t>狀</w:t>
      </w:r>
      <w:r w:rsidRPr="00AC38D0">
        <w:rPr>
          <w:rFonts w:ascii="Times New Roman" w:eastAsia="標楷體" w:hAnsi="Times New Roman" w:hint="eastAsia"/>
          <w:sz w:val="28"/>
          <w:szCs w:val="28"/>
        </w:rPr>
        <w:t>況、教練配置及標準流程。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五、</w:t>
      </w:r>
      <w:r w:rsidRPr="00AC38D0">
        <w:rPr>
          <w:rFonts w:ascii="Times New Roman" w:eastAsia="標楷體" w:hAnsi="Times New Roman" w:hint="eastAsia"/>
          <w:sz w:val="28"/>
          <w:szCs w:val="28"/>
        </w:rPr>
        <w:t>健康醫療及緊急救護，包括健康篩選、救護站及緊急醫療應變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計畫。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六、</w:t>
      </w:r>
      <w:r w:rsidRPr="00AC38D0">
        <w:rPr>
          <w:rFonts w:ascii="Times New Roman" w:eastAsia="標楷體" w:hAnsi="Times New Roman" w:hint="eastAsia"/>
          <w:sz w:val="28"/>
          <w:szCs w:val="28"/>
        </w:rPr>
        <w:t>消費者保護規範，包括保險、退費辦法、優惠資訊、紀念品</w:t>
      </w:r>
      <w:r w:rsidRPr="00AC38D0">
        <w:rPr>
          <w:rFonts w:ascii="標楷體" w:eastAsia="標楷體" w:hAnsi="標楷體" w:hint="eastAsia"/>
          <w:sz w:val="28"/>
          <w:szCs w:val="28"/>
        </w:rPr>
        <w:t>、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proofErr w:type="gramStart"/>
      <w:r w:rsidRPr="00AC38D0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AC38D0">
        <w:rPr>
          <w:rFonts w:ascii="Times New Roman" w:eastAsia="標楷體" w:hAnsi="Times New Roman" w:hint="eastAsia"/>
          <w:sz w:val="28"/>
          <w:szCs w:val="28"/>
        </w:rPr>
        <w:t>資保護及</w:t>
      </w:r>
      <w:r w:rsidRPr="00AC38D0">
        <w:rPr>
          <w:rFonts w:ascii="標楷體" w:eastAsia="標楷體" w:hAnsi="標楷體" w:hint="eastAsia"/>
          <w:sz w:val="28"/>
          <w:szCs w:val="20"/>
        </w:rPr>
        <w:t>消費爭議服務</w:t>
      </w:r>
      <w:r w:rsidRPr="00AC38D0">
        <w:rPr>
          <w:rFonts w:ascii="Times New Roman" w:eastAsia="標楷體" w:hAnsi="Times New Roman" w:hint="eastAsia"/>
          <w:sz w:val="28"/>
          <w:szCs w:val="28"/>
        </w:rPr>
        <w:t>。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標楷體" w:eastAsia="標楷體" w:hAnsi="標楷體"/>
          <w:sz w:val="28"/>
          <w:szCs w:val="28"/>
        </w:rPr>
        <w:t xml:space="preserve">  </w:t>
      </w:r>
      <w:r w:rsidRPr="00AC38D0">
        <w:rPr>
          <w:rFonts w:ascii="標楷體" w:eastAsia="標楷體" w:hAnsi="標楷體" w:hint="eastAsia"/>
          <w:sz w:val="28"/>
          <w:szCs w:val="28"/>
        </w:rPr>
        <w:t>七、</w:t>
      </w:r>
      <w:r w:rsidRPr="00AC38D0">
        <w:rPr>
          <w:rFonts w:ascii="Times New Roman" w:eastAsia="標楷體" w:hAnsi="Times New Roman" w:hint="eastAsia"/>
          <w:sz w:val="28"/>
          <w:szCs w:val="28"/>
        </w:rPr>
        <w:t>環境保護，包括減少紙張使用、垃圾回收與處理、綠色產品及</w:t>
      </w:r>
    </w:p>
    <w:p w:rsidR="00E13F41" w:rsidRPr="00AC38D0" w:rsidRDefault="00E13F41" w:rsidP="00BB17AB">
      <w:pPr>
        <w:widowControl/>
        <w:spacing w:line="46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AC38D0">
        <w:rPr>
          <w:rFonts w:ascii="Times New Roman" w:eastAsia="標楷體" w:hAnsi="Times New Roman"/>
          <w:sz w:val="28"/>
          <w:szCs w:val="28"/>
        </w:rPr>
        <w:t xml:space="preserve">      </w:t>
      </w:r>
      <w:r w:rsidRPr="00AC38D0">
        <w:rPr>
          <w:rFonts w:ascii="Times New Roman" w:eastAsia="標楷體" w:hAnsi="Times New Roman" w:hint="eastAsia"/>
          <w:sz w:val="28"/>
          <w:szCs w:val="28"/>
        </w:rPr>
        <w:t>大眾運輸。</w:t>
      </w:r>
    </w:p>
    <w:p w:rsidR="00E13F41" w:rsidRPr="00AC38D0" w:rsidRDefault="00E13F41" w:rsidP="00BB17AB">
      <w:pPr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E13F41" w:rsidRPr="00AC38D0" w:rsidRDefault="00E13F41" w:rsidP="00BB17AB">
      <w:pPr>
        <w:spacing w:line="460" w:lineRule="exact"/>
        <w:rPr>
          <w:rFonts w:ascii="Times New Roman" w:eastAsia="標楷體" w:hAnsi="Times New Roman"/>
          <w:sz w:val="28"/>
          <w:szCs w:val="28"/>
        </w:rPr>
      </w:pPr>
    </w:p>
    <w:p w:rsidR="00E13F41" w:rsidRPr="00AC38D0" w:rsidRDefault="00E13F41" w:rsidP="00BB17AB">
      <w:pPr>
        <w:pStyle w:val="a3"/>
        <w:shd w:val="clear" w:color="auto" w:fill="FFFFFF"/>
        <w:spacing w:beforeLines="0" w:after="180" w:line="460" w:lineRule="exact"/>
        <w:ind w:leftChars="0" w:left="1311"/>
        <w:jc w:val="both"/>
        <w:rPr>
          <w:szCs w:val="28"/>
        </w:rPr>
      </w:pPr>
    </w:p>
    <w:p w:rsidR="00E13F41" w:rsidRDefault="00E13F41" w:rsidP="00BB17AB">
      <w:pPr>
        <w:pStyle w:val="a3"/>
        <w:shd w:val="clear" w:color="auto" w:fill="FFFFFF"/>
        <w:spacing w:beforeLines="0" w:after="180" w:line="460" w:lineRule="exact"/>
        <w:ind w:leftChars="0" w:left="1311"/>
        <w:jc w:val="both"/>
        <w:rPr>
          <w:szCs w:val="28"/>
        </w:rPr>
      </w:pPr>
    </w:p>
    <w:p w:rsidR="00E13F41" w:rsidRPr="005F4959" w:rsidRDefault="00E13F41" w:rsidP="00BB17AB">
      <w:pPr>
        <w:pStyle w:val="a3"/>
        <w:shd w:val="clear" w:color="auto" w:fill="FFFFFF"/>
        <w:spacing w:beforeLines="0" w:after="180" w:line="460" w:lineRule="exact"/>
        <w:ind w:leftChars="0" w:left="1311"/>
        <w:jc w:val="both"/>
      </w:pPr>
    </w:p>
    <w:p w:rsidR="00E13F41" w:rsidRDefault="00E13F41" w:rsidP="00BB17AB">
      <w:pPr>
        <w:spacing w:line="460" w:lineRule="exact"/>
      </w:pPr>
    </w:p>
    <w:p w:rsidR="005C385D" w:rsidRPr="00E13F41" w:rsidRDefault="007F14C0" w:rsidP="00BB17AB">
      <w:pPr>
        <w:spacing w:line="460" w:lineRule="exact"/>
      </w:pPr>
    </w:p>
    <w:sectPr w:rsidR="005C385D" w:rsidRPr="00E13F41" w:rsidSect="00E13F41">
      <w:footerReference w:type="default" r:id="rId8"/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C0" w:rsidRDefault="007F14C0">
      <w:r>
        <w:separator/>
      </w:r>
    </w:p>
  </w:endnote>
  <w:endnote w:type="continuationSeparator" w:id="0">
    <w:p w:rsidR="007F14C0" w:rsidRDefault="007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81" w:rsidRDefault="008F300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6D75" w:rsidRPr="00C76D75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595181" w:rsidRDefault="007F14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C0" w:rsidRDefault="007F14C0">
      <w:r>
        <w:separator/>
      </w:r>
    </w:p>
  </w:footnote>
  <w:footnote w:type="continuationSeparator" w:id="0">
    <w:p w:rsidR="007F14C0" w:rsidRDefault="007F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6D5D"/>
    <w:multiLevelType w:val="hybridMultilevel"/>
    <w:tmpl w:val="C8921E58"/>
    <w:lvl w:ilvl="0" w:tplc="B1A0DF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4EE2B050">
      <w:start w:val="1"/>
      <w:numFmt w:val="taiwaneseCountingThousand"/>
      <w:lvlText w:val="(%3)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3" w:tplc="B2B2E8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4" w:tplc="5A5273B8">
      <w:start w:val="1"/>
      <w:numFmt w:val="decimal"/>
      <w:lvlText w:val="(%5)"/>
      <w:lvlJc w:val="left"/>
      <w:pPr>
        <w:tabs>
          <w:tab w:val="num" w:pos="2850"/>
        </w:tabs>
        <w:ind w:left="2850" w:hanging="45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41"/>
    <w:rsid w:val="000C7EAC"/>
    <w:rsid w:val="000D7684"/>
    <w:rsid w:val="00132FFE"/>
    <w:rsid w:val="001C3526"/>
    <w:rsid w:val="001F0694"/>
    <w:rsid w:val="001F2880"/>
    <w:rsid w:val="00211011"/>
    <w:rsid w:val="00215453"/>
    <w:rsid w:val="0022671B"/>
    <w:rsid w:val="0022688C"/>
    <w:rsid w:val="002614FD"/>
    <w:rsid w:val="00287260"/>
    <w:rsid w:val="002C37A8"/>
    <w:rsid w:val="00321FFE"/>
    <w:rsid w:val="003513A4"/>
    <w:rsid w:val="00360B92"/>
    <w:rsid w:val="003B3A1D"/>
    <w:rsid w:val="003C4F4F"/>
    <w:rsid w:val="00407D03"/>
    <w:rsid w:val="00486C20"/>
    <w:rsid w:val="004D2C14"/>
    <w:rsid w:val="004E28E1"/>
    <w:rsid w:val="00540E2E"/>
    <w:rsid w:val="005572A8"/>
    <w:rsid w:val="005916FB"/>
    <w:rsid w:val="00622F66"/>
    <w:rsid w:val="00632E08"/>
    <w:rsid w:val="00674E0F"/>
    <w:rsid w:val="00693045"/>
    <w:rsid w:val="006963A9"/>
    <w:rsid w:val="006B65C2"/>
    <w:rsid w:val="00701988"/>
    <w:rsid w:val="007942DF"/>
    <w:rsid w:val="007C5033"/>
    <w:rsid w:val="007F14C0"/>
    <w:rsid w:val="00862FD1"/>
    <w:rsid w:val="008A1CFB"/>
    <w:rsid w:val="008C6127"/>
    <w:rsid w:val="008C6B19"/>
    <w:rsid w:val="008F300B"/>
    <w:rsid w:val="009413FD"/>
    <w:rsid w:val="009C540B"/>
    <w:rsid w:val="009D0470"/>
    <w:rsid w:val="00AC38D0"/>
    <w:rsid w:val="00B45A19"/>
    <w:rsid w:val="00BB17AB"/>
    <w:rsid w:val="00C0214C"/>
    <w:rsid w:val="00C37B0B"/>
    <w:rsid w:val="00C76D75"/>
    <w:rsid w:val="00D42796"/>
    <w:rsid w:val="00D535A4"/>
    <w:rsid w:val="00DF6575"/>
    <w:rsid w:val="00E13F41"/>
    <w:rsid w:val="00E16C5D"/>
    <w:rsid w:val="00E430BB"/>
    <w:rsid w:val="00EA48A6"/>
    <w:rsid w:val="00ED2E7C"/>
    <w:rsid w:val="00EE2C1D"/>
    <w:rsid w:val="00FC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F41"/>
    <w:pPr>
      <w:widowControl/>
      <w:spacing w:beforeLines="25"/>
      <w:ind w:leftChars="200" w:left="480"/>
    </w:pPr>
    <w:rPr>
      <w:rFonts w:ascii="Times New Roman" w:eastAsia="標楷體" w:hAnsi="Times New Roman"/>
      <w:kern w:val="0"/>
      <w:sz w:val="28"/>
      <w:szCs w:val="24"/>
    </w:rPr>
  </w:style>
  <w:style w:type="paragraph" w:styleId="a4">
    <w:name w:val="footer"/>
    <w:basedOn w:val="a"/>
    <w:link w:val="a5"/>
    <w:uiPriority w:val="99"/>
    <w:rsid w:val="00E1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3F4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6B65C2"/>
    <w:pPr>
      <w:widowControl/>
      <w:spacing w:beforeAutospacing="1" w:afterLines="50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30B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4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3F41"/>
    <w:pPr>
      <w:widowControl/>
      <w:spacing w:beforeLines="25"/>
      <w:ind w:leftChars="200" w:left="480"/>
    </w:pPr>
    <w:rPr>
      <w:rFonts w:ascii="Times New Roman" w:eastAsia="標楷體" w:hAnsi="Times New Roman"/>
      <w:kern w:val="0"/>
      <w:sz w:val="28"/>
      <w:szCs w:val="24"/>
    </w:rPr>
  </w:style>
  <w:style w:type="paragraph" w:styleId="a4">
    <w:name w:val="footer"/>
    <w:basedOn w:val="a"/>
    <w:link w:val="a5"/>
    <w:uiPriority w:val="99"/>
    <w:rsid w:val="00E13F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E13F4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rsid w:val="006B65C2"/>
    <w:pPr>
      <w:widowControl/>
      <w:spacing w:beforeAutospacing="1" w:afterLines="50" w:after="100" w:afterAutospacing="1"/>
    </w:pPr>
    <w:rPr>
      <w:rFonts w:ascii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C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A1C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30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30B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808</Words>
  <Characters>4611</Characters>
  <Application>Microsoft Office Word</Application>
  <DocSecurity>0</DocSecurity>
  <Lines>38</Lines>
  <Paragraphs>10</Paragraphs>
  <ScaleCrop>false</ScaleCrop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0237 王玲雅</dc:creator>
  <cp:lastModifiedBy>0237 王玲雅</cp:lastModifiedBy>
  <cp:revision>2</cp:revision>
  <cp:lastPrinted>2014-08-13T03:05:00Z</cp:lastPrinted>
  <dcterms:created xsi:type="dcterms:W3CDTF">2014-08-18T07:11:00Z</dcterms:created>
  <dcterms:modified xsi:type="dcterms:W3CDTF">2014-08-18T07:11:00Z</dcterms:modified>
</cp:coreProperties>
</file>