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F2" w:rsidRPr="003F7BDF" w:rsidRDefault="009F1CF2">
      <w:pPr>
        <w:tabs>
          <w:tab w:val="left" w:pos="6660"/>
        </w:tabs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t>103</w:t>
      </w:r>
      <w:r w:rsidRPr="003F7BDF">
        <w:rPr>
          <w:rFonts w:ascii="標楷體" w:eastAsia="標楷體" w:hAnsi="標楷體" w:hint="eastAsia"/>
          <w:bCs/>
          <w:sz w:val="36"/>
          <w:szCs w:val="36"/>
        </w:rPr>
        <w:t>年</w:t>
      </w:r>
      <w:r w:rsidRPr="003F7BDF">
        <w:rPr>
          <w:rFonts w:ascii="標楷體" w:eastAsia="標楷體" w:hAnsi="標楷體" w:cs="細明體" w:hint="eastAsia"/>
          <w:bCs/>
          <w:sz w:val="36"/>
          <w:szCs w:val="36"/>
        </w:rPr>
        <w:t>花蓮縣</w:t>
      </w:r>
      <w:r>
        <w:rPr>
          <w:rFonts w:ascii="標楷體" w:eastAsia="標楷體" w:hAnsi="標楷體" w:cs="細明體" w:hint="eastAsia"/>
          <w:bCs/>
          <w:sz w:val="36"/>
          <w:szCs w:val="36"/>
        </w:rPr>
        <w:t>打造運動島</w:t>
      </w:r>
      <w:r>
        <w:rPr>
          <w:rFonts w:ascii="標楷體" w:eastAsia="標楷體" w:hAnsi="標楷體" w:cs="細明體"/>
          <w:bCs/>
          <w:sz w:val="36"/>
          <w:szCs w:val="36"/>
        </w:rPr>
        <w:t>—</w:t>
      </w:r>
      <w:r>
        <w:rPr>
          <w:rFonts w:ascii="標楷體" w:eastAsia="標楷體" w:hAnsi="標楷體" w:cs="細明體" w:hint="eastAsia"/>
          <w:bCs/>
          <w:sz w:val="36"/>
          <w:szCs w:val="36"/>
        </w:rPr>
        <w:t>全縣</w:t>
      </w:r>
      <w:r w:rsidRPr="003F7BDF">
        <w:rPr>
          <w:rFonts w:ascii="標楷體" w:eastAsia="標楷體" w:hAnsi="標楷體" w:cs="細明體" w:hint="eastAsia"/>
          <w:bCs/>
          <w:sz w:val="36"/>
          <w:szCs w:val="36"/>
        </w:rPr>
        <w:t>身心障礙親子</w:t>
      </w:r>
      <w:r w:rsidRPr="003F7BDF">
        <w:rPr>
          <w:rFonts w:ascii="標楷體" w:eastAsia="標楷體" w:hAnsi="標楷體" w:hint="eastAsia"/>
          <w:sz w:val="36"/>
          <w:szCs w:val="36"/>
        </w:rPr>
        <w:t>運動會</w:t>
      </w:r>
    </w:p>
    <w:p w:rsidR="009F1CF2" w:rsidRPr="003F7BDF" w:rsidRDefault="009F1CF2">
      <w:pPr>
        <w:tabs>
          <w:tab w:val="left" w:pos="6660"/>
        </w:tabs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3F7BDF">
        <w:rPr>
          <w:rFonts w:ascii="標楷體" w:eastAsia="標楷體" w:hAnsi="標楷體" w:hint="eastAsia"/>
          <w:sz w:val="36"/>
          <w:szCs w:val="36"/>
        </w:rPr>
        <w:t>報名簡章</w:t>
      </w:r>
    </w:p>
    <w:p w:rsidR="009F1CF2" w:rsidRPr="001376A7" w:rsidRDefault="009F1CF2">
      <w:pPr>
        <w:snapToGrid w:val="0"/>
        <w:rPr>
          <w:rFonts w:ascii="標楷體" w:eastAsia="標楷體" w:hAnsi="標楷體"/>
          <w:b/>
          <w:color w:val="000000"/>
          <w:sz w:val="32"/>
          <w:szCs w:val="32"/>
        </w:rPr>
      </w:pPr>
      <w:r w:rsidRPr="001376A7">
        <w:rPr>
          <w:rFonts w:ascii="標楷體" w:eastAsia="標楷體" w:hAnsi="標楷體" w:hint="eastAsia"/>
          <w:b/>
          <w:color w:val="000000"/>
          <w:sz w:val="32"/>
          <w:szCs w:val="32"/>
        </w:rPr>
        <w:t>壹、前言</w:t>
      </w:r>
    </w:p>
    <w:p w:rsidR="009F1CF2" w:rsidRPr="001376A7" w:rsidRDefault="009F1CF2" w:rsidP="001376A7">
      <w:pPr>
        <w:pStyle w:val="CommentText"/>
        <w:spacing w:line="240" w:lineRule="atLeast"/>
        <w:ind w:firstLine="482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身心障礙者雖然在口語表達上有著程度不一的障礙，但在肢體表達上卻有著比一般人更活潑的表現，我們希望透過是休閒運動的推廣，秉持著運動永不放棄的精神，鼓勵身心障礙孩子</w:t>
      </w:r>
      <w:r>
        <w:rPr>
          <w:rFonts w:ascii="標楷體" w:eastAsia="標楷體" w:hAnsi="標楷體" w:hint="eastAsia"/>
          <w:sz w:val="28"/>
          <w:szCs w:val="28"/>
        </w:rPr>
        <w:t>與家長</w:t>
      </w:r>
      <w:r w:rsidRPr="001376A7">
        <w:rPr>
          <w:rFonts w:ascii="標楷體" w:eastAsia="標楷體" w:hAnsi="標楷體" w:hint="eastAsia"/>
          <w:sz w:val="28"/>
          <w:szCs w:val="28"/>
        </w:rPr>
        <w:t>走出戶外，動動身體舒暢心靈，並透過</w:t>
      </w:r>
      <w:r>
        <w:rPr>
          <w:rFonts w:ascii="標楷體" w:eastAsia="標楷體" w:hAnsi="標楷體" w:hint="eastAsia"/>
          <w:sz w:val="28"/>
          <w:szCs w:val="28"/>
        </w:rPr>
        <w:t>親子運動會方</w:t>
      </w:r>
      <w:r w:rsidRPr="001376A7">
        <w:rPr>
          <w:rFonts w:ascii="標楷體" w:eastAsia="標楷體" w:hAnsi="標楷體" w:hint="eastAsia"/>
          <w:sz w:val="28"/>
          <w:szCs w:val="28"/>
        </w:rPr>
        <w:t>式達到花蓮縣內各身心障礙福利機構、特殊學校與各級國中小特教班之間</w:t>
      </w:r>
      <w:r>
        <w:rPr>
          <w:rFonts w:ascii="標楷體" w:eastAsia="標楷體" w:hAnsi="標楷體" w:hint="eastAsia"/>
          <w:sz w:val="28"/>
          <w:szCs w:val="28"/>
        </w:rPr>
        <w:t>師生、親師及親子間</w:t>
      </w:r>
      <w:r w:rsidRPr="001376A7">
        <w:rPr>
          <w:rFonts w:ascii="標楷體" w:eastAsia="標楷體" w:hAnsi="標楷體" w:hint="eastAsia"/>
          <w:sz w:val="28"/>
          <w:szCs w:val="28"/>
        </w:rPr>
        <w:t>的情感交流。</w:t>
      </w:r>
    </w:p>
    <w:p w:rsidR="009F1CF2" w:rsidRPr="001376A7" w:rsidRDefault="009F1CF2">
      <w:pP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 w:rsidRPr="001376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貳、目標</w:t>
      </w:r>
    </w:p>
    <w:p w:rsidR="009F1CF2" w:rsidRPr="001376A7" w:rsidRDefault="009F1CF2" w:rsidP="00973ABA">
      <w:pPr>
        <w:numPr>
          <w:ilvl w:val="0"/>
          <w:numId w:val="1"/>
        </w:numPr>
        <w:tabs>
          <w:tab w:val="clear" w:pos="425"/>
          <w:tab w:val="num" w:pos="370"/>
          <w:tab w:val="num" w:pos="720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</w:rPr>
        <w:t>運動會活</w:t>
      </w:r>
      <w:r w:rsidRPr="001376A7">
        <w:rPr>
          <w:rFonts w:ascii="標楷體" w:eastAsia="標楷體" w:hAnsi="標楷體" w:hint="eastAsia"/>
          <w:sz w:val="28"/>
          <w:szCs w:val="28"/>
        </w:rPr>
        <w:t>動，提昇各服務單位對身心障礙者適應體育運動的重視。</w:t>
      </w:r>
    </w:p>
    <w:p w:rsidR="009F1CF2" w:rsidRPr="001376A7" w:rsidRDefault="009F1CF2" w:rsidP="00973ABA">
      <w:pPr>
        <w:numPr>
          <w:ilvl w:val="0"/>
          <w:numId w:val="1"/>
        </w:numPr>
        <w:tabs>
          <w:tab w:val="clear" w:pos="425"/>
          <w:tab w:val="num" w:pos="370"/>
          <w:tab w:val="num" w:pos="720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增進身心障礙相關工作人員了解體育運動休閒的意義、運用及技巧。</w:t>
      </w:r>
    </w:p>
    <w:p w:rsidR="009F1CF2" w:rsidRPr="001376A7" w:rsidRDefault="009F1CF2" w:rsidP="00973ABA">
      <w:pPr>
        <w:numPr>
          <w:ilvl w:val="0"/>
          <w:numId w:val="1"/>
        </w:numPr>
        <w:tabs>
          <w:tab w:val="clear" w:pos="425"/>
          <w:tab w:val="num" w:pos="370"/>
          <w:tab w:val="num" w:pos="720"/>
        </w:tabs>
        <w:spacing w:line="240" w:lineRule="atLeast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提昇身心障礙者體育運動休閒服務之品質並達到育教於樂。</w:t>
      </w:r>
    </w:p>
    <w:p w:rsidR="009F1CF2" w:rsidRPr="001376A7" w:rsidRDefault="009F1CF2" w:rsidP="00973AB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培養身心障礙者</w:t>
      </w:r>
      <w:r>
        <w:rPr>
          <w:rFonts w:ascii="標楷體" w:eastAsia="標楷體" w:hAnsi="標楷體" w:hint="eastAsia"/>
          <w:sz w:val="28"/>
          <w:szCs w:val="28"/>
        </w:rPr>
        <w:t>家庭及學校</w:t>
      </w:r>
      <w:r w:rsidRPr="001376A7">
        <w:rPr>
          <w:rFonts w:ascii="標楷體" w:eastAsia="標楷體" w:hAnsi="標楷體" w:hint="eastAsia"/>
          <w:sz w:val="28"/>
          <w:szCs w:val="28"/>
        </w:rPr>
        <w:t>運動休閒技能。</w:t>
      </w:r>
    </w:p>
    <w:p w:rsidR="009F1CF2" w:rsidRPr="001376A7" w:rsidRDefault="009F1CF2" w:rsidP="00973AB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拓展人際關係、促進社會適應能力。</w:t>
      </w:r>
    </w:p>
    <w:p w:rsidR="009F1CF2" w:rsidRPr="001376A7" w:rsidRDefault="009F1CF2" w:rsidP="00973AB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陶冶性情、激發潛能、建立自信心。</w:t>
      </w:r>
    </w:p>
    <w:p w:rsidR="009F1CF2" w:rsidRPr="001376A7" w:rsidRDefault="009F1CF2">
      <w:pPr>
        <w:tabs>
          <w:tab w:val="left" w:pos="2340"/>
        </w:tabs>
        <w:rPr>
          <w:rFonts w:ascii="標楷體" w:eastAsia="標楷體" w:hAnsi="標楷體"/>
          <w:b/>
          <w:bCs/>
          <w:sz w:val="32"/>
          <w:szCs w:val="32"/>
        </w:rPr>
      </w:pPr>
      <w:r w:rsidRPr="001376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參、辦理</w:t>
      </w:r>
      <w:r w:rsidRPr="001376A7">
        <w:rPr>
          <w:rFonts w:ascii="標楷體" w:eastAsia="標楷體" w:hAnsi="標楷體" w:hint="eastAsia"/>
          <w:b/>
          <w:bCs/>
          <w:sz w:val="32"/>
          <w:szCs w:val="32"/>
        </w:rPr>
        <w:t>單位</w:t>
      </w:r>
    </w:p>
    <w:p w:rsidR="009F1CF2" w:rsidRPr="000B16B5" w:rsidRDefault="009F1CF2" w:rsidP="000B16B5">
      <w:pPr>
        <w:numPr>
          <w:ilvl w:val="0"/>
          <w:numId w:val="11"/>
        </w:numPr>
        <w:spacing w:line="240" w:lineRule="atLeast"/>
        <w:ind w:left="357" w:hanging="357"/>
        <w:rPr>
          <w:rFonts w:ascii="標楷體" w:eastAsia="標楷體" w:hAnsi="標楷體"/>
          <w:bCs/>
          <w:sz w:val="28"/>
          <w:szCs w:val="28"/>
        </w:rPr>
      </w:pPr>
      <w:r w:rsidRPr="000B16B5">
        <w:rPr>
          <w:rFonts w:ascii="標楷體" w:eastAsia="標楷體" w:hAnsi="標楷體" w:hint="eastAsia"/>
          <w:bCs/>
          <w:sz w:val="28"/>
          <w:szCs w:val="28"/>
        </w:rPr>
        <w:t>指導單位：教育部體育署、花蓮縣政府</w:t>
      </w:r>
    </w:p>
    <w:p w:rsidR="009F1CF2" w:rsidRDefault="009F1CF2" w:rsidP="001376A7">
      <w:pPr>
        <w:numPr>
          <w:ilvl w:val="0"/>
          <w:numId w:val="11"/>
        </w:numPr>
        <w:spacing w:line="240" w:lineRule="atLeast"/>
        <w:ind w:left="357" w:hanging="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</w:t>
      </w:r>
      <w:r w:rsidRPr="001376A7">
        <w:rPr>
          <w:rFonts w:ascii="標楷體" w:eastAsia="標楷體" w:hAnsi="標楷體" w:hint="eastAsia"/>
          <w:bCs/>
          <w:sz w:val="28"/>
          <w:szCs w:val="28"/>
        </w:rPr>
        <w:t>單位：</w:t>
      </w:r>
      <w:r>
        <w:rPr>
          <w:rFonts w:ascii="標楷體" w:eastAsia="標楷體" w:hAnsi="標楷體" w:hint="eastAsia"/>
          <w:bCs/>
          <w:sz w:val="28"/>
          <w:szCs w:val="28"/>
        </w:rPr>
        <w:t>花蓮縣體育會</w:t>
      </w:r>
    </w:p>
    <w:p w:rsidR="009F1CF2" w:rsidRPr="00FB436E" w:rsidRDefault="009F1CF2" w:rsidP="000B16B5">
      <w:pPr>
        <w:numPr>
          <w:ilvl w:val="0"/>
          <w:numId w:val="11"/>
        </w:numPr>
        <w:spacing w:line="240" w:lineRule="atLeast"/>
        <w:ind w:left="357" w:hanging="357"/>
        <w:rPr>
          <w:rFonts w:ascii="標楷體" w:eastAsia="標楷體" w:hAnsi="標楷體"/>
          <w:bCs/>
          <w:sz w:val="28"/>
          <w:szCs w:val="28"/>
        </w:rPr>
      </w:pPr>
      <w:r w:rsidRPr="00FB436E">
        <w:rPr>
          <w:rFonts w:ascii="標楷體" w:eastAsia="標楷體" w:hAnsi="標楷體" w:hint="eastAsia"/>
          <w:bCs/>
          <w:sz w:val="28"/>
          <w:szCs w:val="28"/>
        </w:rPr>
        <w:t>承辦單位：</w:t>
      </w:r>
      <w:r>
        <w:rPr>
          <w:rFonts w:ascii="標楷體" w:eastAsia="標楷體" w:hAnsi="標楷體" w:hint="eastAsia"/>
          <w:bCs/>
          <w:sz w:val="28"/>
          <w:szCs w:val="28"/>
        </w:rPr>
        <w:t>花蓮縣體育會身心障礙委員會</w:t>
      </w:r>
    </w:p>
    <w:p w:rsidR="009F1CF2" w:rsidRDefault="009F1CF2" w:rsidP="000B16B5">
      <w:pPr>
        <w:pStyle w:val="ListParagraph"/>
        <w:numPr>
          <w:ilvl w:val="0"/>
          <w:numId w:val="11"/>
        </w:numPr>
        <w:spacing w:line="240" w:lineRule="atLeast"/>
        <w:ind w:leftChars="0"/>
        <w:rPr>
          <w:rFonts w:ascii="標楷體" w:eastAsia="標楷體" w:hAnsi="標楷體"/>
          <w:bCs/>
          <w:sz w:val="28"/>
          <w:szCs w:val="28"/>
        </w:rPr>
      </w:pPr>
      <w:r w:rsidRPr="000B16B5">
        <w:rPr>
          <w:rFonts w:ascii="標楷體" w:eastAsia="標楷體" w:hAnsi="標楷體" w:hint="eastAsia"/>
          <w:bCs/>
          <w:sz w:val="28"/>
          <w:szCs w:val="28"/>
        </w:rPr>
        <w:t>協辦單位：</w:t>
      </w:r>
      <w:r w:rsidRPr="00FB436E">
        <w:rPr>
          <w:rFonts w:ascii="標楷體" w:eastAsia="標楷體" w:hAnsi="標楷體" w:hint="eastAsia"/>
          <w:bCs/>
          <w:sz w:val="28"/>
          <w:szCs w:val="28"/>
        </w:rPr>
        <w:t>財團法人花蓮縣私立美崙啟能發展中心</w:t>
      </w:r>
    </w:p>
    <w:p w:rsidR="009F1CF2" w:rsidRPr="000B16B5" w:rsidRDefault="009F1CF2" w:rsidP="004A7BCA">
      <w:pPr>
        <w:pStyle w:val="ListParagraph"/>
        <w:spacing w:line="240" w:lineRule="atLeast"/>
        <w:ind w:leftChars="0" w:left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Cs/>
          <w:sz w:val="28"/>
          <w:szCs w:val="28"/>
        </w:rPr>
        <w:t>國</w:t>
      </w:r>
      <w:r w:rsidRPr="000B16B5">
        <w:rPr>
          <w:rFonts w:ascii="標楷體" w:eastAsia="標楷體" w:hAnsi="標楷體" w:hint="eastAsia"/>
          <w:bCs/>
          <w:sz w:val="28"/>
          <w:szCs w:val="28"/>
        </w:rPr>
        <w:t>立花蓮</w:t>
      </w:r>
      <w:r>
        <w:rPr>
          <w:rFonts w:ascii="標楷體" w:eastAsia="標楷體" w:hAnsi="標楷體" w:hint="eastAsia"/>
          <w:bCs/>
          <w:sz w:val="28"/>
          <w:szCs w:val="28"/>
        </w:rPr>
        <w:t>特殊教育</w:t>
      </w:r>
      <w:r w:rsidRPr="000B16B5">
        <w:rPr>
          <w:rFonts w:ascii="標楷體" w:eastAsia="標楷體" w:hAnsi="標楷體" w:hint="eastAsia"/>
          <w:bCs/>
          <w:sz w:val="28"/>
          <w:szCs w:val="28"/>
        </w:rPr>
        <w:t>學校</w:t>
      </w:r>
    </w:p>
    <w:p w:rsidR="009F1CF2" w:rsidRDefault="009F1CF2" w:rsidP="000B16B5">
      <w:pPr>
        <w:pStyle w:val="ListParagraph"/>
        <w:spacing w:line="240" w:lineRule="atLeast"/>
        <w:ind w:leftChars="0" w:left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Cs/>
          <w:sz w:val="28"/>
          <w:szCs w:val="28"/>
        </w:rPr>
        <w:t>社團法人花蓮縣智障福利協進會</w:t>
      </w:r>
    </w:p>
    <w:p w:rsidR="009F1CF2" w:rsidRDefault="009F1CF2" w:rsidP="00FA1114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肆</w:t>
      </w:r>
      <w:r w:rsidRPr="001376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、活動時間及地點</w:t>
      </w:r>
    </w:p>
    <w:p w:rsidR="009F1CF2" w:rsidRDefault="009F1CF2" w:rsidP="00FA1114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活動時間：</w:t>
      </w:r>
      <w:r>
        <w:rPr>
          <w:rFonts w:ascii="標楷體" w:eastAsia="標楷體" w:hAnsi="標楷體"/>
          <w:color w:val="000000"/>
          <w:sz w:val="28"/>
          <w:szCs w:val="28"/>
        </w:rPr>
        <w:t>103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26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星期五</w:t>
      </w:r>
      <w:r>
        <w:rPr>
          <w:rFonts w:ascii="標楷體" w:eastAsia="標楷體" w:hAnsi="標楷體"/>
          <w:color w:val="000000"/>
          <w:sz w:val="28"/>
          <w:szCs w:val="28"/>
        </w:rPr>
        <w:t>)AM08:30-13:00</w:t>
      </w:r>
    </w:p>
    <w:p w:rsidR="009F1CF2" w:rsidRPr="00973ABA" w:rsidRDefault="009F1CF2" w:rsidP="00FA1114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活動地點：國立花蓮啟智學校體育館及操場</w:t>
      </w:r>
    </w:p>
    <w:p w:rsidR="009F1CF2" w:rsidRDefault="009F1CF2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伍、活動流程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1949"/>
        <w:gridCol w:w="2973"/>
        <w:gridCol w:w="1936"/>
      </w:tblGrid>
      <w:tr w:rsidR="009F1CF2" w:rsidRPr="00F647AB" w:rsidTr="00FA1114">
        <w:tc>
          <w:tcPr>
            <w:tcW w:w="1686" w:type="dxa"/>
          </w:tcPr>
          <w:p w:rsidR="009F1CF2" w:rsidRPr="00F647AB" w:rsidRDefault="009F1CF2" w:rsidP="0097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1949" w:type="dxa"/>
          </w:tcPr>
          <w:p w:rsidR="009F1CF2" w:rsidRPr="00F647AB" w:rsidRDefault="009F1CF2" w:rsidP="00975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流程時間</w:t>
            </w:r>
          </w:p>
        </w:tc>
        <w:tc>
          <w:tcPr>
            <w:tcW w:w="2973" w:type="dxa"/>
          </w:tcPr>
          <w:p w:rsidR="009F1CF2" w:rsidRPr="00F647AB" w:rsidRDefault="009F1CF2" w:rsidP="0097597D">
            <w:pPr>
              <w:spacing w:line="40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936" w:type="dxa"/>
          </w:tcPr>
          <w:p w:rsidR="009F1CF2" w:rsidRPr="00F647AB" w:rsidRDefault="009F1CF2" w:rsidP="00975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9F1CF2" w:rsidRPr="00F647AB" w:rsidTr="00FA1114">
        <w:tc>
          <w:tcPr>
            <w:tcW w:w="1686" w:type="dxa"/>
          </w:tcPr>
          <w:p w:rsidR="009F1CF2" w:rsidRPr="00F647AB" w:rsidRDefault="009F1CF2" w:rsidP="0097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49" w:type="dxa"/>
          </w:tcPr>
          <w:p w:rsidR="009F1CF2" w:rsidRPr="00F647AB" w:rsidRDefault="009F1CF2" w:rsidP="00FA11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647AB">
              <w:rPr>
                <w:rFonts w:ascii="標楷體" w:eastAsia="標楷體" w:hAnsi="標楷體"/>
                <w:sz w:val="28"/>
                <w:szCs w:val="28"/>
              </w:rPr>
              <w:t>0-08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647A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973" w:type="dxa"/>
          </w:tcPr>
          <w:p w:rsidR="009F1CF2" w:rsidRPr="00F647AB" w:rsidRDefault="009F1CF2" w:rsidP="00FA11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各單位報到</w:t>
            </w:r>
          </w:p>
        </w:tc>
        <w:tc>
          <w:tcPr>
            <w:tcW w:w="1936" w:type="dxa"/>
          </w:tcPr>
          <w:p w:rsidR="009F1CF2" w:rsidRPr="00F647AB" w:rsidRDefault="009F1CF2" w:rsidP="0097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</w:tr>
      <w:tr w:rsidR="009F1CF2" w:rsidRPr="00F647AB" w:rsidTr="00FA1114">
        <w:tc>
          <w:tcPr>
            <w:tcW w:w="1686" w:type="dxa"/>
          </w:tcPr>
          <w:p w:rsidR="009F1CF2" w:rsidRPr="00F647AB" w:rsidRDefault="009F1CF2" w:rsidP="00FA11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1949" w:type="dxa"/>
          </w:tcPr>
          <w:p w:rsidR="009F1CF2" w:rsidRPr="00F647AB" w:rsidRDefault="009F1CF2" w:rsidP="00FA11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647AB">
              <w:rPr>
                <w:rFonts w:ascii="標楷體" w:eastAsia="標楷體" w:hAnsi="標楷體"/>
                <w:sz w:val="28"/>
                <w:szCs w:val="28"/>
              </w:rPr>
              <w:t>0-0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647A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973" w:type="dxa"/>
          </w:tcPr>
          <w:p w:rsidR="009F1CF2" w:rsidRPr="00F647AB" w:rsidRDefault="009F1CF2" w:rsidP="0046134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主席與貴賓致詞</w:t>
            </w:r>
          </w:p>
          <w:p w:rsidR="009F1CF2" w:rsidRPr="00F647AB" w:rsidRDefault="009F1CF2" w:rsidP="00AD7C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大會操</w:t>
            </w:r>
          </w:p>
        </w:tc>
        <w:tc>
          <w:tcPr>
            <w:tcW w:w="1936" w:type="dxa"/>
          </w:tcPr>
          <w:p w:rsidR="009F1CF2" w:rsidRPr="00F647AB" w:rsidRDefault="009F1CF2" w:rsidP="0097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典禮組</w:t>
            </w:r>
          </w:p>
        </w:tc>
      </w:tr>
      <w:tr w:rsidR="009F1CF2" w:rsidRPr="00F647AB" w:rsidTr="00FA1114">
        <w:tc>
          <w:tcPr>
            <w:tcW w:w="1686" w:type="dxa"/>
          </w:tcPr>
          <w:p w:rsidR="009F1CF2" w:rsidRPr="00F647AB" w:rsidRDefault="009F1CF2" w:rsidP="0097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競賽活動</w:t>
            </w:r>
          </w:p>
        </w:tc>
        <w:tc>
          <w:tcPr>
            <w:tcW w:w="1949" w:type="dxa"/>
          </w:tcPr>
          <w:p w:rsidR="009F1CF2" w:rsidRPr="00F647AB" w:rsidRDefault="009F1CF2" w:rsidP="00AD7C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647AB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647A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973" w:type="dxa"/>
          </w:tcPr>
          <w:p w:rsidR="009F1CF2" w:rsidRPr="00F647AB" w:rsidRDefault="009F1CF2" w:rsidP="00975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各項趣味競賽進行</w:t>
            </w:r>
          </w:p>
          <w:p w:rsidR="009F1CF2" w:rsidRPr="00F647AB" w:rsidRDefault="009F1CF2" w:rsidP="00975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</w:tc>
        <w:tc>
          <w:tcPr>
            <w:tcW w:w="1936" w:type="dxa"/>
          </w:tcPr>
          <w:p w:rsidR="009F1CF2" w:rsidRPr="00F647AB" w:rsidRDefault="009F1CF2" w:rsidP="0097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競賽組</w:t>
            </w:r>
          </w:p>
          <w:p w:rsidR="009F1CF2" w:rsidRPr="00F647AB" w:rsidRDefault="009F1CF2" w:rsidP="0097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獎品組</w:t>
            </w:r>
          </w:p>
        </w:tc>
      </w:tr>
      <w:tr w:rsidR="009F1CF2" w:rsidRPr="00F647AB" w:rsidTr="00FA1114">
        <w:tc>
          <w:tcPr>
            <w:tcW w:w="1686" w:type="dxa"/>
          </w:tcPr>
          <w:p w:rsidR="009F1CF2" w:rsidRPr="00F647AB" w:rsidRDefault="009F1CF2" w:rsidP="00975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結束</w:t>
            </w:r>
          </w:p>
        </w:tc>
        <w:tc>
          <w:tcPr>
            <w:tcW w:w="1949" w:type="dxa"/>
          </w:tcPr>
          <w:p w:rsidR="009F1CF2" w:rsidRPr="00F647AB" w:rsidRDefault="009F1CF2" w:rsidP="0097597D">
            <w:pPr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647AB">
              <w:rPr>
                <w:rFonts w:ascii="標楷體" w:eastAsia="標楷體" w:hAnsi="標楷體"/>
                <w:sz w:val="28"/>
                <w:szCs w:val="28"/>
              </w:rPr>
              <w:t>00-</w:t>
            </w:r>
          </w:p>
        </w:tc>
        <w:tc>
          <w:tcPr>
            <w:tcW w:w="2973" w:type="dxa"/>
          </w:tcPr>
          <w:p w:rsidR="009F1CF2" w:rsidRPr="00F647AB" w:rsidRDefault="009F1CF2" w:rsidP="00975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47AB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  <w:tc>
          <w:tcPr>
            <w:tcW w:w="1936" w:type="dxa"/>
          </w:tcPr>
          <w:p w:rsidR="009F1CF2" w:rsidRPr="00F647AB" w:rsidRDefault="009F1CF2" w:rsidP="0097597D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9F1CF2" w:rsidRPr="001376A7" w:rsidRDefault="009F1CF2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陸</w:t>
      </w:r>
      <w:r w:rsidRPr="001376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Pr="001376A7">
        <w:rPr>
          <w:rFonts w:ascii="標楷體" w:eastAsia="標楷體" w:hAnsi="標楷體" w:hint="eastAsia"/>
          <w:b/>
          <w:bCs/>
          <w:sz w:val="32"/>
          <w:szCs w:val="32"/>
        </w:rPr>
        <w:t>參加對象</w:t>
      </w:r>
    </w:p>
    <w:p w:rsidR="009F1CF2" w:rsidRPr="001376A7" w:rsidRDefault="009F1CF2" w:rsidP="001376A7">
      <w:pPr>
        <w:numPr>
          <w:ilvl w:val="0"/>
          <w:numId w:val="2"/>
        </w:numPr>
        <w:spacing w:line="24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花蓮縣各級學校特教班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1376A7">
        <w:rPr>
          <w:rFonts w:ascii="標楷體" w:eastAsia="標楷體" w:hAnsi="標楷體" w:hint="eastAsia"/>
          <w:sz w:val="28"/>
          <w:szCs w:val="28"/>
        </w:rPr>
        <w:t>國立花蓮啟智學校之身心障礙者、</w:t>
      </w:r>
      <w:r>
        <w:rPr>
          <w:rFonts w:ascii="標楷體" w:eastAsia="標楷體" w:hAnsi="標楷體" w:hint="eastAsia"/>
          <w:sz w:val="28"/>
          <w:szCs w:val="28"/>
        </w:rPr>
        <w:t>家長、</w:t>
      </w:r>
      <w:r w:rsidRPr="001376A7">
        <w:rPr>
          <w:rFonts w:ascii="標楷體" w:eastAsia="標楷體" w:hAnsi="標楷體" w:hint="eastAsia"/>
          <w:sz w:val="28"/>
          <w:szCs w:val="28"/>
        </w:rPr>
        <w:t>老師及工作人員。</w:t>
      </w:r>
    </w:p>
    <w:p w:rsidR="009F1CF2" w:rsidRPr="001376A7" w:rsidRDefault="009F1CF2" w:rsidP="001376A7">
      <w:pPr>
        <w:numPr>
          <w:ilvl w:val="0"/>
          <w:numId w:val="2"/>
        </w:numPr>
        <w:spacing w:line="24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身心障礙福利服務機構之身心障礙者、</w:t>
      </w:r>
      <w:r>
        <w:rPr>
          <w:rFonts w:ascii="標楷體" w:eastAsia="標楷體" w:hAnsi="標楷體" w:hint="eastAsia"/>
          <w:sz w:val="28"/>
          <w:szCs w:val="28"/>
        </w:rPr>
        <w:t>家長及教保人員</w:t>
      </w:r>
      <w:r w:rsidRPr="001376A7">
        <w:rPr>
          <w:rFonts w:ascii="標楷體" w:eastAsia="標楷體" w:hAnsi="標楷體" w:hint="eastAsia"/>
          <w:sz w:val="28"/>
          <w:szCs w:val="28"/>
        </w:rPr>
        <w:t>。</w:t>
      </w:r>
    </w:p>
    <w:p w:rsidR="009F1CF2" w:rsidRDefault="009F1CF2" w:rsidP="001376A7">
      <w:pPr>
        <w:numPr>
          <w:ilvl w:val="0"/>
          <w:numId w:val="2"/>
        </w:numPr>
        <w:spacing w:line="24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1376A7">
        <w:rPr>
          <w:rFonts w:ascii="標楷體" w:eastAsia="標楷體" w:hAnsi="標楷體" w:hint="eastAsia"/>
          <w:sz w:val="28"/>
          <w:szCs w:val="28"/>
        </w:rPr>
        <w:t>工作人員、裁判團、義工</w:t>
      </w:r>
    </w:p>
    <w:p w:rsidR="009F1CF2" w:rsidRPr="001376A7" w:rsidRDefault="009F1CF2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柒</w:t>
      </w:r>
      <w:r w:rsidRPr="001376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、報名資格與參加人數：</w:t>
      </w:r>
    </w:p>
    <w:p w:rsidR="009F1CF2" w:rsidRPr="001376A7" w:rsidRDefault="009F1CF2" w:rsidP="001376A7">
      <w:pPr>
        <w:numPr>
          <w:ilvl w:val="0"/>
          <w:numId w:val="8"/>
        </w:numPr>
        <w:spacing w:line="240" w:lineRule="atLeast"/>
        <w:ind w:left="357" w:hanging="357"/>
        <w:rPr>
          <w:rFonts w:ascii="標楷體" w:eastAsia="標楷體" w:hAnsi="標楷體"/>
          <w:color w:val="000000"/>
          <w:sz w:val="28"/>
          <w:szCs w:val="28"/>
        </w:rPr>
      </w:pP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凡年滿</w:t>
      </w:r>
      <w:r w:rsidRPr="001376A7">
        <w:rPr>
          <w:rFonts w:ascii="標楷體" w:eastAsia="標楷體" w:hAnsi="標楷體"/>
          <w:color w:val="000000"/>
          <w:sz w:val="28"/>
          <w:szCs w:val="28"/>
        </w:rPr>
        <w:t>7</w:t>
      </w: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歲以上領有身心障礙手冊之身心障礙者。</w:t>
      </w:r>
    </w:p>
    <w:p w:rsidR="009F1CF2" w:rsidRPr="001376A7" w:rsidRDefault="009F1CF2" w:rsidP="001376A7">
      <w:pPr>
        <w:numPr>
          <w:ilvl w:val="0"/>
          <w:numId w:val="8"/>
        </w:numPr>
        <w:spacing w:line="240" w:lineRule="atLeast"/>
        <w:ind w:left="357" w:hanging="357"/>
        <w:rPr>
          <w:rFonts w:ascii="標楷體" w:eastAsia="標楷體" w:hAnsi="標楷體"/>
          <w:color w:val="000000"/>
          <w:sz w:val="28"/>
          <w:szCs w:val="28"/>
        </w:rPr>
      </w:pP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就讀於花蓮縣各級學校特教班、特殊學校之身心障礙者</w:t>
      </w:r>
    </w:p>
    <w:p w:rsidR="009F1CF2" w:rsidRPr="001376A7" w:rsidRDefault="009F1CF2" w:rsidP="001376A7">
      <w:pPr>
        <w:numPr>
          <w:ilvl w:val="0"/>
          <w:numId w:val="8"/>
        </w:numPr>
        <w:spacing w:line="240" w:lineRule="atLeast"/>
        <w:ind w:left="357" w:hanging="357"/>
        <w:rPr>
          <w:rFonts w:ascii="標楷體" w:eastAsia="標楷體" w:hAnsi="標楷體"/>
          <w:color w:val="000000"/>
          <w:sz w:val="28"/>
          <w:szCs w:val="28"/>
        </w:rPr>
      </w:pP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花蓮縣身心障礙福利服務機構內之身心障礙者</w:t>
      </w:r>
    </w:p>
    <w:p w:rsidR="009F1CF2" w:rsidRDefault="009F1CF2" w:rsidP="001376A7">
      <w:pPr>
        <w:numPr>
          <w:ilvl w:val="0"/>
          <w:numId w:val="8"/>
        </w:numPr>
        <w:spacing w:line="240" w:lineRule="atLeast"/>
        <w:ind w:left="357" w:hanging="357"/>
        <w:rPr>
          <w:rFonts w:ascii="標楷體" w:eastAsia="標楷體" w:hAnsi="標楷體"/>
          <w:color w:val="000000"/>
          <w:sz w:val="28"/>
          <w:szCs w:val="28"/>
        </w:rPr>
      </w:pP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預計參加人數約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1376A7">
        <w:rPr>
          <w:rFonts w:ascii="標楷體" w:eastAsia="標楷體" w:hAnsi="標楷體"/>
          <w:color w:val="000000"/>
          <w:sz w:val="28"/>
          <w:szCs w:val="28"/>
        </w:rPr>
        <w:t>00</w:t>
      </w: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名（含身心障礙者、老師、工作人員、義工及裁判團）。</w:t>
      </w:r>
    </w:p>
    <w:p w:rsidR="009F1CF2" w:rsidRPr="001376A7" w:rsidRDefault="009F1CF2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捌</w:t>
      </w:r>
      <w:r w:rsidRPr="001376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、報名方式</w:t>
      </w:r>
    </w:p>
    <w:p w:rsidR="009F1CF2" w:rsidRPr="001376A7" w:rsidRDefault="009F1CF2" w:rsidP="001376A7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報名截止日期：</w:t>
      </w:r>
      <w:r w:rsidRPr="001376A7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1376A7">
        <w:rPr>
          <w:rFonts w:ascii="標楷體" w:eastAsia="標楷體" w:hAnsi="標楷體"/>
          <w:color w:val="000000"/>
          <w:sz w:val="28"/>
          <w:szCs w:val="28"/>
        </w:rPr>
        <w:t>9</w:t>
      </w: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1376A7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下午五點前</w:t>
      </w:r>
    </w:p>
    <w:p w:rsidR="009F1CF2" w:rsidRPr="001376A7" w:rsidRDefault="009F1CF2" w:rsidP="001376A7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請將報名簡章填妥後送（寄）或傳真至花蓮市球崙二路</w:t>
      </w:r>
      <w:r w:rsidRPr="001376A7">
        <w:rPr>
          <w:rFonts w:ascii="標楷體" w:eastAsia="標楷體" w:hAnsi="標楷體"/>
          <w:color w:val="000000"/>
          <w:sz w:val="28"/>
          <w:szCs w:val="28"/>
        </w:rPr>
        <w:t>238</w:t>
      </w: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號</w:t>
      </w:r>
    </w:p>
    <w:p w:rsidR="009F1CF2" w:rsidRPr="00F632F5" w:rsidRDefault="009F1CF2" w:rsidP="001376A7">
      <w:pPr>
        <w:spacing w:line="240" w:lineRule="atLeast"/>
        <w:ind w:firstLineChars="150" w:firstLine="420"/>
        <w:rPr>
          <w:rFonts w:ascii="標楷體" w:eastAsia="標楷體" w:hAnsi="標楷體"/>
          <w:bCs/>
          <w:color w:val="000000"/>
          <w:sz w:val="28"/>
          <w:szCs w:val="28"/>
        </w:rPr>
      </w:pP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電話：（</w:t>
      </w:r>
      <w:r w:rsidRPr="001376A7">
        <w:rPr>
          <w:rFonts w:ascii="標楷體" w:eastAsia="標楷體" w:hAnsi="標楷體"/>
          <w:color w:val="000000"/>
          <w:sz w:val="28"/>
          <w:szCs w:val="28"/>
        </w:rPr>
        <w:t>03</w:t>
      </w: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1376A7">
        <w:rPr>
          <w:rFonts w:ascii="標楷體" w:eastAsia="標楷體" w:hAnsi="標楷體"/>
          <w:color w:val="000000"/>
          <w:sz w:val="28"/>
          <w:szCs w:val="28"/>
        </w:rPr>
        <w:t>8237756</w:t>
      </w:r>
      <w:r w:rsidRPr="001376A7">
        <w:rPr>
          <w:rFonts w:ascii="標楷體" w:eastAsia="標楷體" w:hAnsi="標楷體" w:hint="eastAsia"/>
          <w:color w:val="000000"/>
          <w:sz w:val="28"/>
          <w:szCs w:val="28"/>
        </w:rPr>
        <w:t>、傳真</w:t>
      </w:r>
      <w:r w:rsidRPr="001376A7">
        <w:rPr>
          <w:rFonts w:ascii="標楷體" w:eastAsia="標楷體" w:hAnsi="標楷體"/>
          <w:color w:val="000000"/>
          <w:sz w:val="28"/>
          <w:szCs w:val="28"/>
        </w:rPr>
        <w:t>:(03)8224728</w:t>
      </w:r>
      <w:r w:rsidRPr="00F632F5"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 w:rsidRPr="00F632F5">
        <w:rPr>
          <w:rFonts w:ascii="標楷體" w:eastAsia="標楷體" w:hAnsi="標楷體" w:hint="eastAsia"/>
          <w:bCs/>
          <w:color w:val="000000"/>
          <w:sz w:val="28"/>
          <w:szCs w:val="28"/>
        </w:rPr>
        <w:t>吳靜怡小姐</w:t>
      </w:r>
    </w:p>
    <w:p w:rsidR="009F1CF2" w:rsidRPr="001376A7" w:rsidRDefault="009F1CF2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玖</w:t>
      </w:r>
      <w:r w:rsidRPr="001376A7">
        <w:rPr>
          <w:rFonts w:ascii="標楷體" w:eastAsia="標楷體" w:hAnsi="標楷體" w:hint="eastAsia"/>
          <w:b/>
          <w:bCs/>
          <w:sz w:val="32"/>
          <w:szCs w:val="32"/>
        </w:rPr>
        <w:t>、競賽種類</w:t>
      </w:r>
    </w:p>
    <w:p w:rsidR="009F1CF2" w:rsidRPr="001376A7" w:rsidRDefault="009F1CF2" w:rsidP="00DA561E">
      <w:pPr>
        <w:spacing w:line="48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趣味競賽、</w:t>
      </w:r>
      <w:r w:rsidRPr="001376A7">
        <w:rPr>
          <w:rFonts w:ascii="標楷體" w:eastAsia="標楷體" w:hAnsi="標楷體" w:hint="eastAsia"/>
          <w:sz w:val="28"/>
          <w:szCs w:val="28"/>
        </w:rPr>
        <w:t>徑賽</w:t>
      </w:r>
    </w:p>
    <w:p w:rsidR="009F1CF2" w:rsidRPr="006C488C" w:rsidRDefault="009F1CF2" w:rsidP="006C488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</w:t>
      </w:r>
      <w:r w:rsidRPr="006C488C">
        <w:rPr>
          <w:rFonts w:ascii="標楷體" w:eastAsia="標楷體" w:hAnsi="標楷體" w:hint="eastAsia"/>
          <w:b/>
          <w:sz w:val="32"/>
          <w:szCs w:val="32"/>
        </w:rPr>
        <w:t>分組方式</w:t>
      </w:r>
    </w:p>
    <w:p w:rsidR="009F1CF2" w:rsidRPr="001376A7" w:rsidRDefault="009F1CF2" w:rsidP="00AD7C2D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Pr="001376A7">
        <w:rPr>
          <w:rFonts w:ascii="標楷體" w:eastAsia="標楷體" w:hAnsi="標楷體" w:hint="eastAsia"/>
          <w:sz w:val="28"/>
          <w:szCs w:val="28"/>
        </w:rPr>
        <w:t>國小</w:t>
      </w:r>
      <w:r w:rsidRPr="001376A7">
        <w:rPr>
          <w:rFonts w:ascii="標楷體" w:eastAsia="標楷體" w:hAnsi="標楷體"/>
          <w:sz w:val="28"/>
          <w:szCs w:val="28"/>
        </w:rPr>
        <w:t>(</w:t>
      </w:r>
      <w:r w:rsidRPr="001376A7">
        <w:rPr>
          <w:rFonts w:ascii="標楷體" w:eastAsia="標楷體" w:hAnsi="標楷體" w:hint="eastAsia"/>
          <w:sz w:val="28"/>
          <w:szCs w:val="28"/>
        </w:rPr>
        <w:t>男、女</w:t>
      </w:r>
      <w:r w:rsidRPr="001376A7">
        <w:rPr>
          <w:rFonts w:ascii="標楷體" w:eastAsia="標楷體" w:hAnsi="標楷體"/>
          <w:sz w:val="28"/>
          <w:szCs w:val="28"/>
        </w:rPr>
        <w:t>)</w:t>
      </w:r>
      <w:r w:rsidRPr="001376A7">
        <w:rPr>
          <w:rFonts w:ascii="標楷體" w:eastAsia="標楷體" w:hAnsi="標楷體" w:hint="eastAsia"/>
          <w:sz w:val="28"/>
          <w:szCs w:val="28"/>
        </w:rPr>
        <w:t>組：</w:t>
      </w:r>
      <w:r w:rsidRPr="001376A7">
        <w:rPr>
          <w:rFonts w:ascii="標楷體" w:eastAsia="標楷體" w:hAnsi="標楷體"/>
          <w:sz w:val="28"/>
          <w:szCs w:val="28"/>
        </w:rPr>
        <w:t>7</w:t>
      </w:r>
      <w:r w:rsidRPr="001376A7">
        <w:rPr>
          <w:rFonts w:ascii="標楷體" w:eastAsia="標楷體" w:hAnsi="標楷體" w:hint="eastAsia"/>
          <w:sz w:val="28"/>
          <w:szCs w:val="28"/>
        </w:rPr>
        <w:t>～</w:t>
      </w:r>
      <w:r w:rsidRPr="001376A7">
        <w:rPr>
          <w:rFonts w:ascii="標楷體" w:eastAsia="標楷體" w:hAnsi="標楷體"/>
          <w:sz w:val="28"/>
          <w:szCs w:val="28"/>
        </w:rPr>
        <w:t>12</w:t>
      </w:r>
      <w:r w:rsidRPr="001376A7">
        <w:rPr>
          <w:rFonts w:ascii="標楷體" w:eastAsia="標楷體" w:hAnsi="標楷體" w:hint="eastAsia"/>
          <w:sz w:val="28"/>
          <w:szCs w:val="28"/>
        </w:rPr>
        <w:t>歲</w:t>
      </w:r>
    </w:p>
    <w:p w:rsidR="009F1CF2" w:rsidRPr="001376A7" w:rsidRDefault="009F1CF2" w:rsidP="00AD7C2D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1376A7">
        <w:rPr>
          <w:rFonts w:ascii="標楷體" w:eastAsia="標楷體" w:hAnsi="標楷體" w:hint="eastAsia"/>
          <w:sz w:val="28"/>
          <w:szCs w:val="28"/>
        </w:rPr>
        <w:t>國中</w:t>
      </w:r>
      <w:r w:rsidRPr="001376A7">
        <w:rPr>
          <w:rFonts w:ascii="標楷體" w:eastAsia="標楷體" w:hAnsi="標楷體"/>
          <w:sz w:val="28"/>
          <w:szCs w:val="28"/>
        </w:rPr>
        <w:t>(</w:t>
      </w:r>
      <w:r w:rsidRPr="001376A7">
        <w:rPr>
          <w:rFonts w:ascii="標楷體" w:eastAsia="標楷體" w:hAnsi="標楷體" w:hint="eastAsia"/>
          <w:sz w:val="28"/>
          <w:szCs w:val="28"/>
        </w:rPr>
        <w:t>男、女</w:t>
      </w:r>
      <w:r w:rsidRPr="001376A7">
        <w:rPr>
          <w:rFonts w:ascii="標楷體" w:eastAsia="標楷體" w:hAnsi="標楷體"/>
          <w:sz w:val="28"/>
          <w:szCs w:val="28"/>
        </w:rPr>
        <w:t>)</w:t>
      </w:r>
      <w:r w:rsidRPr="001376A7">
        <w:rPr>
          <w:rFonts w:ascii="標楷體" w:eastAsia="標楷體" w:hAnsi="標楷體" w:hint="eastAsia"/>
          <w:sz w:val="28"/>
          <w:szCs w:val="28"/>
        </w:rPr>
        <w:t>組：</w:t>
      </w:r>
      <w:r w:rsidRPr="001376A7">
        <w:rPr>
          <w:rFonts w:ascii="標楷體" w:eastAsia="標楷體" w:hAnsi="標楷體"/>
          <w:sz w:val="28"/>
          <w:szCs w:val="28"/>
        </w:rPr>
        <w:t>13</w:t>
      </w:r>
      <w:r w:rsidRPr="001376A7">
        <w:rPr>
          <w:rFonts w:ascii="標楷體" w:eastAsia="標楷體" w:hAnsi="標楷體" w:hint="eastAsia"/>
          <w:sz w:val="28"/>
          <w:szCs w:val="28"/>
        </w:rPr>
        <w:t>～</w:t>
      </w:r>
      <w:r w:rsidRPr="001376A7">
        <w:rPr>
          <w:rFonts w:ascii="標楷體" w:eastAsia="標楷體" w:hAnsi="標楷體"/>
          <w:sz w:val="28"/>
          <w:szCs w:val="28"/>
        </w:rPr>
        <w:t>15</w:t>
      </w:r>
      <w:r w:rsidRPr="001376A7">
        <w:rPr>
          <w:rFonts w:ascii="標楷體" w:eastAsia="標楷體" w:hAnsi="標楷體" w:hint="eastAsia"/>
          <w:sz w:val="28"/>
          <w:szCs w:val="28"/>
        </w:rPr>
        <w:t>歲</w:t>
      </w:r>
    </w:p>
    <w:p w:rsidR="009F1CF2" w:rsidRDefault="009F1CF2" w:rsidP="00AD7C2D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Pr="001376A7">
        <w:rPr>
          <w:rFonts w:ascii="標楷體" w:eastAsia="標楷體" w:hAnsi="標楷體" w:hint="eastAsia"/>
          <w:sz w:val="28"/>
          <w:szCs w:val="28"/>
        </w:rPr>
        <w:t>社會</w:t>
      </w:r>
      <w:r w:rsidRPr="001376A7">
        <w:rPr>
          <w:rFonts w:ascii="標楷體" w:eastAsia="標楷體" w:hAnsi="標楷體"/>
          <w:sz w:val="28"/>
          <w:szCs w:val="28"/>
        </w:rPr>
        <w:t>(</w:t>
      </w:r>
      <w:r w:rsidRPr="001376A7">
        <w:rPr>
          <w:rFonts w:ascii="標楷體" w:eastAsia="標楷體" w:hAnsi="標楷體" w:hint="eastAsia"/>
          <w:sz w:val="28"/>
          <w:szCs w:val="28"/>
        </w:rPr>
        <w:t>男、女</w:t>
      </w:r>
      <w:r w:rsidRPr="001376A7">
        <w:rPr>
          <w:rFonts w:ascii="標楷體" w:eastAsia="標楷體" w:hAnsi="標楷體"/>
          <w:sz w:val="28"/>
          <w:szCs w:val="28"/>
        </w:rPr>
        <w:t>)</w:t>
      </w:r>
      <w:r w:rsidRPr="001376A7">
        <w:rPr>
          <w:rFonts w:ascii="標楷體" w:eastAsia="標楷體" w:hAnsi="標楷體" w:hint="eastAsia"/>
          <w:sz w:val="28"/>
          <w:szCs w:val="28"/>
        </w:rPr>
        <w:t>組：</w:t>
      </w:r>
      <w:r w:rsidRPr="001376A7">
        <w:rPr>
          <w:rFonts w:ascii="標楷體" w:eastAsia="標楷體" w:hAnsi="標楷體"/>
          <w:sz w:val="28"/>
          <w:szCs w:val="28"/>
        </w:rPr>
        <w:t>16</w:t>
      </w:r>
      <w:r w:rsidRPr="001376A7">
        <w:rPr>
          <w:rFonts w:ascii="標楷體" w:eastAsia="標楷體" w:hAnsi="標楷體" w:hint="eastAsia"/>
          <w:sz w:val="28"/>
          <w:szCs w:val="28"/>
        </w:rPr>
        <w:t>歲以上</w:t>
      </w:r>
    </w:p>
    <w:p w:rsidR="009F1CF2" w:rsidRPr="00AD7C2D" w:rsidRDefault="009F1CF2" w:rsidP="00AD7C2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D7C2D">
        <w:rPr>
          <w:rFonts w:ascii="標楷體" w:eastAsia="標楷體" w:hAnsi="標楷體" w:hint="eastAsia"/>
          <w:sz w:val="28"/>
          <w:szCs w:val="28"/>
        </w:rPr>
        <w:t>註：每組報名人數不滿</w:t>
      </w:r>
      <w:r w:rsidRPr="00AD7C2D">
        <w:rPr>
          <w:rFonts w:ascii="標楷體" w:eastAsia="標楷體" w:hAnsi="標楷體"/>
          <w:sz w:val="28"/>
          <w:szCs w:val="28"/>
        </w:rPr>
        <w:t>3</w:t>
      </w:r>
      <w:r w:rsidRPr="00AD7C2D">
        <w:rPr>
          <w:rFonts w:ascii="標楷體" w:eastAsia="標楷體" w:hAnsi="標楷體" w:hint="eastAsia"/>
          <w:sz w:val="28"/>
          <w:szCs w:val="28"/>
        </w:rPr>
        <w:t>人者，得併組或為表演賽（由大會決定之）。</w:t>
      </w:r>
    </w:p>
    <w:p w:rsidR="009F1CF2" w:rsidRPr="001376A7" w:rsidRDefault="009F1CF2" w:rsidP="001376A7">
      <w:pPr>
        <w:rPr>
          <w:rFonts w:ascii="標楷體" w:eastAsia="標楷體" w:hAnsi="標楷體"/>
          <w:b/>
          <w:sz w:val="32"/>
          <w:szCs w:val="32"/>
        </w:rPr>
      </w:pPr>
      <w:r w:rsidRPr="001376A7">
        <w:rPr>
          <w:rFonts w:ascii="標楷體" w:eastAsia="標楷體" w:hAnsi="標楷體" w:hint="eastAsia"/>
          <w:b/>
          <w:sz w:val="32"/>
          <w:szCs w:val="32"/>
        </w:rPr>
        <w:t>拾</w:t>
      </w:r>
      <w:r>
        <w:rPr>
          <w:rFonts w:ascii="標楷體" w:eastAsia="標楷體" w:hAnsi="標楷體" w:hint="eastAsia"/>
          <w:b/>
          <w:sz w:val="32"/>
          <w:szCs w:val="32"/>
        </w:rPr>
        <w:t>壹</w:t>
      </w:r>
      <w:r w:rsidRPr="001376A7">
        <w:rPr>
          <w:rFonts w:ascii="標楷體" w:eastAsia="標楷體" w:hAnsi="標楷體" w:hint="eastAsia"/>
          <w:b/>
          <w:sz w:val="32"/>
          <w:szCs w:val="32"/>
        </w:rPr>
        <w:t>、競賽項目及規則</w:t>
      </w:r>
    </w:p>
    <w:tbl>
      <w:tblPr>
        <w:tblW w:w="9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3118"/>
        <w:gridCol w:w="1701"/>
        <w:gridCol w:w="2897"/>
      </w:tblGrid>
      <w:tr w:rsidR="009F1CF2" w:rsidTr="00175743">
        <w:tc>
          <w:tcPr>
            <w:tcW w:w="1702" w:type="dxa"/>
          </w:tcPr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競賽種類</w:t>
            </w:r>
          </w:p>
        </w:tc>
        <w:tc>
          <w:tcPr>
            <w:tcW w:w="3118" w:type="dxa"/>
          </w:tcPr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競賽項目</w:t>
            </w:r>
          </w:p>
        </w:tc>
        <w:tc>
          <w:tcPr>
            <w:tcW w:w="1701" w:type="dxa"/>
          </w:tcPr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年齡層</w:t>
            </w:r>
          </w:p>
        </w:tc>
        <w:tc>
          <w:tcPr>
            <w:tcW w:w="2897" w:type="dxa"/>
          </w:tcPr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</w:tr>
      <w:tr w:rsidR="009F1CF2" w:rsidTr="00175743">
        <w:tc>
          <w:tcPr>
            <w:tcW w:w="1702" w:type="dxa"/>
          </w:tcPr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趣味競賽</w:t>
            </w:r>
          </w:p>
        </w:tc>
        <w:tc>
          <w:tcPr>
            <w:tcW w:w="3118" w:type="dxa"/>
          </w:tcPr>
          <w:p w:rsidR="009F1CF2" w:rsidRPr="00175743" w:rsidRDefault="009F1CF2" w:rsidP="0017574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運球接力</w:t>
            </w:r>
          </w:p>
          <w:p w:rsidR="009F1CF2" w:rsidRPr="00175743" w:rsidRDefault="009F1CF2" w:rsidP="0017574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土地公土地婆</w:t>
            </w:r>
            <w:r w:rsidRPr="0017574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擲杯</w:t>
            </w:r>
            <w:r w:rsidRPr="0017574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F1CF2" w:rsidRPr="00175743" w:rsidRDefault="009F1CF2" w:rsidP="0017574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薪火相傳</w:t>
            </w:r>
          </w:p>
          <w:p w:rsidR="009F1CF2" w:rsidRPr="00175743" w:rsidRDefault="009F1CF2" w:rsidP="00175743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五人六腳</w:t>
            </w:r>
          </w:p>
        </w:tc>
        <w:tc>
          <w:tcPr>
            <w:tcW w:w="1701" w:type="dxa"/>
          </w:tcPr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國小組</w:t>
            </w:r>
          </w:p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社會組</w:t>
            </w:r>
          </w:p>
        </w:tc>
        <w:tc>
          <w:tcPr>
            <w:tcW w:w="2897" w:type="dxa"/>
          </w:tcPr>
          <w:p w:rsidR="009F1CF2" w:rsidRPr="00175743" w:rsidRDefault="009F1CF2" w:rsidP="00175743">
            <w:pPr>
              <w:snapToGrid w:val="0"/>
              <w:spacing w:line="400" w:lineRule="exact"/>
              <w:ind w:left="34" w:hangingChars="12" w:hanging="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人數不足的學校可併隊參加</w:t>
            </w:r>
          </w:p>
        </w:tc>
      </w:tr>
      <w:tr w:rsidR="009F1CF2" w:rsidTr="00175743">
        <w:trPr>
          <w:trHeight w:val="1113"/>
        </w:trPr>
        <w:tc>
          <w:tcPr>
            <w:tcW w:w="1702" w:type="dxa"/>
          </w:tcPr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徑賽</w:t>
            </w:r>
          </w:p>
        </w:tc>
        <w:tc>
          <w:tcPr>
            <w:tcW w:w="3118" w:type="dxa"/>
          </w:tcPr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/>
                <w:b/>
                <w:sz w:val="28"/>
                <w:szCs w:val="28"/>
              </w:rPr>
              <w:t>100</w:t>
            </w: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公尺賽跑</w:t>
            </w:r>
            <w:r w:rsidRPr="0017574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折返跑</w:t>
            </w:r>
            <w:r w:rsidRPr="0017574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公尺賽跑</w:t>
            </w:r>
            <w:r w:rsidRPr="0017574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折返跑</w:t>
            </w:r>
            <w:r w:rsidRPr="0017574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國小組</w:t>
            </w:r>
          </w:p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  <w:p w:rsidR="009F1CF2" w:rsidRPr="00175743" w:rsidRDefault="009F1CF2" w:rsidP="0017574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社會組</w:t>
            </w:r>
          </w:p>
        </w:tc>
        <w:tc>
          <w:tcPr>
            <w:tcW w:w="2897" w:type="dxa"/>
          </w:tcPr>
          <w:p w:rsidR="009F1CF2" w:rsidRPr="00175743" w:rsidRDefault="009F1CF2" w:rsidP="00175743">
            <w:pPr>
              <w:pStyle w:val="ListParagraph"/>
              <w:numPr>
                <w:ilvl w:val="1"/>
                <w:numId w:val="8"/>
              </w:numPr>
              <w:ind w:leftChars="0"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每單位每項參加者不超過五人</w:t>
            </w:r>
          </w:p>
          <w:p w:rsidR="009F1CF2" w:rsidRPr="00175743" w:rsidRDefault="009F1CF2" w:rsidP="00175743">
            <w:pPr>
              <w:pStyle w:val="ListParagraph"/>
              <w:numPr>
                <w:ilvl w:val="1"/>
                <w:numId w:val="8"/>
              </w:numPr>
              <w:ind w:leftChars="0"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5743">
              <w:rPr>
                <w:rFonts w:ascii="標楷體" w:eastAsia="標楷體" w:hAnsi="標楷體" w:hint="eastAsia"/>
                <w:b/>
                <w:sz w:val="28"/>
                <w:szCs w:val="28"/>
              </w:rPr>
              <w:t>改以折返跑方式辦理</w:t>
            </w:r>
          </w:p>
        </w:tc>
      </w:tr>
    </w:tbl>
    <w:p w:rsidR="009F1CF2" w:rsidRPr="008937C1" w:rsidRDefault="009F1CF2" w:rsidP="00E65130">
      <w:pPr>
        <w:rPr>
          <w:rFonts w:ascii="標楷體" w:eastAsia="標楷體" w:hAnsi="標楷體"/>
          <w:b/>
          <w:sz w:val="32"/>
          <w:szCs w:val="32"/>
        </w:rPr>
      </w:pPr>
      <w:r w:rsidRPr="008937C1">
        <w:rPr>
          <w:rFonts w:ascii="標楷體" w:eastAsia="標楷體" w:hAnsi="標楷體" w:hint="eastAsia"/>
          <w:b/>
          <w:sz w:val="32"/>
          <w:szCs w:val="32"/>
        </w:rPr>
        <w:t>拾</w:t>
      </w:r>
      <w:r>
        <w:rPr>
          <w:rFonts w:ascii="標楷體" w:eastAsia="標楷體" w:hAnsi="標楷體" w:hint="eastAsia"/>
          <w:b/>
          <w:sz w:val="32"/>
          <w:szCs w:val="32"/>
        </w:rPr>
        <w:t>貳</w:t>
      </w:r>
      <w:r w:rsidRPr="008937C1">
        <w:rPr>
          <w:rFonts w:ascii="標楷體" w:eastAsia="標楷體" w:hAnsi="標楷體" w:hint="eastAsia"/>
          <w:b/>
          <w:sz w:val="32"/>
          <w:szCs w:val="32"/>
        </w:rPr>
        <w:t>、獎勵</w:t>
      </w:r>
    </w:p>
    <w:p w:rsidR="009F1CF2" w:rsidRPr="008937C1" w:rsidRDefault="009F1CF2" w:rsidP="008937C1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8937C1">
        <w:rPr>
          <w:rFonts w:ascii="標楷體" w:eastAsia="標楷體" w:hAnsi="標楷體" w:hint="eastAsia"/>
          <w:sz w:val="28"/>
          <w:szCs w:val="28"/>
        </w:rPr>
        <w:t>每項前第一、二、三名頒發獎狀及獎品；四</w:t>
      </w:r>
      <w:r w:rsidRPr="008937C1">
        <w:rPr>
          <w:rFonts w:ascii="標楷體" w:eastAsia="標楷體" w:hAnsi="標楷體"/>
          <w:sz w:val="28"/>
          <w:szCs w:val="28"/>
        </w:rPr>
        <w:t>~</w:t>
      </w:r>
      <w:r w:rsidRPr="008937C1">
        <w:rPr>
          <w:rFonts w:ascii="標楷體" w:eastAsia="標楷體" w:hAnsi="標楷體" w:hint="eastAsia"/>
          <w:sz w:val="28"/>
          <w:szCs w:val="28"/>
        </w:rPr>
        <w:t>六名頒發獎狀。</w:t>
      </w:r>
    </w:p>
    <w:p w:rsidR="009F1CF2" w:rsidRPr="00AD7C2D" w:rsidRDefault="009F1CF2" w:rsidP="00AD7C2D">
      <w:pPr>
        <w:rPr>
          <w:rFonts w:ascii="標楷體" w:eastAsia="標楷體" w:hAnsi="標楷體"/>
          <w:b/>
          <w:sz w:val="28"/>
          <w:szCs w:val="28"/>
        </w:rPr>
      </w:pPr>
      <w:r w:rsidRPr="00AD7C2D">
        <w:rPr>
          <w:rFonts w:ascii="標楷體" w:eastAsia="標楷體" w:hAnsi="標楷體" w:hint="eastAsia"/>
          <w:b/>
          <w:sz w:val="32"/>
          <w:szCs w:val="32"/>
        </w:rPr>
        <w:t>拾叁、申訴</w:t>
      </w:r>
    </w:p>
    <w:p w:rsidR="009F1CF2" w:rsidRPr="009A4431" w:rsidRDefault="009F1CF2" w:rsidP="00AD7C2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Pr="009A4431">
        <w:rPr>
          <w:rFonts w:ascii="標楷體" w:eastAsia="標楷體" w:hAnsi="標楷體" w:hint="eastAsia"/>
          <w:sz w:val="28"/>
          <w:szCs w:val="28"/>
        </w:rPr>
        <w:t>有關運動員資格之申訴應於賽前</w:t>
      </w:r>
      <w:r w:rsidRPr="009A4431">
        <w:rPr>
          <w:rFonts w:ascii="標楷體" w:eastAsia="標楷體" w:hAnsi="標楷體"/>
          <w:sz w:val="28"/>
          <w:szCs w:val="28"/>
        </w:rPr>
        <w:t>30</w:t>
      </w:r>
      <w:r w:rsidRPr="009A4431">
        <w:rPr>
          <w:rFonts w:ascii="標楷體" w:eastAsia="標楷體" w:hAnsi="標楷體" w:hint="eastAsia"/>
          <w:sz w:val="28"/>
          <w:szCs w:val="28"/>
        </w:rPr>
        <w:t>分鐘向大會競賽組提出。</w:t>
      </w:r>
    </w:p>
    <w:p w:rsidR="009F1CF2" w:rsidRDefault="009F1CF2" w:rsidP="006C488C">
      <w:pPr>
        <w:snapToGrid w:val="0"/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9A4431">
        <w:rPr>
          <w:rFonts w:ascii="標楷體" w:eastAsia="標楷體" w:hAnsi="標楷體" w:hint="eastAsia"/>
          <w:sz w:val="28"/>
          <w:szCs w:val="28"/>
        </w:rPr>
        <w:t>關於競賽時所發生之爭執應於該項比賽結束後</w:t>
      </w:r>
      <w:r w:rsidRPr="009A4431">
        <w:rPr>
          <w:rFonts w:ascii="標楷體" w:eastAsia="標楷體" w:hAnsi="標楷體"/>
          <w:sz w:val="28"/>
          <w:szCs w:val="28"/>
        </w:rPr>
        <w:t>30</w:t>
      </w:r>
      <w:r w:rsidRPr="009A4431">
        <w:rPr>
          <w:rFonts w:ascii="標楷體" w:eastAsia="標楷體" w:hAnsi="標楷體" w:hint="eastAsia"/>
          <w:sz w:val="28"/>
          <w:szCs w:val="28"/>
        </w:rPr>
        <w:t>分鐘內</w:t>
      </w:r>
      <w:r>
        <w:rPr>
          <w:rFonts w:ascii="標楷體" w:eastAsia="標楷體" w:hAnsi="標楷體" w:hint="eastAsia"/>
          <w:sz w:val="28"/>
          <w:szCs w:val="28"/>
        </w:rPr>
        <w:t>由帶隊者</w:t>
      </w:r>
      <w:r w:rsidRPr="009A4431">
        <w:rPr>
          <w:rFonts w:ascii="標楷體" w:eastAsia="標楷體" w:hAnsi="標楷體" w:hint="eastAsia"/>
          <w:sz w:val="28"/>
          <w:szCs w:val="28"/>
        </w:rPr>
        <w:t>以書面具體提出。</w:t>
      </w:r>
    </w:p>
    <w:p w:rsidR="009F1CF2" w:rsidRPr="009A4431" w:rsidRDefault="009F1CF2" w:rsidP="00AD7C2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Pr="009A4431">
        <w:rPr>
          <w:rFonts w:ascii="標楷體" w:eastAsia="標楷體" w:hAnsi="標楷體" w:hint="eastAsia"/>
          <w:sz w:val="28"/>
          <w:szCs w:val="28"/>
        </w:rPr>
        <w:t>申訴</w:t>
      </w:r>
      <w:r>
        <w:rPr>
          <w:rFonts w:ascii="標楷體" w:eastAsia="標楷體" w:hAnsi="標楷體" w:hint="eastAsia"/>
          <w:sz w:val="28"/>
          <w:szCs w:val="28"/>
        </w:rPr>
        <w:t>成績</w:t>
      </w:r>
      <w:r w:rsidRPr="009A4431">
        <w:rPr>
          <w:rFonts w:ascii="標楷體" w:eastAsia="標楷體" w:hAnsi="標楷體" w:hint="eastAsia"/>
          <w:sz w:val="28"/>
          <w:szCs w:val="28"/>
        </w:rPr>
        <w:t>以大會</w:t>
      </w:r>
      <w:r>
        <w:rPr>
          <w:rFonts w:ascii="標楷體" w:eastAsia="標楷體" w:hAnsi="標楷體" w:hint="eastAsia"/>
          <w:sz w:val="28"/>
          <w:szCs w:val="28"/>
        </w:rPr>
        <w:t>主委召</w:t>
      </w:r>
      <w:r w:rsidRPr="009A4431">
        <w:rPr>
          <w:rFonts w:ascii="標楷體" w:eastAsia="標楷體" w:hAnsi="標楷體" w:hint="eastAsia"/>
          <w:sz w:val="28"/>
          <w:szCs w:val="28"/>
        </w:rPr>
        <w:t>技術委員判</w:t>
      </w:r>
      <w:r>
        <w:rPr>
          <w:rFonts w:ascii="標楷體" w:eastAsia="標楷體" w:hAnsi="標楷體" w:hint="eastAsia"/>
          <w:sz w:val="28"/>
          <w:szCs w:val="28"/>
        </w:rPr>
        <w:t>定</w:t>
      </w:r>
      <w:r w:rsidRPr="009A4431">
        <w:rPr>
          <w:rFonts w:ascii="標楷體" w:eastAsia="標楷體" w:hAnsi="標楷體" w:hint="eastAsia"/>
          <w:sz w:val="28"/>
          <w:szCs w:val="28"/>
        </w:rPr>
        <w:t>。</w:t>
      </w:r>
    </w:p>
    <w:p w:rsidR="009F1CF2" w:rsidRPr="006C488C" w:rsidRDefault="009F1CF2" w:rsidP="00C56CEC">
      <w:pPr>
        <w:snapToGrid w:val="0"/>
        <w:spacing w:beforeLines="50" w:line="400" w:lineRule="exact"/>
        <w:rPr>
          <w:rFonts w:ascii="標楷體" w:eastAsia="標楷體" w:hAnsi="標楷體"/>
          <w:b/>
          <w:sz w:val="32"/>
          <w:szCs w:val="32"/>
        </w:rPr>
      </w:pPr>
      <w:r w:rsidRPr="006C488C">
        <w:rPr>
          <w:rFonts w:ascii="標楷體" w:eastAsia="標楷體" w:hAnsi="標楷體" w:hint="eastAsia"/>
          <w:b/>
          <w:sz w:val="32"/>
          <w:szCs w:val="32"/>
        </w:rPr>
        <w:t>拾肆、本簡章如有未盡事宜，得由承辦單位修訂後實施。</w:t>
      </w:r>
    </w:p>
    <w:p w:rsidR="009F1CF2" w:rsidRPr="00AD7C2D" w:rsidRDefault="009F1CF2" w:rsidP="00F632F5">
      <w:pPr>
        <w:spacing w:line="240" w:lineRule="atLeast"/>
        <w:ind w:left="113"/>
        <w:rPr>
          <w:rFonts w:ascii="標楷體" w:eastAsia="標楷體" w:hAnsi="標楷體"/>
          <w:sz w:val="28"/>
          <w:szCs w:val="28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F1CF2" w:rsidRDefault="009F1CF2" w:rsidP="006C488C">
      <w:pPr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103</w:t>
      </w:r>
      <w:r w:rsidRPr="00CE7FBF">
        <w:rPr>
          <w:rFonts w:ascii="標楷體" w:eastAsia="標楷體" w:hAnsi="標楷體" w:hint="eastAsia"/>
          <w:sz w:val="36"/>
          <w:szCs w:val="36"/>
        </w:rPr>
        <w:t>年花蓮縣</w:t>
      </w:r>
      <w:r>
        <w:rPr>
          <w:rFonts w:ascii="標楷體" w:eastAsia="標楷體" w:hAnsi="標楷體" w:hint="eastAsia"/>
          <w:sz w:val="36"/>
          <w:szCs w:val="36"/>
        </w:rPr>
        <w:t>打造運動島</w:t>
      </w:r>
      <w:r>
        <w:rPr>
          <w:rFonts w:ascii="標楷體" w:eastAsia="標楷體" w:hAnsi="標楷體"/>
          <w:sz w:val="36"/>
          <w:szCs w:val="36"/>
        </w:rPr>
        <w:t>—</w:t>
      </w:r>
      <w:r>
        <w:rPr>
          <w:rFonts w:ascii="標楷體" w:eastAsia="標楷體" w:hAnsi="標楷體" w:hint="eastAsia"/>
          <w:sz w:val="36"/>
          <w:szCs w:val="36"/>
        </w:rPr>
        <w:t>全縣</w:t>
      </w:r>
      <w:r w:rsidRPr="00CE7FBF">
        <w:rPr>
          <w:rFonts w:ascii="標楷體" w:eastAsia="標楷體" w:hAnsi="標楷體" w:hint="eastAsia"/>
          <w:sz w:val="36"/>
          <w:szCs w:val="36"/>
        </w:rPr>
        <w:t>身心障礙親子</w:t>
      </w:r>
      <w:r>
        <w:rPr>
          <w:rFonts w:ascii="標楷體" w:eastAsia="標楷體" w:hAnsi="標楷體" w:hint="eastAsia"/>
          <w:sz w:val="36"/>
          <w:szCs w:val="36"/>
        </w:rPr>
        <w:t>運動會</w:t>
      </w:r>
    </w:p>
    <w:p w:rsidR="009F1CF2" w:rsidRPr="00CE7FBF" w:rsidRDefault="009F1CF2" w:rsidP="006C488C">
      <w:pPr>
        <w:snapToGrid w:val="0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趣味競賽</w:t>
      </w:r>
      <w:r w:rsidRPr="00CE7FBF">
        <w:rPr>
          <w:rFonts w:ascii="標楷體" w:eastAsia="標楷體" w:hAnsi="標楷體" w:hint="eastAsia"/>
          <w:sz w:val="36"/>
          <w:szCs w:val="36"/>
        </w:rPr>
        <w:t>規則說明</w:t>
      </w:r>
    </w:p>
    <w:p w:rsidR="009F1CF2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F1CF2" w:rsidRPr="00AD4B03" w:rsidRDefault="009F1CF2" w:rsidP="006C48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AD4B03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運球接力</w:t>
      </w:r>
    </w:p>
    <w:p w:rsidR="009F1CF2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（一）參加人數：</w:t>
      </w:r>
      <w:r w:rsidRPr="00C53588">
        <w:rPr>
          <w:rFonts w:ascii="標楷體" w:eastAsia="標楷體" w:hAnsi="標楷體" w:hint="eastAsia"/>
          <w:sz w:val="28"/>
          <w:szCs w:val="28"/>
        </w:rPr>
        <w:t>一隊</w:t>
      </w:r>
      <w:r>
        <w:rPr>
          <w:rFonts w:ascii="標楷體" w:eastAsia="標楷體" w:hAnsi="標楷體"/>
          <w:sz w:val="28"/>
          <w:szCs w:val="28"/>
        </w:rPr>
        <w:t>6</w:t>
      </w:r>
      <w:r w:rsidRPr="00C53588">
        <w:rPr>
          <w:rFonts w:ascii="標楷體" w:eastAsia="標楷體" w:hAnsi="標楷體" w:hint="eastAsia"/>
          <w:sz w:val="28"/>
          <w:szCs w:val="28"/>
        </w:rPr>
        <w:t>人</w:t>
      </w:r>
    </w:p>
    <w:p w:rsidR="009F1CF2" w:rsidRPr="00C53588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（二）使用器材：籃球</w:t>
      </w:r>
      <w:r w:rsidRPr="00C53588">
        <w:rPr>
          <w:rFonts w:ascii="標楷體" w:eastAsia="標楷體" w:hAnsi="標楷體" w:hint="eastAsia"/>
          <w:sz w:val="28"/>
          <w:szCs w:val="28"/>
        </w:rPr>
        <w:t>一個（一隊）</w:t>
      </w:r>
      <w:r>
        <w:rPr>
          <w:rFonts w:ascii="標楷體" w:eastAsia="標楷體" w:hAnsi="標楷體" w:hint="eastAsia"/>
          <w:sz w:val="28"/>
          <w:szCs w:val="28"/>
        </w:rPr>
        <w:t>、三角錐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個（或椅子）、餅乾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片</w:t>
      </w:r>
    </w:p>
    <w:p w:rsidR="009F1CF2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（三）比賽方法：</w:t>
      </w:r>
      <w:r w:rsidRPr="00C53588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採計時賽</w:t>
      </w:r>
    </w:p>
    <w:p w:rsidR="009F1CF2" w:rsidRDefault="009F1CF2" w:rsidP="009220F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2.</w:t>
      </w:r>
      <w:r>
        <w:rPr>
          <w:rFonts w:ascii="標楷體" w:eastAsia="標楷體" w:hAnsi="標楷體" w:hint="eastAsia"/>
          <w:sz w:val="28"/>
          <w:szCs w:val="28"/>
        </w:rPr>
        <w:t>每人從</w:t>
      </w:r>
      <w:r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點運球，經過中間障礙物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椅子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時，須繞過</w:t>
      </w:r>
    </w:p>
    <w:p w:rsidR="009F1CF2" w:rsidRDefault="009F1CF2" w:rsidP="009220F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3.</w:t>
      </w:r>
      <w:r>
        <w:rPr>
          <w:rFonts w:ascii="標楷體" w:eastAsia="標楷體" w:hAnsi="標楷體" w:hint="eastAsia"/>
          <w:sz w:val="28"/>
          <w:szCs w:val="28"/>
        </w:rPr>
        <w:t>到對面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點處時咬一塊餅乾後再運球回</w:t>
      </w:r>
      <w:r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點交給第二人。</w:t>
      </w:r>
    </w:p>
    <w:p w:rsidR="009F1CF2" w:rsidRPr="00C53588" w:rsidRDefault="009F1CF2" w:rsidP="009220F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3</w:t>
      </w:r>
      <w:r w:rsidRPr="00C53588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咬餅乾時不可用手拿，須直接用嘴巴咬。</w:t>
      </w:r>
    </w:p>
    <w:p w:rsidR="009F1CF2" w:rsidRPr="00C53588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（四）注意事項：</w:t>
      </w:r>
      <w:r w:rsidRPr="00C53588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回程時不可帶球跑</w:t>
      </w:r>
      <w:r w:rsidRPr="00C5358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仍須運球回來。</w:t>
      </w:r>
    </w:p>
    <w:p w:rsidR="009F1CF2" w:rsidRPr="00C53588" w:rsidRDefault="009F1CF2" w:rsidP="006C488C">
      <w:pPr>
        <w:spacing w:line="400" w:lineRule="exact"/>
        <w:ind w:leftChars="886" w:left="212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C53588">
        <w:rPr>
          <w:rFonts w:ascii="標楷體" w:eastAsia="標楷體" w:hAnsi="標楷體"/>
          <w:sz w:val="28"/>
          <w:szCs w:val="28"/>
        </w:rPr>
        <w:t>2.</w:t>
      </w:r>
      <w:r w:rsidRPr="00C53588">
        <w:rPr>
          <w:rFonts w:ascii="標楷體" w:eastAsia="標楷體" w:hAnsi="標楷體" w:hint="eastAsia"/>
          <w:sz w:val="28"/>
          <w:szCs w:val="28"/>
        </w:rPr>
        <w:t>採計時方式進行</w:t>
      </w:r>
    </w:p>
    <w:p w:rsidR="009F1CF2" w:rsidRDefault="009F1CF2" w:rsidP="006C48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（五）圖示：</w:t>
      </w:r>
    </w:p>
    <w:p w:rsidR="009F1CF2" w:rsidRPr="009220F8" w:rsidRDefault="009F1CF2" w:rsidP="006C488C">
      <w:pPr>
        <w:rPr>
          <w:rFonts w:ascii="標楷體" w:eastAsia="標楷體" w:hAnsi="標楷體"/>
          <w:sz w:val="28"/>
          <w:szCs w:val="28"/>
        </w:rPr>
      </w:pPr>
      <w:r w:rsidRPr="009220F8">
        <w:rPr>
          <w:rFonts w:ascii="標楷體" w:eastAsia="標楷體" w:hAnsi="標楷體"/>
          <w:sz w:val="28"/>
          <w:szCs w:val="28"/>
        </w:rPr>
        <w:t xml:space="preserve">    B</w:t>
      </w:r>
      <w:r w:rsidRPr="009220F8">
        <w:rPr>
          <w:rFonts w:ascii="標楷體" w:eastAsia="標楷體" w:hAnsi="標楷體" w:hint="eastAsia"/>
          <w:sz w:val="28"/>
          <w:szCs w:val="28"/>
        </w:rPr>
        <w:t>點</w:t>
      </w:r>
      <w:r w:rsidRPr="009220F8"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椅子</w:t>
      </w:r>
      <w:r w:rsidRPr="009220F8"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220F8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椅子</w:t>
      </w:r>
      <w:r w:rsidRPr="009220F8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220F8">
        <w:rPr>
          <w:rFonts w:ascii="標楷體" w:eastAsia="標楷體" w:hAnsi="標楷體"/>
          <w:sz w:val="28"/>
          <w:szCs w:val="28"/>
        </w:rPr>
        <w:t xml:space="preserve">         A</w:t>
      </w:r>
      <w:r w:rsidRPr="009220F8">
        <w:rPr>
          <w:rFonts w:ascii="標楷體" w:eastAsia="標楷體" w:hAnsi="標楷體" w:hint="eastAsia"/>
          <w:sz w:val="28"/>
          <w:szCs w:val="28"/>
        </w:rPr>
        <w:t>點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1"/>
        <w:gridCol w:w="2302"/>
        <w:gridCol w:w="2302"/>
        <w:gridCol w:w="1742"/>
      </w:tblGrid>
      <w:tr w:rsidR="009F1CF2" w:rsidTr="00526AD0">
        <w:trPr>
          <w:cantSplit/>
          <w:trHeight w:val="360"/>
        </w:trPr>
        <w:tc>
          <w:tcPr>
            <w:tcW w:w="2301" w:type="dxa"/>
            <w:tcBorders>
              <w:top w:val="nil"/>
            </w:tcBorders>
          </w:tcPr>
          <w:p w:rsidR="009F1CF2" w:rsidRPr="00526AD0" w:rsidRDefault="009F1CF2" w:rsidP="008A6583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DF"/>
            </w:r>
          </w:p>
        </w:tc>
        <w:tc>
          <w:tcPr>
            <w:tcW w:w="2302" w:type="dxa"/>
            <w:tcBorders>
              <w:top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E0"/>
            </w:r>
          </w:p>
        </w:tc>
        <w:tc>
          <w:tcPr>
            <w:tcW w:w="2302" w:type="dxa"/>
            <w:tcBorders>
              <w:top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DF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</w:p>
          <w:p w:rsidR="009F1CF2" w:rsidRDefault="009F1CF2" w:rsidP="009950C7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</w:p>
        </w:tc>
      </w:tr>
      <w:tr w:rsidR="009F1CF2" w:rsidTr="00526AD0">
        <w:trPr>
          <w:cantSplit/>
          <w:trHeight w:val="360"/>
        </w:trPr>
        <w:tc>
          <w:tcPr>
            <w:tcW w:w="2301" w:type="dxa"/>
            <w:tcBorders>
              <w:bottom w:val="nil"/>
            </w:tcBorders>
          </w:tcPr>
          <w:p w:rsidR="009F1CF2" w:rsidRDefault="009F1CF2" w:rsidP="009220F8">
            <w:pPr>
              <w:pStyle w:val="PlainText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E0"/>
            </w:r>
            <w:r>
              <w:rPr>
                <w:rFonts w:ascii="標楷體" w:eastAsia="標楷體" w:hAnsi="標楷體"/>
                <w:sz w:val="28"/>
              </w:rPr>
              <w:t xml:space="preserve">               </w:t>
            </w:r>
          </w:p>
        </w:tc>
        <w:tc>
          <w:tcPr>
            <w:tcW w:w="2302" w:type="dxa"/>
            <w:tcBorders>
              <w:bottom w:val="nil"/>
            </w:tcBorders>
          </w:tcPr>
          <w:p w:rsidR="009F1CF2" w:rsidRDefault="009F1CF2" w:rsidP="00526AD0">
            <w:pPr>
              <w:pStyle w:val="PlainText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DF"/>
            </w:r>
          </w:p>
        </w:tc>
        <w:tc>
          <w:tcPr>
            <w:tcW w:w="2302" w:type="dxa"/>
            <w:tcBorders>
              <w:bottom w:val="nil"/>
            </w:tcBorders>
          </w:tcPr>
          <w:p w:rsidR="009F1CF2" w:rsidRDefault="009F1CF2" w:rsidP="008A6583">
            <w:pPr>
              <w:pStyle w:val="PlainText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E0"/>
            </w:r>
          </w:p>
        </w:tc>
        <w:tc>
          <w:tcPr>
            <w:tcW w:w="1742" w:type="dxa"/>
            <w:vMerge/>
            <w:tcBorders>
              <w:bottom w:val="nil"/>
              <w:right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F1CF2" w:rsidRDefault="009F1CF2" w:rsidP="006C488C">
      <w:pPr>
        <w:rPr>
          <w:rFonts w:ascii="標楷體" w:eastAsia="標楷體" w:hAnsi="標楷體"/>
        </w:rPr>
      </w:pPr>
    </w:p>
    <w:p w:rsidR="009F1CF2" w:rsidRPr="000C4DD3" w:rsidRDefault="009F1CF2" w:rsidP="006C488C">
      <w:pPr>
        <w:rPr>
          <w:rFonts w:ascii="標楷體" w:eastAsia="標楷體" w:hAnsi="標楷體"/>
        </w:rPr>
      </w:pPr>
    </w:p>
    <w:p w:rsidR="009F1CF2" w:rsidRPr="00AD4B03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AD4B03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土地公土地婆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擲杯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9F1CF2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（一）參加人數：每隊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9F1CF2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（二）使用器材：拖鞋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雙、湯匙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支、乒乓球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粒</w:t>
      </w:r>
    </w:p>
    <w:p w:rsidR="009F1CF2" w:rsidRPr="00BE5888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（三）競賽方法：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採接力計時賽</w:t>
      </w:r>
    </w:p>
    <w:p w:rsidR="009F1CF2" w:rsidRDefault="009F1CF2" w:rsidP="006C488C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BE5888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2.</w:t>
      </w:r>
      <w:r w:rsidRPr="00BE5888">
        <w:rPr>
          <w:rFonts w:ascii="標楷體" w:eastAsia="標楷體" w:hAnsi="標楷體" w:hint="eastAsia"/>
          <w:sz w:val="28"/>
          <w:szCs w:val="28"/>
        </w:rPr>
        <w:t>第一位由起跑點</w:t>
      </w:r>
      <w:r>
        <w:rPr>
          <w:rFonts w:ascii="標楷體" w:eastAsia="標楷體" w:hAnsi="標楷體"/>
          <w:sz w:val="28"/>
          <w:szCs w:val="28"/>
        </w:rPr>
        <w:t>(A</w:t>
      </w:r>
      <w:r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手持湯匙放著乒乓球</w:t>
      </w:r>
      <w:r w:rsidRPr="00BE588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往前跑到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點</w:t>
      </w:r>
    </w:p>
    <w:p w:rsidR="009F1CF2" w:rsidRDefault="009F1CF2" w:rsidP="00FC061C">
      <w:pPr>
        <w:spacing w:line="32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3.</w:t>
      </w:r>
      <w:r>
        <w:rPr>
          <w:rFonts w:ascii="標楷體" w:eastAsia="標楷體" w:hAnsi="標楷體" w:hint="eastAsia"/>
          <w:sz w:val="28"/>
          <w:szCs w:val="28"/>
        </w:rPr>
        <w:t>到達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點後拿起拖鞋往上拋，拖鞋落地後，如為一正一反，就可再手持湯匙與乒乓球往回走傳給下一人。</w:t>
      </w:r>
    </w:p>
    <w:p w:rsidR="009F1CF2" w:rsidRDefault="009F1CF2" w:rsidP="00FC061C">
      <w:pPr>
        <w:spacing w:line="32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（四）注意事項：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行進間，乒乓球不可掉下，也不可雙手扶壓，乒乓球如掉下來須立即撿回並從掉落處開始。</w:t>
      </w:r>
    </w:p>
    <w:p w:rsidR="009F1CF2" w:rsidRDefault="009F1CF2" w:rsidP="00FC061C">
      <w:pPr>
        <w:spacing w:line="32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2.</w:t>
      </w:r>
      <w:r>
        <w:rPr>
          <w:rFonts w:ascii="標楷體" w:eastAsia="標楷體" w:hAnsi="標楷體" w:hint="eastAsia"/>
          <w:sz w:val="28"/>
          <w:szCs w:val="28"/>
        </w:rPr>
        <w:t>拋丟拖鞋時，如無一正一反，則須重複拋擲，直到一正一反後才可往回走，不可用手翻動拖鞋。</w:t>
      </w:r>
    </w:p>
    <w:p w:rsidR="009F1CF2" w:rsidRPr="00FC061C" w:rsidRDefault="009F1CF2" w:rsidP="00FC061C">
      <w:pPr>
        <w:spacing w:line="32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</w:p>
    <w:p w:rsidR="009F1CF2" w:rsidRDefault="009F1CF2" w:rsidP="006C488C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</w:p>
    <w:p w:rsidR="009F1CF2" w:rsidRDefault="009F1CF2" w:rsidP="006C488C">
      <w:pPr>
        <w:pStyle w:val="PlainText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B</w:t>
      </w:r>
      <w:r>
        <w:rPr>
          <w:rFonts w:ascii="標楷體" w:eastAsia="標楷體" w:hAnsi="標楷體" w:hint="eastAsia"/>
          <w:sz w:val="28"/>
        </w:rPr>
        <w:t>點</w:t>
      </w:r>
      <w:r>
        <w:rPr>
          <w:rFonts w:ascii="標楷體" w:eastAsia="標楷體" w:hAnsi="標楷體"/>
          <w:sz w:val="28"/>
        </w:rPr>
        <w:t xml:space="preserve">                                           A</w:t>
      </w:r>
      <w:r>
        <w:rPr>
          <w:rFonts w:ascii="標楷體" w:eastAsia="標楷體" w:hAnsi="標楷體" w:hint="eastAsia"/>
          <w:sz w:val="28"/>
        </w:rPr>
        <w:t>點</w:t>
      </w:r>
    </w:p>
    <w:p w:rsidR="009F1CF2" w:rsidRDefault="009F1CF2" w:rsidP="006C488C">
      <w:pPr>
        <w:pStyle w:val="PlainText"/>
        <w:spacing w:line="340" w:lineRule="exact"/>
        <w:ind w:leftChars="756" w:left="1814" w:firstLineChars="31" w:firstLine="8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▲</w:t>
      </w:r>
      <w:r>
        <w:rPr>
          <w:rFonts w:ascii="標楷體" w:eastAsia="標楷體" w:hAnsi="標楷體"/>
          <w:sz w:val="28"/>
        </w:rPr>
        <w:t xml:space="preserve">                                           </w:t>
      </w:r>
      <w:r>
        <w:rPr>
          <w:rFonts w:ascii="標楷體" w:eastAsia="標楷體" w:hAnsi="標楷體" w:hint="eastAsia"/>
          <w:sz w:val="28"/>
        </w:rPr>
        <w:t>▲</w:t>
      </w:r>
    </w:p>
    <w:tbl>
      <w:tblPr>
        <w:tblW w:w="0" w:type="auto"/>
        <w:tblInd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24"/>
        <w:gridCol w:w="657"/>
      </w:tblGrid>
      <w:tr w:rsidR="009F1CF2" w:rsidTr="0097597D">
        <w:trPr>
          <w:cantSplit/>
          <w:trHeight w:val="360"/>
        </w:trPr>
        <w:tc>
          <w:tcPr>
            <w:tcW w:w="6324" w:type="dxa"/>
            <w:tcBorders>
              <w:top w:val="nil"/>
            </w:tcBorders>
          </w:tcPr>
          <w:p w:rsidR="009F1CF2" w:rsidRDefault="009F1CF2" w:rsidP="0097597D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7" w:type="dxa"/>
            <w:vMerge w:val="restart"/>
            <w:tcBorders>
              <w:top w:val="nil"/>
              <w:right w:val="nil"/>
            </w:tcBorders>
          </w:tcPr>
          <w:p w:rsidR="009F1CF2" w:rsidRDefault="009F1CF2" w:rsidP="0097597D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F1CF2" w:rsidTr="0097597D">
        <w:trPr>
          <w:cantSplit/>
          <w:trHeight w:val="360"/>
        </w:trPr>
        <w:tc>
          <w:tcPr>
            <w:tcW w:w="6324" w:type="dxa"/>
            <w:tcBorders>
              <w:bottom w:val="nil"/>
            </w:tcBorders>
          </w:tcPr>
          <w:p w:rsidR="009F1CF2" w:rsidRDefault="009F1CF2" w:rsidP="0097597D">
            <w:pPr>
              <w:pStyle w:val="PlainText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←</w:t>
            </w:r>
            <w:r>
              <w:rPr>
                <w:rFonts w:ascii="標楷體" w:eastAsia="標楷體" w:hAnsi="標楷體"/>
                <w:sz w:val="28"/>
              </w:rPr>
              <w:t xml:space="preserve">      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"/>
              </w:smartTagPr>
              <w:r>
                <w:rPr>
                  <w:rFonts w:ascii="標楷體" w:eastAsia="標楷體" w:hAnsi="標楷體"/>
                  <w:sz w:val="28"/>
                </w:rPr>
                <w:t>5M</w:t>
              </w:r>
            </w:smartTag>
            <w:r>
              <w:rPr>
                <w:rFonts w:ascii="標楷體" w:eastAsia="標楷體" w:hAnsi="標楷體"/>
                <w:sz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>→</w:t>
            </w:r>
          </w:p>
        </w:tc>
        <w:tc>
          <w:tcPr>
            <w:tcW w:w="657" w:type="dxa"/>
            <w:vMerge/>
            <w:tcBorders>
              <w:bottom w:val="nil"/>
              <w:right w:val="nil"/>
            </w:tcBorders>
          </w:tcPr>
          <w:p w:rsidR="009F1CF2" w:rsidRDefault="009F1CF2" w:rsidP="0097597D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F1CF2" w:rsidRDefault="009F1CF2" w:rsidP="006C48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F1CF2" w:rsidRDefault="009F1CF2" w:rsidP="006C48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F1CF2" w:rsidRDefault="009F1CF2" w:rsidP="006C48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三、薪火相傳</w:t>
      </w:r>
    </w:p>
    <w:p w:rsidR="009F1CF2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（一）參加人數：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9F1CF2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（二）使用器材：吸管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支、橡皮筋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條</w:t>
      </w:r>
    </w:p>
    <w:p w:rsidR="009F1CF2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（三）競賽方法：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採單次計時賽</w:t>
      </w:r>
    </w:p>
    <w:p w:rsidR="009F1CF2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2.</w:t>
      </w:r>
      <w:r>
        <w:rPr>
          <w:rFonts w:ascii="標楷體" w:eastAsia="標楷體" w:hAnsi="標楷體" w:hint="eastAsia"/>
          <w:sz w:val="28"/>
          <w:szCs w:val="28"/>
        </w:rPr>
        <w:t>每隊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人站在同一排，每人嘴上含一支吸管。</w:t>
      </w:r>
    </w:p>
    <w:p w:rsidR="009F1CF2" w:rsidRDefault="009F1CF2" w:rsidP="009950C7">
      <w:pPr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3.</w:t>
      </w:r>
      <w:r>
        <w:rPr>
          <w:rFonts w:ascii="標楷體" w:eastAsia="標楷體" w:hAnsi="標楷體" w:hint="eastAsia"/>
          <w:sz w:val="28"/>
          <w:szCs w:val="28"/>
        </w:rPr>
        <w:t>第一位可用手將橡皮筋懸放在吸管上，向後傳給第二人，傳送過程中不可用手拿取，以此類推傳到第六人時，將橡皮筋投入杯中。</w:t>
      </w:r>
    </w:p>
    <w:p w:rsidR="009F1CF2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4.</w:t>
      </w:r>
      <w:r>
        <w:rPr>
          <w:rFonts w:ascii="標楷體" w:eastAsia="標楷體" w:hAnsi="標楷體" w:hint="eastAsia"/>
          <w:sz w:val="28"/>
          <w:szCs w:val="28"/>
        </w:rPr>
        <w:t>最先傳完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條橡皮筋的隊伍即為獲勝。</w:t>
      </w:r>
    </w:p>
    <w:p w:rsidR="009F1CF2" w:rsidRDefault="009F1CF2" w:rsidP="00D71B05">
      <w:pPr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（四）注意事項：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第一條橡皮筋傳到第三人時，第一人即可立即開始傳送第二條橡皮筋給第二人。</w:t>
      </w:r>
    </w:p>
    <w:p w:rsidR="009F1CF2" w:rsidRPr="00D212DD" w:rsidRDefault="009F1CF2" w:rsidP="00D71B05">
      <w:pPr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2.</w:t>
      </w:r>
      <w:r>
        <w:rPr>
          <w:rFonts w:ascii="標楷體" w:eastAsia="標楷體" w:hAnsi="標楷體" w:hint="eastAsia"/>
          <w:sz w:val="28"/>
          <w:szCs w:val="28"/>
        </w:rPr>
        <w:t>傳送橡皮筋時，不可用手撥弄或拿取，如犯規該條橡皮筋則須重頭傳送。</w:t>
      </w:r>
    </w:p>
    <w:p w:rsidR="009F1CF2" w:rsidRPr="00FC061C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F1CF2" w:rsidRPr="009220F8" w:rsidRDefault="009F1CF2" w:rsidP="00D212DD">
      <w:pPr>
        <w:rPr>
          <w:rFonts w:ascii="標楷體" w:eastAsia="標楷體" w:hAnsi="標楷體"/>
          <w:sz w:val="28"/>
          <w:szCs w:val="28"/>
        </w:rPr>
      </w:pPr>
      <w:r w:rsidRPr="009220F8">
        <w:rPr>
          <w:rFonts w:ascii="標楷體" w:eastAsia="標楷體" w:hAnsi="標楷體"/>
          <w:sz w:val="28"/>
          <w:szCs w:val="28"/>
        </w:rPr>
        <w:t xml:space="preserve">    B</w:t>
      </w:r>
      <w:r w:rsidRPr="009220F8">
        <w:rPr>
          <w:rFonts w:ascii="標楷體" w:eastAsia="標楷體" w:hAnsi="標楷體" w:hint="eastAsia"/>
          <w:sz w:val="28"/>
          <w:szCs w:val="28"/>
        </w:rPr>
        <w:t>點</w:t>
      </w:r>
      <w:r w:rsidRPr="009220F8"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220F8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220F8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220F8">
        <w:rPr>
          <w:rFonts w:ascii="標楷體" w:eastAsia="標楷體" w:hAnsi="標楷體"/>
          <w:sz w:val="28"/>
          <w:szCs w:val="28"/>
        </w:rPr>
        <w:t xml:space="preserve">         A</w:t>
      </w:r>
      <w:r w:rsidRPr="009220F8">
        <w:rPr>
          <w:rFonts w:ascii="標楷體" w:eastAsia="標楷體" w:hAnsi="標楷體" w:hint="eastAsia"/>
          <w:sz w:val="28"/>
          <w:szCs w:val="28"/>
        </w:rPr>
        <w:t>點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0"/>
        <w:gridCol w:w="1101"/>
        <w:gridCol w:w="1320"/>
        <w:gridCol w:w="982"/>
        <w:gridCol w:w="1095"/>
        <w:gridCol w:w="1207"/>
        <w:gridCol w:w="1742"/>
      </w:tblGrid>
      <w:tr w:rsidR="009F1CF2" w:rsidTr="00D212DD">
        <w:trPr>
          <w:cantSplit/>
          <w:trHeight w:val="360"/>
        </w:trPr>
        <w:tc>
          <w:tcPr>
            <w:tcW w:w="1200" w:type="dxa"/>
            <w:tcBorders>
              <w:top w:val="nil"/>
              <w:right w:val="nil"/>
            </w:tcBorders>
          </w:tcPr>
          <w:p w:rsidR="009F1CF2" w:rsidRPr="00526AD0" w:rsidRDefault="009F1CF2" w:rsidP="008A6583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9F1CF2" w:rsidRPr="00526AD0" w:rsidRDefault="009F1CF2" w:rsidP="008A6583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DF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DF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DF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DF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</w:p>
        </w:tc>
        <w:tc>
          <w:tcPr>
            <w:tcW w:w="1207" w:type="dxa"/>
            <w:tcBorders>
              <w:top w:val="nil"/>
              <w:left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DF"/>
            </w:r>
            <w:r>
              <w:rPr>
                <w:rFonts w:ascii="標楷體" w:eastAsia="標楷體" w:hAnsi="Wingdings" w:hint="eastAsia"/>
                <w:sz w:val="28"/>
                <w:szCs w:val="28"/>
              </w:rPr>
              <w:sym w:font="Wingdings" w:char="F04A"/>
            </w:r>
          </w:p>
        </w:tc>
        <w:tc>
          <w:tcPr>
            <w:tcW w:w="1742" w:type="dxa"/>
            <w:vMerge w:val="restart"/>
            <w:tcBorders>
              <w:top w:val="nil"/>
              <w:right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9F1CF2" w:rsidRDefault="009F1CF2" w:rsidP="008A6583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</w:p>
        </w:tc>
      </w:tr>
      <w:tr w:rsidR="009F1CF2" w:rsidTr="00D212DD">
        <w:trPr>
          <w:cantSplit/>
          <w:trHeight w:val="360"/>
        </w:trPr>
        <w:tc>
          <w:tcPr>
            <w:tcW w:w="1200" w:type="dxa"/>
            <w:tcBorders>
              <w:bottom w:val="nil"/>
              <w:right w:val="nil"/>
            </w:tcBorders>
          </w:tcPr>
          <w:p w:rsidR="009F1CF2" w:rsidRDefault="009F1CF2" w:rsidP="008A6583">
            <w:pPr>
              <w:pStyle w:val="PlainText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9F1CF2" w:rsidRDefault="009F1CF2" w:rsidP="008A6583">
            <w:pPr>
              <w:pStyle w:val="PlainText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9F1CF2" w:rsidRDefault="009F1CF2" w:rsidP="008A6583">
            <w:pPr>
              <w:pStyle w:val="PlainText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9F1CF2" w:rsidRDefault="009F1CF2" w:rsidP="008A6583">
            <w:pPr>
              <w:pStyle w:val="PlainText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</w:tcPr>
          <w:p w:rsidR="009F1CF2" w:rsidRDefault="009F1CF2" w:rsidP="008A6583">
            <w:pPr>
              <w:pStyle w:val="PlainText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dxa"/>
            <w:tcBorders>
              <w:left w:val="nil"/>
              <w:bottom w:val="nil"/>
            </w:tcBorders>
          </w:tcPr>
          <w:p w:rsidR="009F1CF2" w:rsidRDefault="009F1CF2" w:rsidP="008A6583">
            <w:pPr>
              <w:pStyle w:val="PlainText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2" w:type="dxa"/>
            <w:vMerge/>
            <w:tcBorders>
              <w:bottom w:val="nil"/>
              <w:right w:val="nil"/>
            </w:tcBorders>
          </w:tcPr>
          <w:p w:rsidR="009F1CF2" w:rsidRDefault="009F1CF2" w:rsidP="008A6583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F1CF2" w:rsidRPr="00FC061C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F1CF2" w:rsidRPr="00FC061C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F1CF2" w:rsidRPr="00655532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655532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655532">
        <w:rPr>
          <w:rFonts w:ascii="標楷體" w:eastAsia="標楷體" w:hAnsi="標楷體" w:hint="eastAsia"/>
          <w:b/>
          <w:sz w:val="28"/>
          <w:szCs w:val="28"/>
        </w:rPr>
        <w:t>人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655532">
        <w:rPr>
          <w:rFonts w:ascii="標楷體" w:eastAsia="標楷體" w:hAnsi="標楷體" w:hint="eastAsia"/>
          <w:b/>
          <w:sz w:val="28"/>
          <w:szCs w:val="28"/>
        </w:rPr>
        <w:t>腳</w:t>
      </w:r>
    </w:p>
    <w:p w:rsidR="009F1CF2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（一）參加人數：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9F1CF2" w:rsidRDefault="009F1CF2" w:rsidP="006C488C">
      <w:pPr>
        <w:tabs>
          <w:tab w:val="left" w:pos="540"/>
        </w:tabs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（二）使用器材：布條</w:t>
      </w:r>
    </w:p>
    <w:p w:rsidR="009F1CF2" w:rsidRDefault="009F1CF2" w:rsidP="006C488C">
      <w:pPr>
        <w:tabs>
          <w:tab w:val="left" w:pos="900"/>
        </w:tabs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（三）競賽方法：</w:t>
      </w:r>
      <w:r>
        <w:rPr>
          <w:rFonts w:ascii="標楷體" w:eastAsia="標楷體" w:hAnsi="標楷體"/>
          <w:sz w:val="28"/>
          <w:szCs w:val="28"/>
        </w:rPr>
        <w:t>1</w:t>
      </w:r>
      <w:r w:rsidRPr="00BE5888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採單次計時賽</w:t>
      </w:r>
    </w:p>
    <w:p w:rsidR="009F1CF2" w:rsidRDefault="009F1CF2" w:rsidP="006C488C">
      <w:pPr>
        <w:tabs>
          <w:tab w:val="left" w:pos="900"/>
        </w:tabs>
        <w:spacing w:line="32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2.</w:t>
      </w:r>
      <w:r w:rsidRPr="00BE5888"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 w:hint="eastAsia"/>
          <w:sz w:val="28"/>
          <w:szCs w:val="28"/>
        </w:rPr>
        <w:t>隊</w:t>
      </w:r>
      <w:r>
        <w:rPr>
          <w:rFonts w:ascii="標楷體" w:eastAsia="標楷體" w:hAnsi="標楷體"/>
          <w:sz w:val="28"/>
          <w:szCs w:val="28"/>
        </w:rPr>
        <w:t>5</w:t>
      </w:r>
      <w:r w:rsidRPr="00BE5888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站同一排，左右兩人腳</w:t>
      </w:r>
      <w:r w:rsidRPr="00BE5888">
        <w:rPr>
          <w:rFonts w:ascii="標楷體" w:eastAsia="標楷體" w:hAnsi="標楷體" w:hint="eastAsia"/>
          <w:sz w:val="28"/>
          <w:szCs w:val="28"/>
        </w:rPr>
        <w:t>繫</w:t>
      </w:r>
      <w:r>
        <w:rPr>
          <w:rFonts w:ascii="標楷體" w:eastAsia="標楷體" w:hAnsi="標楷體" w:hint="eastAsia"/>
          <w:sz w:val="28"/>
          <w:szCs w:val="28"/>
        </w:rPr>
        <w:t>同</w:t>
      </w:r>
      <w:r>
        <w:rPr>
          <w:rFonts w:ascii="標楷體" w:eastAsia="標楷體" w:hAnsi="標楷體"/>
          <w:sz w:val="28"/>
          <w:szCs w:val="28"/>
        </w:rPr>
        <w:t>1</w:t>
      </w:r>
      <w:r w:rsidRPr="00BE5888">
        <w:rPr>
          <w:rFonts w:ascii="標楷體" w:eastAsia="標楷體" w:hAnsi="標楷體" w:hint="eastAsia"/>
          <w:sz w:val="28"/>
          <w:szCs w:val="28"/>
        </w:rPr>
        <w:t>布條，</w:t>
      </w:r>
    </w:p>
    <w:p w:rsidR="009F1CF2" w:rsidRDefault="009F1CF2" w:rsidP="006C488C">
      <w:pPr>
        <w:tabs>
          <w:tab w:val="left" w:pos="900"/>
        </w:tabs>
        <w:spacing w:line="32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BE5888">
        <w:rPr>
          <w:rFonts w:ascii="標楷體" w:eastAsia="標楷體" w:hAnsi="標楷體" w:hint="eastAsia"/>
          <w:sz w:val="28"/>
          <w:szCs w:val="28"/>
        </w:rPr>
        <w:t>由起點跑向</w:t>
      </w:r>
      <w:r>
        <w:rPr>
          <w:rFonts w:ascii="標楷體" w:eastAsia="標楷體" w:hAnsi="標楷體" w:hint="eastAsia"/>
          <w:sz w:val="28"/>
          <w:szCs w:val="28"/>
        </w:rPr>
        <w:t>終</w:t>
      </w:r>
      <w:r w:rsidRPr="00BE5888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1CF2" w:rsidRPr="00655532" w:rsidRDefault="009F1CF2" w:rsidP="006C48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55532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55532">
        <w:rPr>
          <w:rFonts w:ascii="標楷體" w:eastAsia="標楷體" w:hAnsi="標楷體" w:hint="eastAsia"/>
          <w:sz w:val="28"/>
          <w:szCs w:val="28"/>
        </w:rPr>
        <w:t>）圖示：</w:t>
      </w:r>
    </w:p>
    <w:p w:rsidR="009F1CF2" w:rsidRDefault="009F1CF2" w:rsidP="006C488C">
      <w:pPr>
        <w:pStyle w:val="PlainText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 w:hint="eastAsia"/>
          <w:sz w:val="28"/>
        </w:rPr>
        <w:t>起點</w:t>
      </w:r>
      <w:r>
        <w:rPr>
          <w:rFonts w:ascii="標楷體" w:eastAsia="標楷體" w:hAnsi="標楷體"/>
          <w:sz w:val="28"/>
        </w:rPr>
        <w:t xml:space="preserve">                                          </w:t>
      </w:r>
      <w:r>
        <w:rPr>
          <w:rFonts w:ascii="標楷體" w:eastAsia="標楷體" w:hAnsi="標楷體" w:hint="eastAsia"/>
          <w:sz w:val="28"/>
        </w:rPr>
        <w:t>終點</w:t>
      </w:r>
    </w:p>
    <w:p w:rsidR="009F1CF2" w:rsidRDefault="009F1CF2" w:rsidP="006C488C">
      <w:pPr>
        <w:pStyle w:val="PlainText"/>
        <w:spacing w:line="340" w:lineRule="exact"/>
        <w:ind w:leftChars="756" w:left="1814" w:firstLineChars="31" w:firstLine="8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▲</w:t>
      </w:r>
      <w:r>
        <w:rPr>
          <w:rFonts w:ascii="標楷體" w:eastAsia="標楷體" w:hAnsi="標楷體"/>
          <w:sz w:val="28"/>
        </w:rPr>
        <w:t xml:space="preserve">                                           </w:t>
      </w:r>
      <w:r>
        <w:rPr>
          <w:rFonts w:ascii="標楷體" w:eastAsia="標楷體" w:hAnsi="標楷體" w:hint="eastAsia"/>
          <w:sz w:val="28"/>
        </w:rPr>
        <w:t>▲</w:t>
      </w:r>
    </w:p>
    <w:tbl>
      <w:tblPr>
        <w:tblW w:w="0" w:type="auto"/>
        <w:tblInd w:w="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24"/>
        <w:gridCol w:w="657"/>
      </w:tblGrid>
      <w:tr w:rsidR="009F1CF2" w:rsidTr="0097597D">
        <w:trPr>
          <w:cantSplit/>
          <w:trHeight w:val="360"/>
        </w:trPr>
        <w:tc>
          <w:tcPr>
            <w:tcW w:w="6324" w:type="dxa"/>
            <w:tcBorders>
              <w:top w:val="nil"/>
            </w:tcBorders>
          </w:tcPr>
          <w:p w:rsidR="009F1CF2" w:rsidRDefault="009F1CF2" w:rsidP="0097597D">
            <w:pPr>
              <w:pStyle w:val="PlainText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Wingdings 3" w:hint="eastAsia"/>
                <w:sz w:val="28"/>
                <w:szCs w:val="28"/>
              </w:rPr>
              <w:sym w:font="Wingdings 3" w:char="F022"/>
            </w:r>
            <w:r>
              <w:rPr>
                <w:rFonts w:ascii="標楷體" w:eastAsia="標楷體" w:hAnsi="Wingdings 3" w:hint="eastAsia"/>
                <w:sz w:val="28"/>
                <w:szCs w:val="28"/>
              </w:rPr>
              <w:sym w:font="Wingdings 3" w:char="F022"/>
            </w:r>
            <w:r>
              <w:rPr>
                <w:rFonts w:ascii="標楷體" w:eastAsia="標楷體" w:hAnsi="Wingdings 3" w:hint="eastAsia"/>
                <w:sz w:val="28"/>
                <w:szCs w:val="28"/>
              </w:rPr>
              <w:sym w:font="Wingdings 3" w:char="F022"/>
            </w:r>
            <w:r>
              <w:rPr>
                <w:rFonts w:ascii="標楷體" w:eastAsia="標楷體" w:hAnsi="標楷體" w:hint="eastAsia"/>
                <w:sz w:val="28"/>
              </w:rPr>
              <w:t>行進方向</w:t>
            </w:r>
            <w:r>
              <w:rPr>
                <w:rFonts w:ascii="標楷體" w:eastAsia="標楷體" w:hAnsi="Wingdings 3" w:hint="eastAsia"/>
                <w:sz w:val="28"/>
                <w:szCs w:val="28"/>
              </w:rPr>
              <w:sym w:font="Wingdings 3" w:char="F022"/>
            </w:r>
            <w:r>
              <w:rPr>
                <w:rFonts w:ascii="標楷體" w:eastAsia="標楷體" w:hAnsi="Wingdings 3" w:hint="eastAsia"/>
                <w:sz w:val="28"/>
                <w:szCs w:val="28"/>
              </w:rPr>
              <w:sym w:font="Wingdings 3" w:char="F022"/>
            </w:r>
            <w:r>
              <w:rPr>
                <w:rFonts w:ascii="標楷體" w:eastAsia="標楷體" w:hAnsi="Wingdings 3" w:hint="eastAsia"/>
                <w:sz w:val="28"/>
                <w:szCs w:val="28"/>
              </w:rPr>
              <w:sym w:font="Wingdings 3" w:char="F022"/>
            </w:r>
          </w:p>
        </w:tc>
        <w:tc>
          <w:tcPr>
            <w:tcW w:w="657" w:type="dxa"/>
            <w:vMerge w:val="restart"/>
            <w:tcBorders>
              <w:top w:val="nil"/>
              <w:right w:val="nil"/>
            </w:tcBorders>
          </w:tcPr>
          <w:p w:rsidR="009F1CF2" w:rsidRDefault="009F1CF2" w:rsidP="0097597D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F1CF2" w:rsidTr="0097597D">
        <w:trPr>
          <w:cantSplit/>
          <w:trHeight w:val="360"/>
        </w:trPr>
        <w:tc>
          <w:tcPr>
            <w:tcW w:w="6324" w:type="dxa"/>
            <w:tcBorders>
              <w:bottom w:val="nil"/>
            </w:tcBorders>
          </w:tcPr>
          <w:p w:rsidR="009F1CF2" w:rsidRDefault="009F1CF2" w:rsidP="0097597D">
            <w:pPr>
              <w:pStyle w:val="PlainText"/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←</w:t>
            </w:r>
            <w:r>
              <w:rPr>
                <w:rFonts w:ascii="標楷體" w:eastAsia="標楷體" w:hAnsi="標楷體"/>
                <w:sz w:val="28"/>
              </w:rPr>
              <w:t xml:space="preserve">       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>
                <w:rPr>
                  <w:rFonts w:ascii="標楷體" w:eastAsia="標楷體" w:hAnsi="標楷體"/>
                  <w:sz w:val="28"/>
                </w:rPr>
                <w:t>10M</w:t>
              </w:r>
            </w:smartTag>
            <w:r>
              <w:rPr>
                <w:rFonts w:ascii="標楷體" w:eastAsia="標楷體" w:hAnsi="標楷體"/>
                <w:sz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>→</w:t>
            </w:r>
          </w:p>
        </w:tc>
        <w:tc>
          <w:tcPr>
            <w:tcW w:w="657" w:type="dxa"/>
            <w:vMerge/>
            <w:tcBorders>
              <w:bottom w:val="nil"/>
              <w:right w:val="nil"/>
            </w:tcBorders>
          </w:tcPr>
          <w:p w:rsidR="009F1CF2" w:rsidRDefault="009F1CF2" w:rsidP="0097597D">
            <w:pPr>
              <w:pStyle w:val="PlainText"/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F1CF2" w:rsidRDefault="009F1CF2" w:rsidP="006C48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F1CF2" w:rsidRDefault="009F1CF2" w:rsidP="006C48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F1CF2" w:rsidRDefault="009F1CF2" w:rsidP="006C48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F1CF2" w:rsidRDefault="009F1CF2" w:rsidP="006C48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F1CF2" w:rsidRDefault="009F1CF2" w:rsidP="006C48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9F1CF2" w:rsidRPr="000F05D1" w:rsidRDefault="009F1CF2" w:rsidP="000F05D1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F05D1">
        <w:rPr>
          <w:rFonts w:ascii="標楷體" w:eastAsia="標楷體" w:hAnsi="標楷體"/>
          <w:sz w:val="32"/>
          <w:szCs w:val="32"/>
        </w:rPr>
        <w:t>103</w:t>
      </w:r>
      <w:r w:rsidRPr="000F05D1">
        <w:rPr>
          <w:rFonts w:ascii="標楷體" w:eastAsia="標楷體" w:hAnsi="標楷體" w:hint="eastAsia"/>
          <w:sz w:val="32"/>
          <w:szCs w:val="32"/>
        </w:rPr>
        <w:t>年花蓮縣打造運動島</w:t>
      </w:r>
      <w:r w:rsidRPr="000F05D1">
        <w:rPr>
          <w:rFonts w:ascii="標楷體" w:eastAsia="標楷體" w:hAnsi="標楷體"/>
          <w:sz w:val="32"/>
          <w:szCs w:val="32"/>
        </w:rPr>
        <w:t>—</w:t>
      </w:r>
      <w:r w:rsidRPr="000F05D1">
        <w:rPr>
          <w:rFonts w:ascii="標楷體" w:eastAsia="標楷體" w:hAnsi="標楷體" w:hint="eastAsia"/>
          <w:sz w:val="32"/>
          <w:szCs w:val="32"/>
        </w:rPr>
        <w:t>全縣身心障礙親子運動會</w:t>
      </w:r>
    </w:p>
    <w:p w:rsidR="009F1CF2" w:rsidRPr="000F05D1" w:rsidRDefault="009F1CF2" w:rsidP="006C488C">
      <w:pPr>
        <w:tabs>
          <w:tab w:val="left" w:pos="6660"/>
        </w:tabs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0F05D1">
        <w:rPr>
          <w:rFonts w:ascii="標楷體" w:eastAsia="標楷體" w:hAnsi="標楷體" w:cs="新細明體" w:hint="eastAsia"/>
          <w:kern w:val="0"/>
          <w:sz w:val="32"/>
          <w:szCs w:val="32"/>
        </w:rPr>
        <w:t>報名總表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397"/>
        <w:gridCol w:w="1162"/>
        <w:gridCol w:w="1247"/>
        <w:gridCol w:w="347"/>
        <w:gridCol w:w="323"/>
        <w:gridCol w:w="1279"/>
        <w:gridCol w:w="141"/>
        <w:gridCol w:w="115"/>
        <w:gridCol w:w="1728"/>
        <w:gridCol w:w="1559"/>
      </w:tblGrid>
      <w:tr w:rsidR="009F1CF2" w:rsidRPr="008E070C" w:rsidTr="00D212DD">
        <w:tc>
          <w:tcPr>
            <w:tcW w:w="2021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參加單位</w:t>
            </w:r>
          </w:p>
        </w:tc>
        <w:tc>
          <w:tcPr>
            <w:tcW w:w="7901" w:type="dxa"/>
            <w:gridSpan w:val="9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領隊／職稱</w:t>
            </w:r>
          </w:p>
        </w:tc>
        <w:tc>
          <w:tcPr>
            <w:tcW w:w="3079" w:type="dxa"/>
            <w:gridSpan w:val="4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  <w:gridSpan w:val="3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287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79" w:type="dxa"/>
            <w:gridSpan w:val="4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  <w:gridSpan w:val="3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287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901" w:type="dxa"/>
            <w:gridSpan w:val="9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901" w:type="dxa"/>
            <w:gridSpan w:val="9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7901" w:type="dxa"/>
            <w:gridSpan w:val="9"/>
          </w:tcPr>
          <w:p w:rsidR="009F1CF2" w:rsidRPr="00552166" w:rsidRDefault="009F1CF2" w:rsidP="00080E47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組；□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組；□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趣味競賽</w:t>
            </w:r>
          </w:p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7901" w:type="dxa"/>
            <w:gridSpan w:val="9"/>
          </w:tcPr>
          <w:p w:rsidR="009F1CF2" w:rsidRPr="00552166" w:rsidRDefault="009F1CF2" w:rsidP="00080E47">
            <w:pPr>
              <w:numPr>
                <w:ilvl w:val="0"/>
                <w:numId w:val="13"/>
              </w:numPr>
              <w:tabs>
                <w:tab w:val="left" w:pos="6660"/>
              </w:tabs>
              <w:snapToGrid w:val="0"/>
              <w:spacing w:line="40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項趣味競賽皆派員參加</w:t>
            </w:r>
          </w:p>
          <w:p w:rsidR="009F1CF2" w:rsidRDefault="009F1CF2" w:rsidP="00080E47">
            <w:pPr>
              <w:numPr>
                <w:ilvl w:val="0"/>
                <w:numId w:val="13"/>
              </w:numPr>
              <w:tabs>
                <w:tab w:val="left" w:pos="6660"/>
              </w:tabs>
              <w:snapToGrid w:val="0"/>
              <w:spacing w:line="40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僅參加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勾選項目（可複選）</w:t>
            </w: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F1CF2" w:rsidRPr="00480454" w:rsidRDefault="009F1CF2" w:rsidP="00975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63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運球接力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B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土地公土地婆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擲杯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9F1CF2" w:rsidRPr="00552166" w:rsidRDefault="009F1CF2" w:rsidP="00D212DD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63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C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薪火相傳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7E637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五人六腳</w:t>
            </w: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552166" w:rsidRDefault="009F1CF2" w:rsidP="00080E47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409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49" w:type="dxa"/>
            <w:gridSpan w:val="3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543" w:type="dxa"/>
            <w:gridSpan w:val="4"/>
          </w:tcPr>
          <w:p w:rsidR="009F1CF2" w:rsidRPr="00552166" w:rsidRDefault="009F1CF2" w:rsidP="00080E47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gridSpan w:val="4"/>
          </w:tcPr>
          <w:p w:rsidR="009F1CF2" w:rsidRPr="00FB436E" w:rsidRDefault="009F1CF2" w:rsidP="000F05D1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gridSpan w:val="4"/>
          </w:tcPr>
          <w:p w:rsidR="009F1CF2" w:rsidRPr="00FB436E" w:rsidRDefault="009F1CF2" w:rsidP="000F05D1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gridSpan w:val="4"/>
          </w:tcPr>
          <w:p w:rsidR="009F1CF2" w:rsidRPr="00FB436E" w:rsidRDefault="009F1CF2" w:rsidP="000F05D1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gridSpan w:val="4"/>
          </w:tcPr>
          <w:p w:rsidR="009F1CF2" w:rsidRPr="00FB436E" w:rsidRDefault="009F1CF2" w:rsidP="000F05D1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gridSpan w:val="4"/>
          </w:tcPr>
          <w:p w:rsidR="009F1CF2" w:rsidRPr="00FB436E" w:rsidRDefault="009F1CF2" w:rsidP="000F05D1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2021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gridSpan w:val="3"/>
          </w:tcPr>
          <w:p w:rsidR="009F1CF2" w:rsidRPr="00FB436E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gridSpan w:val="4"/>
          </w:tcPr>
          <w:p w:rsidR="009F1CF2" w:rsidRPr="00FB436E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參加選手</w:t>
            </w:r>
          </w:p>
        </w:tc>
        <w:tc>
          <w:tcPr>
            <w:tcW w:w="1559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94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43" w:type="dxa"/>
            <w:gridSpan w:val="3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843" w:type="dxa"/>
            <w:gridSpan w:val="2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殘類／等級</w:t>
            </w:r>
          </w:p>
        </w:tc>
        <w:tc>
          <w:tcPr>
            <w:tcW w:w="1559" w:type="dxa"/>
          </w:tcPr>
          <w:p w:rsidR="009F1CF2" w:rsidRPr="00552166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216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D212DD">
            <w:pPr>
              <w:tabs>
                <w:tab w:val="left" w:pos="6660"/>
              </w:tabs>
              <w:snapToGrid w:val="0"/>
              <w:spacing w:line="240" w:lineRule="atLeast"/>
              <w:ind w:left="38" w:hangingChars="12" w:hanging="3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512BCE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512BCE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512BCE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512BCE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F1CF2" w:rsidRPr="008E070C" w:rsidTr="00D212DD">
        <w:tc>
          <w:tcPr>
            <w:tcW w:w="1624" w:type="dxa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F1CF2" w:rsidRPr="000F05D1" w:rsidRDefault="009F1CF2" w:rsidP="008A6583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5D1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594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gridSpan w:val="3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E070C">
              <w:rPr>
                <w:rFonts w:ascii="標楷體" w:eastAsia="標楷體" w:hAnsi="標楷體" w:hint="eastAsia"/>
                <w:sz w:val="32"/>
                <w:szCs w:val="32"/>
              </w:rPr>
              <w:t>／</w:t>
            </w:r>
          </w:p>
        </w:tc>
        <w:tc>
          <w:tcPr>
            <w:tcW w:w="1559" w:type="dxa"/>
          </w:tcPr>
          <w:p w:rsidR="009F1CF2" w:rsidRPr="008E070C" w:rsidRDefault="009F1CF2" w:rsidP="0097597D">
            <w:pPr>
              <w:tabs>
                <w:tab w:val="left" w:pos="6660"/>
              </w:tabs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FB43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B436E">
              <w:rPr>
                <w:rFonts w:ascii="標楷體" w:eastAsia="標楷體" w:hAnsi="Wingdings" w:hint="eastAsia"/>
                <w:sz w:val="28"/>
                <w:szCs w:val="28"/>
              </w:rPr>
              <w:sym w:font="Wingdings" w:char="F06F"/>
            </w:r>
            <w:r w:rsidRPr="00FB436E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</w:tbl>
    <w:p w:rsidR="009F1CF2" w:rsidRDefault="009F1CF2" w:rsidP="006C488C">
      <w:pPr>
        <w:numPr>
          <w:ilvl w:val="0"/>
          <w:numId w:val="14"/>
        </w:numPr>
        <w:tabs>
          <w:tab w:val="left" w:pos="666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本表格如不足，請自行影印；另為辦理保險請詳填資料。</w:t>
      </w:r>
    </w:p>
    <w:p w:rsidR="009F1CF2" w:rsidRPr="00AE39EB" w:rsidRDefault="009F1CF2" w:rsidP="006C488C">
      <w:pPr>
        <w:numPr>
          <w:ilvl w:val="0"/>
          <w:numId w:val="14"/>
        </w:numPr>
        <w:tabs>
          <w:tab w:val="left" w:pos="666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趣味競賽參加選手以身心障礙者為主、親友或老師、義工從旁指導為輔。</w:t>
      </w:r>
    </w:p>
    <w:p w:rsidR="009F1CF2" w:rsidRDefault="009F1CF2" w:rsidP="006C488C">
      <w:pPr>
        <w:numPr>
          <w:ilvl w:val="0"/>
          <w:numId w:val="14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EA13FB">
        <w:rPr>
          <w:rFonts w:ascii="標楷體" w:eastAsia="標楷體" w:hAnsi="標楷體" w:hint="eastAsia"/>
          <w:sz w:val="28"/>
          <w:szCs w:val="28"/>
        </w:rPr>
        <w:t>如有需要協助之處，煩請事先告知，以利準備。</w:t>
      </w:r>
    </w:p>
    <w:p w:rsidR="009F1CF2" w:rsidRDefault="009F1CF2" w:rsidP="00F957F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F1CF2" w:rsidRDefault="009F1CF2" w:rsidP="00F957F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F1CF2" w:rsidRPr="000F05D1" w:rsidRDefault="009F1CF2" w:rsidP="000F05D1">
      <w:pPr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F05D1">
        <w:rPr>
          <w:rFonts w:ascii="標楷體" w:eastAsia="標楷體" w:hAnsi="標楷體"/>
          <w:sz w:val="32"/>
          <w:szCs w:val="32"/>
        </w:rPr>
        <w:t>103</w:t>
      </w:r>
      <w:r w:rsidRPr="000F05D1">
        <w:rPr>
          <w:rFonts w:ascii="標楷體" w:eastAsia="標楷體" w:hAnsi="標楷體" w:hint="eastAsia"/>
          <w:sz w:val="32"/>
          <w:szCs w:val="32"/>
        </w:rPr>
        <w:t>年花蓮縣打造運動島</w:t>
      </w:r>
      <w:r w:rsidRPr="000F05D1">
        <w:rPr>
          <w:rFonts w:ascii="標楷體" w:eastAsia="標楷體" w:hAnsi="標楷體"/>
          <w:sz w:val="32"/>
          <w:szCs w:val="32"/>
        </w:rPr>
        <w:t>—</w:t>
      </w:r>
      <w:r w:rsidRPr="000F05D1">
        <w:rPr>
          <w:rFonts w:ascii="標楷體" w:eastAsia="標楷體" w:hAnsi="標楷體" w:hint="eastAsia"/>
          <w:sz w:val="32"/>
          <w:szCs w:val="32"/>
        </w:rPr>
        <w:t>全縣身心障礙親子運動會</w:t>
      </w:r>
    </w:p>
    <w:p w:rsidR="009F1CF2" w:rsidRDefault="009F1CF2" w:rsidP="006C488C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徑賽</w:t>
      </w:r>
      <w:r w:rsidRPr="00677733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p w:rsidR="009F1CF2" w:rsidRPr="00015BDB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015BDB">
        <w:rPr>
          <w:rFonts w:ascii="標楷體" w:eastAsia="標楷體" w:hAnsi="標楷體" w:hint="eastAsia"/>
          <w:color w:val="000000"/>
          <w:sz w:val="28"/>
          <w:szCs w:val="28"/>
        </w:rPr>
        <w:t>單位：</w:t>
      </w:r>
      <w:r w:rsidRPr="00015BDB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</w:t>
      </w:r>
      <w:r w:rsidRPr="00015BDB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</w:p>
    <w:p w:rsidR="009F1CF2" w:rsidRDefault="009F1CF2" w:rsidP="00C56CEC">
      <w:pPr>
        <w:spacing w:beforeLines="50" w:afterLines="50"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015BDB">
        <w:rPr>
          <w:rFonts w:ascii="標楷體" w:eastAsia="標楷體" w:hAnsi="標楷體" w:hint="eastAsia"/>
          <w:color w:val="000000"/>
          <w:sz w:val="28"/>
          <w:szCs w:val="28"/>
        </w:rPr>
        <w:t>年齡組別：□國小組</w:t>
      </w:r>
      <w:r w:rsidRPr="00015BDB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Pr="00015BDB">
        <w:rPr>
          <w:rFonts w:ascii="標楷體" w:eastAsia="標楷體" w:hAnsi="標楷體" w:hint="eastAsia"/>
          <w:color w:val="000000"/>
          <w:sz w:val="28"/>
          <w:szCs w:val="28"/>
        </w:rPr>
        <w:t>□國中組</w:t>
      </w:r>
      <w:r w:rsidRPr="00015BDB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Pr="00015BDB">
        <w:rPr>
          <w:rFonts w:ascii="標楷體" w:eastAsia="標楷體" w:hAnsi="標楷體" w:hint="eastAsia"/>
          <w:color w:val="000000"/>
          <w:sz w:val="28"/>
          <w:szCs w:val="28"/>
        </w:rPr>
        <w:t>□社會組</w:t>
      </w:r>
    </w:p>
    <w:p w:rsidR="009F1CF2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比賽項目：</w:t>
      </w:r>
    </w:p>
    <w:p w:rsidR="009F1CF2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>
          <w:rPr>
            <w:rFonts w:ascii="標楷體" w:eastAsia="標楷體" w:hAnsi="標楷體"/>
            <w:color w:val="000000"/>
            <w:sz w:val="28"/>
            <w:szCs w:val="28"/>
          </w:rPr>
          <w:t>100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公尺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賽跑</w:t>
      </w:r>
    </w:p>
    <w:p w:rsidR="009F1CF2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Pr="000F05D1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>
          <w:rPr>
            <w:rFonts w:ascii="標楷體" w:eastAsia="標楷體" w:hAnsi="標楷體"/>
            <w:color w:val="000000"/>
            <w:sz w:val="28"/>
            <w:szCs w:val="28"/>
          </w:rPr>
          <w:t>50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公尺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賽跑</w:t>
      </w: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Default="009F1CF2" w:rsidP="000F05D1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選手姓名：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，性別：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身障程度：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</w:t>
      </w:r>
    </w:p>
    <w:p w:rsidR="009F1CF2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9F1CF2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 w:rsidRPr="007E6F0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、注意事項</w:t>
      </w:r>
      <w:r>
        <w:rPr>
          <w:rFonts w:ascii="標楷體" w:eastAsia="標楷體" w:hAnsi="標楷體"/>
          <w:color w:val="000000"/>
          <w:sz w:val="28"/>
          <w:szCs w:val="28"/>
        </w:rPr>
        <w:t>—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因場地因素，賽跑部分均改為折返跑計時賽。</w:t>
      </w:r>
    </w:p>
    <w:p w:rsidR="009F1CF2" w:rsidRPr="007E6F04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pt;margin-top:14.5pt;width:153.75pt;height:30pt;z-index:251659264" stroked="f">
            <v:textbox>
              <w:txbxContent>
                <w:p w:rsidR="009F1CF2" w:rsidRPr="007E6F04" w:rsidRDefault="009F1CF2" w:rsidP="007E6F04">
                  <w:pPr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E6F04">
                    <w:rPr>
                      <w:rFonts w:ascii="標楷體" w:eastAsia="標楷體" w:hAnsi="標楷體"/>
                      <w:sz w:val="28"/>
                      <w:szCs w:val="28"/>
                    </w:rPr>
                    <w:t>50</w:t>
                  </w:r>
                  <w:r w:rsidRPr="007E6F0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公尺賽跑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0pt;margin-top:22.75pt;width:156.75pt;height:0;z-index:25165619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59.25pt;margin-top:14.5pt;width:156.75pt;height:0;flip:x;z-index:251655168" o:connectortype="straight">
            <v:stroke endarrow="block"/>
          </v:shape>
        </w:pic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Wingdings 3" w:hint="eastAsia"/>
          <w:color w:val="000000"/>
          <w:sz w:val="28"/>
          <w:szCs w:val="28"/>
        </w:rPr>
        <w:sym w:font="Wingdings 3" w:char="F070"/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</w:t>
      </w:r>
      <w:r>
        <w:rPr>
          <w:rFonts w:ascii="新細明體" w:hAnsi="新細明體" w:hint="eastAsia"/>
          <w:color w:val="000000"/>
          <w:sz w:val="28"/>
          <w:szCs w:val="28"/>
        </w:rPr>
        <w:t>●</w:t>
      </w:r>
    </w:p>
    <w:p w:rsidR="009F1CF2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25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公尺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折返點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起跑點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終點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9F1CF2" w:rsidRPr="007E6F04" w:rsidRDefault="009F1CF2" w:rsidP="007E6F04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pict>
          <v:shape id="_x0000_s1029" type="#_x0000_t202" style="position:absolute;margin-left:324pt;margin-top:14.5pt;width:153.75pt;height:30pt;z-index:251660288" stroked="f">
            <v:textbox>
              <w:txbxContent>
                <w:p w:rsidR="009F1CF2" w:rsidRPr="007E6F04" w:rsidRDefault="009F1CF2" w:rsidP="007E6F04">
                  <w:pPr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10</w:t>
                  </w:r>
                  <w:r w:rsidRPr="007E6F04">
                    <w:rPr>
                      <w:rFonts w:ascii="標楷體" w:eastAsia="標楷體" w:hAnsi="標楷體"/>
                      <w:sz w:val="28"/>
                      <w:szCs w:val="28"/>
                    </w:rPr>
                    <w:t>0</w:t>
                  </w:r>
                  <w:r w:rsidRPr="007E6F0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公尺賽跑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60pt;margin-top:22.75pt;width:156.75pt;height:0;z-index:25165824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59.25pt;margin-top:14.5pt;width:156.75pt;height:0;flip:x;z-index:251657216" o:connectortype="straight">
            <v:stroke endarrow="block"/>
          </v:shape>
        </w:pic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Wingdings 3" w:hint="eastAsia"/>
          <w:color w:val="000000"/>
          <w:sz w:val="28"/>
          <w:szCs w:val="28"/>
        </w:rPr>
        <w:sym w:font="Wingdings 3" w:char="F070"/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</w:t>
      </w:r>
      <w:r>
        <w:rPr>
          <w:rFonts w:ascii="新細明體" w:hAnsi="新細明體" w:hint="eastAsia"/>
          <w:color w:val="000000"/>
          <w:sz w:val="28"/>
          <w:szCs w:val="28"/>
        </w:rPr>
        <w:t>●</w:t>
      </w:r>
    </w:p>
    <w:p w:rsidR="009F1CF2" w:rsidRPr="007E6F04" w:rsidRDefault="009F1CF2" w:rsidP="006C488C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50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公尺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折返點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起跑點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終點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sectPr w:rsidR="009F1CF2" w:rsidRPr="007E6F04" w:rsidSect="00526AD0">
      <w:footerReference w:type="even" r:id="rId7"/>
      <w:footerReference w:type="default" r:id="rId8"/>
      <w:footerReference w:type="first" r:id="rId9"/>
      <w:pgSz w:w="11906" w:h="16838" w:code="9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F2" w:rsidRDefault="009F1CF2">
      <w:r>
        <w:separator/>
      </w:r>
    </w:p>
  </w:endnote>
  <w:endnote w:type="continuationSeparator" w:id="0">
    <w:p w:rsidR="009F1CF2" w:rsidRDefault="009F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金梅海報書法字形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2" w:rsidRDefault="009F1C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CF2" w:rsidRDefault="009F1C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2" w:rsidRDefault="009F1CF2">
    <w:pPr>
      <w:pStyle w:val="Footer"/>
      <w:framePr w:wrap="around" w:vAnchor="text" w:hAnchor="margin" w:xAlign="center" w:y="1"/>
      <w:rPr>
        <w:rStyle w:val="PageNumber"/>
      </w:rPr>
    </w:pPr>
  </w:p>
  <w:p w:rsidR="009F1CF2" w:rsidRPr="00773D19" w:rsidRDefault="009F1CF2" w:rsidP="00773D19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2" w:rsidRDefault="009F1CF2">
    <w:pPr>
      <w:pStyle w:val="Footer"/>
      <w:framePr w:wrap="around" w:vAnchor="text" w:hAnchor="margin" w:xAlign="center" w:y="1"/>
      <w:rPr>
        <w:rStyle w:val="PageNumber"/>
      </w:rPr>
    </w:pPr>
  </w:p>
  <w:p w:rsidR="009F1CF2" w:rsidRPr="00773D19" w:rsidRDefault="009F1CF2" w:rsidP="00AE505B">
    <w:pPr>
      <w:pStyle w:val="Footer"/>
      <w:ind w:right="110"/>
      <w:jc w:val="right"/>
      <w:rPr>
        <w:rFonts w:ascii="金梅海報書法字形" w:eastAsia="金梅海報書法字形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F2" w:rsidRDefault="009F1CF2">
      <w:r>
        <w:separator/>
      </w:r>
    </w:p>
  </w:footnote>
  <w:footnote w:type="continuationSeparator" w:id="0">
    <w:p w:rsidR="009F1CF2" w:rsidRDefault="009F1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A39"/>
    <w:multiLevelType w:val="hybridMultilevel"/>
    <w:tmpl w:val="31DE68D4"/>
    <w:lvl w:ilvl="0" w:tplc="DAC40C3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42A64B34">
      <w:start w:val="1"/>
      <w:numFmt w:val="taiwaneseCountingThousand"/>
      <w:lvlText w:val="（%2）"/>
      <w:lvlJc w:val="left"/>
      <w:pPr>
        <w:tabs>
          <w:tab w:val="num" w:pos="1380"/>
        </w:tabs>
        <w:ind w:left="1380" w:hanging="720"/>
      </w:pPr>
      <w:rPr>
        <w:rFonts w:cs="Times New Roman" w:hint="eastAsia"/>
      </w:rPr>
    </w:lvl>
    <w:lvl w:ilvl="2" w:tplc="CF2A1FA6">
      <w:start w:val="1"/>
      <w:numFmt w:val="decimal"/>
      <w:lvlText w:val="%3."/>
      <w:lvlJc w:val="left"/>
      <w:pPr>
        <w:tabs>
          <w:tab w:val="num" w:pos="1545"/>
        </w:tabs>
        <w:ind w:left="1545" w:hanging="405"/>
      </w:pPr>
      <w:rPr>
        <w:rFonts w:cs="Times New Roman" w:hint="default"/>
      </w:rPr>
    </w:lvl>
    <w:lvl w:ilvl="3" w:tplc="E4A29D42">
      <w:start w:val="1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Times New Roman" w:eastAsia="新細明體" w:hAnsi="Times New Roman" w:hint="default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19BB43B4"/>
    <w:multiLevelType w:val="hybridMultilevel"/>
    <w:tmpl w:val="CDEA121E"/>
    <w:lvl w:ilvl="0" w:tplc="070EF51C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2">
    <w:nsid w:val="1D992AF9"/>
    <w:multiLevelType w:val="hybridMultilevel"/>
    <w:tmpl w:val="9468F486"/>
    <w:lvl w:ilvl="0" w:tplc="5B868F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7E40E8CA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21684ACD"/>
    <w:multiLevelType w:val="hybridMultilevel"/>
    <w:tmpl w:val="D26407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D1C41BA"/>
    <w:multiLevelType w:val="hybridMultilevel"/>
    <w:tmpl w:val="6336AB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9C879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6">
    <w:nsid w:val="3ED65E23"/>
    <w:multiLevelType w:val="hybridMultilevel"/>
    <w:tmpl w:val="5E08B2E8"/>
    <w:lvl w:ilvl="0" w:tplc="429233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47B24DEA"/>
    <w:multiLevelType w:val="hybridMultilevel"/>
    <w:tmpl w:val="03E25A8A"/>
    <w:lvl w:ilvl="0" w:tplc="42923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380177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F6747442">
      <w:start w:val="10"/>
      <w:numFmt w:val="japaneseLegal"/>
      <w:lvlText w:val="%3、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F570F6E"/>
    <w:multiLevelType w:val="hybridMultilevel"/>
    <w:tmpl w:val="1830615E"/>
    <w:lvl w:ilvl="0" w:tplc="D450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53006C01"/>
    <w:multiLevelType w:val="hybridMultilevel"/>
    <w:tmpl w:val="641E6D14"/>
    <w:lvl w:ilvl="0" w:tplc="94749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F883B5C"/>
    <w:multiLevelType w:val="hybridMultilevel"/>
    <w:tmpl w:val="79AC351C"/>
    <w:lvl w:ilvl="0" w:tplc="42923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E3C5082"/>
    <w:multiLevelType w:val="hybridMultilevel"/>
    <w:tmpl w:val="72140B14"/>
    <w:lvl w:ilvl="0" w:tplc="7BF87F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F753DF7"/>
    <w:multiLevelType w:val="hybridMultilevel"/>
    <w:tmpl w:val="0EB4880A"/>
    <w:lvl w:ilvl="0" w:tplc="830AB4D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4CE5D15"/>
    <w:multiLevelType w:val="hybridMultilevel"/>
    <w:tmpl w:val="F440E3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70EF51C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A2F"/>
    <w:rsid w:val="00006D0B"/>
    <w:rsid w:val="00015BDB"/>
    <w:rsid w:val="00077584"/>
    <w:rsid w:val="00080E47"/>
    <w:rsid w:val="000974DC"/>
    <w:rsid w:val="000B16B5"/>
    <w:rsid w:val="000C4DD3"/>
    <w:rsid w:val="000E6296"/>
    <w:rsid w:val="000F05D1"/>
    <w:rsid w:val="000F6964"/>
    <w:rsid w:val="00100597"/>
    <w:rsid w:val="00111733"/>
    <w:rsid w:val="00121A39"/>
    <w:rsid w:val="001376A7"/>
    <w:rsid w:val="00152F39"/>
    <w:rsid w:val="00175743"/>
    <w:rsid w:val="001908B0"/>
    <w:rsid w:val="001C036B"/>
    <w:rsid w:val="001C3278"/>
    <w:rsid w:val="001E4233"/>
    <w:rsid w:val="001F695C"/>
    <w:rsid w:val="00232371"/>
    <w:rsid w:val="00241F19"/>
    <w:rsid w:val="002803DB"/>
    <w:rsid w:val="002B0BF6"/>
    <w:rsid w:val="002F5735"/>
    <w:rsid w:val="0033509E"/>
    <w:rsid w:val="00342F80"/>
    <w:rsid w:val="00382AA3"/>
    <w:rsid w:val="003A0BCE"/>
    <w:rsid w:val="003D3570"/>
    <w:rsid w:val="003F185A"/>
    <w:rsid w:val="003F2F1F"/>
    <w:rsid w:val="003F7BDF"/>
    <w:rsid w:val="00404F64"/>
    <w:rsid w:val="004063C0"/>
    <w:rsid w:val="00455ADF"/>
    <w:rsid w:val="0046134E"/>
    <w:rsid w:val="00480454"/>
    <w:rsid w:val="00481DB6"/>
    <w:rsid w:val="00484730"/>
    <w:rsid w:val="004A204C"/>
    <w:rsid w:val="004A7BCA"/>
    <w:rsid w:val="004B29C0"/>
    <w:rsid w:val="004C19E4"/>
    <w:rsid w:val="004E228B"/>
    <w:rsid w:val="00512BCE"/>
    <w:rsid w:val="00526AD0"/>
    <w:rsid w:val="00552166"/>
    <w:rsid w:val="005839D2"/>
    <w:rsid w:val="00584AB3"/>
    <w:rsid w:val="005B1A9F"/>
    <w:rsid w:val="005E63CA"/>
    <w:rsid w:val="005F6E8B"/>
    <w:rsid w:val="0061300D"/>
    <w:rsid w:val="00640387"/>
    <w:rsid w:val="00655532"/>
    <w:rsid w:val="00664A60"/>
    <w:rsid w:val="00667C8C"/>
    <w:rsid w:val="00673D9A"/>
    <w:rsid w:val="00677733"/>
    <w:rsid w:val="006901A3"/>
    <w:rsid w:val="006A73D1"/>
    <w:rsid w:val="006C488C"/>
    <w:rsid w:val="006E3021"/>
    <w:rsid w:val="006F199C"/>
    <w:rsid w:val="006F1A80"/>
    <w:rsid w:val="00715483"/>
    <w:rsid w:val="007221D5"/>
    <w:rsid w:val="007618F4"/>
    <w:rsid w:val="00765C36"/>
    <w:rsid w:val="00772110"/>
    <w:rsid w:val="00773D19"/>
    <w:rsid w:val="007978F1"/>
    <w:rsid w:val="007A5F47"/>
    <w:rsid w:val="007D4C70"/>
    <w:rsid w:val="007E6371"/>
    <w:rsid w:val="007E6F04"/>
    <w:rsid w:val="007F32C7"/>
    <w:rsid w:val="007F565B"/>
    <w:rsid w:val="007F6553"/>
    <w:rsid w:val="008007EB"/>
    <w:rsid w:val="00841AA0"/>
    <w:rsid w:val="008427B9"/>
    <w:rsid w:val="00843AA8"/>
    <w:rsid w:val="0085189D"/>
    <w:rsid w:val="00863834"/>
    <w:rsid w:val="008937C1"/>
    <w:rsid w:val="008943D1"/>
    <w:rsid w:val="008A6583"/>
    <w:rsid w:val="008A666E"/>
    <w:rsid w:val="008B5D40"/>
    <w:rsid w:val="008D1B8F"/>
    <w:rsid w:val="008D4F0D"/>
    <w:rsid w:val="008E070C"/>
    <w:rsid w:val="008F3C45"/>
    <w:rsid w:val="009029FA"/>
    <w:rsid w:val="00920CBC"/>
    <w:rsid w:val="009220F8"/>
    <w:rsid w:val="009329E1"/>
    <w:rsid w:val="00932C9F"/>
    <w:rsid w:val="00937422"/>
    <w:rsid w:val="00941EF5"/>
    <w:rsid w:val="009446BC"/>
    <w:rsid w:val="00945F6C"/>
    <w:rsid w:val="00973ABA"/>
    <w:rsid w:val="0097597D"/>
    <w:rsid w:val="00985D34"/>
    <w:rsid w:val="009950C7"/>
    <w:rsid w:val="009A4431"/>
    <w:rsid w:val="009A5ABC"/>
    <w:rsid w:val="009B2948"/>
    <w:rsid w:val="009F1CF2"/>
    <w:rsid w:val="00A67357"/>
    <w:rsid w:val="00A716CE"/>
    <w:rsid w:val="00A96533"/>
    <w:rsid w:val="00A97C26"/>
    <w:rsid w:val="00AB54D8"/>
    <w:rsid w:val="00AD1311"/>
    <w:rsid w:val="00AD4B03"/>
    <w:rsid w:val="00AD5578"/>
    <w:rsid w:val="00AD7C2D"/>
    <w:rsid w:val="00AE39EB"/>
    <w:rsid w:val="00AE505B"/>
    <w:rsid w:val="00AF2F0C"/>
    <w:rsid w:val="00B007FE"/>
    <w:rsid w:val="00B17D22"/>
    <w:rsid w:val="00B23555"/>
    <w:rsid w:val="00B34B3C"/>
    <w:rsid w:val="00B64CB1"/>
    <w:rsid w:val="00BA3CCE"/>
    <w:rsid w:val="00BE5888"/>
    <w:rsid w:val="00BF2266"/>
    <w:rsid w:val="00BF50E9"/>
    <w:rsid w:val="00BF5759"/>
    <w:rsid w:val="00C25F1F"/>
    <w:rsid w:val="00C318AE"/>
    <w:rsid w:val="00C53588"/>
    <w:rsid w:val="00C56CEC"/>
    <w:rsid w:val="00C70D5B"/>
    <w:rsid w:val="00CE7FBF"/>
    <w:rsid w:val="00D1416B"/>
    <w:rsid w:val="00D212DD"/>
    <w:rsid w:val="00D40B9E"/>
    <w:rsid w:val="00D713BF"/>
    <w:rsid w:val="00D71B05"/>
    <w:rsid w:val="00D74F95"/>
    <w:rsid w:val="00DA561E"/>
    <w:rsid w:val="00DD153C"/>
    <w:rsid w:val="00E23030"/>
    <w:rsid w:val="00E6046F"/>
    <w:rsid w:val="00E65130"/>
    <w:rsid w:val="00E67122"/>
    <w:rsid w:val="00E72907"/>
    <w:rsid w:val="00EA13FB"/>
    <w:rsid w:val="00EE077A"/>
    <w:rsid w:val="00EF5668"/>
    <w:rsid w:val="00F233D4"/>
    <w:rsid w:val="00F2648A"/>
    <w:rsid w:val="00F60E7D"/>
    <w:rsid w:val="00F632F5"/>
    <w:rsid w:val="00F647AB"/>
    <w:rsid w:val="00F67F2E"/>
    <w:rsid w:val="00F854B0"/>
    <w:rsid w:val="00F86A2F"/>
    <w:rsid w:val="00F957FE"/>
    <w:rsid w:val="00FA1114"/>
    <w:rsid w:val="00FA3FAC"/>
    <w:rsid w:val="00FB436E"/>
    <w:rsid w:val="00FC061C"/>
    <w:rsid w:val="00FD5C76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B0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1908B0"/>
    <w:pPr>
      <w:ind w:left="480" w:firstLine="480"/>
    </w:pPr>
    <w:rPr>
      <w:rFonts w:ascii="華康中楷體" w:eastAsia="華康中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1908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08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1908B0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908B0"/>
    <w:pPr>
      <w:snapToGrid w:val="0"/>
      <w:spacing w:line="360" w:lineRule="auto"/>
      <w:ind w:firstLine="540"/>
      <w:jc w:val="both"/>
    </w:pPr>
    <w:rPr>
      <w:rFonts w:eastAsia="細明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908B0"/>
    <w:pPr>
      <w:snapToGrid w:val="0"/>
      <w:spacing w:line="360" w:lineRule="auto"/>
      <w:ind w:firstLine="480"/>
      <w:jc w:val="both"/>
    </w:pPr>
    <w:rPr>
      <w:rFonts w:eastAsia="細明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1908B0"/>
    <w:pPr>
      <w:jc w:val="righ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1908B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908B0"/>
    <w:rPr>
      <w:rFonts w:cs="Times New Roman"/>
    </w:rPr>
  </w:style>
  <w:style w:type="paragraph" w:styleId="NormalWeb">
    <w:name w:val="Normal (Web)"/>
    <w:basedOn w:val="Normal"/>
    <w:uiPriority w:val="99"/>
    <w:rsid w:val="001908B0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BodyText">
    <w:name w:val="Body Text"/>
    <w:basedOn w:val="Normal"/>
    <w:link w:val="BodyTextChar"/>
    <w:uiPriority w:val="99"/>
    <w:rsid w:val="001908B0"/>
    <w:rPr>
      <w:rFonts w:ascii="新細明體"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customStyle="1" w:styleId="style10">
    <w:name w:val="style10"/>
    <w:basedOn w:val="DefaultParagraphFont"/>
    <w:uiPriority w:val="99"/>
    <w:rsid w:val="001908B0"/>
    <w:rPr>
      <w:rFonts w:cs="Times New Roman"/>
    </w:rPr>
  </w:style>
  <w:style w:type="character" w:styleId="Hyperlink">
    <w:name w:val="Hyperlink"/>
    <w:basedOn w:val="DefaultParagraphFont"/>
    <w:uiPriority w:val="99"/>
    <w:rsid w:val="00B34B3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A73D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A561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561E"/>
    <w:rPr>
      <w:rFonts w:ascii="Cambria" w:eastAsia="新細明體" w:hAnsi="Cambria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B16B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8</Pages>
  <Words>651</Words>
  <Characters>3714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中華民國心智障礙者體育總會</dc:title>
  <dc:subject/>
  <dc:creator>USER1</dc:creator>
  <cp:keywords/>
  <dc:description/>
  <cp:lastModifiedBy>USER</cp:lastModifiedBy>
  <cp:revision>10</cp:revision>
  <cp:lastPrinted>2013-09-10T09:50:00Z</cp:lastPrinted>
  <dcterms:created xsi:type="dcterms:W3CDTF">2014-09-14T08:08:00Z</dcterms:created>
  <dcterms:modified xsi:type="dcterms:W3CDTF">2014-09-18T08:00:00Z</dcterms:modified>
</cp:coreProperties>
</file>