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CE" w:rsidRPr="00D82022" w:rsidRDefault="000749CE" w:rsidP="00BD7540">
      <w:pPr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D82022">
        <w:rPr>
          <w:rFonts w:ascii="Times New Roman" w:eastAsia="標楷體" w:hAnsi="Times New Roman" w:cs="標楷體" w:hint="eastAsia"/>
          <w:sz w:val="36"/>
          <w:szCs w:val="36"/>
        </w:rPr>
        <w:t>中華民國籃球協會</w:t>
      </w:r>
      <w:r w:rsidRPr="00D82022">
        <w:rPr>
          <w:rFonts w:ascii="Times New Roman" w:eastAsia="標楷體" w:hAnsi="Times New Roman" w:cs="Times New Roman"/>
          <w:sz w:val="36"/>
          <w:szCs w:val="36"/>
        </w:rPr>
        <w:t>104</w:t>
      </w:r>
      <w:r w:rsidRPr="00D82022">
        <w:rPr>
          <w:rFonts w:ascii="Times New Roman" w:eastAsia="標楷體" w:hAnsi="Times New Roman" w:cs="標楷體" w:hint="eastAsia"/>
          <w:sz w:val="36"/>
          <w:szCs w:val="36"/>
        </w:rPr>
        <w:t>年培育學校教練進階</w:t>
      </w:r>
      <w:r>
        <w:rPr>
          <w:rFonts w:ascii="Times New Roman" w:eastAsia="標楷體" w:hAnsi="Times New Roman" w:cs="標楷體" w:hint="eastAsia"/>
          <w:sz w:val="36"/>
          <w:szCs w:val="36"/>
        </w:rPr>
        <w:t>實施</w:t>
      </w:r>
      <w:r w:rsidRPr="00D82022">
        <w:rPr>
          <w:rFonts w:ascii="Times New Roman" w:eastAsia="標楷體" w:hAnsi="Times New Roman" w:cs="標楷體" w:hint="eastAsia"/>
          <w:sz w:val="36"/>
          <w:szCs w:val="36"/>
        </w:rPr>
        <w:t>計畫</w:t>
      </w:r>
    </w:p>
    <w:p w:rsidR="000749CE" w:rsidRPr="00D82022" w:rsidRDefault="000749CE" w:rsidP="00A557CE">
      <w:pPr>
        <w:ind w:left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D82022">
        <w:rPr>
          <w:rFonts w:ascii="Times New Roman" w:eastAsia="標楷體" w:hAnsi="Times New Roman" w:cs="標楷體" w:hint="eastAsia"/>
          <w:b/>
          <w:bCs/>
          <w:sz w:val="26"/>
          <w:szCs w:val="26"/>
        </w:rPr>
        <w:t>壹、背景</w:t>
      </w:r>
    </w:p>
    <w:p w:rsidR="000749CE" w:rsidRPr="00D82022" w:rsidRDefault="000749CE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標楷體" w:hint="eastAsia"/>
          <w:sz w:val="26"/>
          <w:szCs w:val="26"/>
        </w:rPr>
        <w:t>籃球運動一直是青年學子最喜愛的活動之一，唯長久以來國內欠缺適當及統一性的籃球教學訓練器材，導致學校教練在教導學生球員的動作技術與觀念良莠不齊。因此在</w:t>
      </w:r>
      <w:r w:rsidRPr="00D82022">
        <w:rPr>
          <w:rFonts w:ascii="Times New Roman" w:eastAsia="標楷體" w:hAnsi="Times New Roman" w:cs="Times New Roman"/>
          <w:sz w:val="26"/>
          <w:szCs w:val="26"/>
        </w:rPr>
        <w:t>102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年</w:t>
      </w:r>
      <w:r w:rsidRPr="00D82022">
        <w:rPr>
          <w:rFonts w:ascii="Times New Roman" w:eastAsia="標楷體" w:hAnsi="Times New Roman" w:cs="Times New Roman"/>
          <w:sz w:val="26"/>
          <w:szCs w:val="26"/>
        </w:rPr>
        <w:t>7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月，教育部體育署委由中華籃協展開「青少年籃球運動人才培育計畫」，首先引進國際籃總</w:t>
      </w:r>
      <w:r w:rsidRPr="00D82022">
        <w:rPr>
          <w:rFonts w:ascii="Times New Roman" w:eastAsia="標楷體" w:hAnsi="Times New Roman" w:cs="Times New Roman"/>
          <w:sz w:val="26"/>
          <w:szCs w:val="26"/>
        </w:rPr>
        <w:t>(FIBA)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所出版的青少年籃球教材「青少年籃球</w:t>
      </w:r>
      <w:r w:rsidRPr="00D82022">
        <w:rPr>
          <w:rFonts w:ascii="Times New Roman" w:eastAsia="標楷體" w:hAnsi="Times New Roman" w:cs="Times New Roman"/>
          <w:sz w:val="26"/>
          <w:szCs w:val="26"/>
        </w:rPr>
        <w:t>-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教練指南」</w:t>
      </w:r>
      <w:r w:rsidRPr="00D82022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翻譯編輯成冊，作為計畫施行的參考資料。</w:t>
      </w:r>
    </w:p>
    <w:p w:rsidR="000749CE" w:rsidRPr="00D82022" w:rsidRDefault="000749CE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標楷體" w:hint="eastAsia"/>
          <w:sz w:val="26"/>
          <w:szCs w:val="26"/>
        </w:rPr>
        <w:t>為在各級學校落實推展「技術統一性」教學，中華籃協</w:t>
      </w:r>
      <w:r w:rsidRPr="00D82022">
        <w:rPr>
          <w:rFonts w:ascii="Times New Roman" w:eastAsia="標楷體" w:hAnsi="Times New Roman" w:cs="Times New Roman"/>
          <w:sz w:val="26"/>
          <w:szCs w:val="26"/>
        </w:rPr>
        <w:t>103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年</w:t>
      </w:r>
      <w:r w:rsidRPr="00D82022">
        <w:rPr>
          <w:rFonts w:ascii="Times New Roman" w:eastAsia="標楷體" w:hAnsi="Times New Roman" w:cs="Times New Roman"/>
          <w:sz w:val="26"/>
          <w:szCs w:val="26"/>
        </w:rPr>
        <w:t>6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月至</w:t>
      </w:r>
      <w:r w:rsidRPr="00D82022">
        <w:rPr>
          <w:rFonts w:ascii="Times New Roman" w:eastAsia="標楷體" w:hAnsi="Times New Roman" w:cs="Times New Roman"/>
          <w:sz w:val="26"/>
          <w:szCs w:val="26"/>
        </w:rPr>
        <w:t>9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月以術科為教學主體，假北、中、南、東四區分別舉辦培育學校教練增能計畫研習會，報名參加研習學員極為踴躍，興緻高昂。更為全面強化學校競技實力，為國家長期培育各分齡競技人才，</w:t>
      </w:r>
      <w:r w:rsidRPr="00D82022">
        <w:rPr>
          <w:rFonts w:ascii="Times New Roman" w:eastAsia="標楷體" w:hAnsi="Times New Roman" w:cs="Times New Roman"/>
          <w:sz w:val="26"/>
          <w:szCs w:val="26"/>
        </w:rPr>
        <w:t>104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年度以前次研習學員反應意見及需求，規劃以進階教學方式及教材，舉辦「培育學校教練進階計畫」研習營，以饜基層籃壇之需。</w:t>
      </w:r>
    </w:p>
    <w:p w:rsidR="000749CE" w:rsidRPr="00D82022" w:rsidRDefault="000749CE" w:rsidP="00A557CE">
      <w:pPr>
        <w:ind w:left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0749CE" w:rsidRPr="00D82022" w:rsidRDefault="000749CE" w:rsidP="00A557CE">
      <w:pPr>
        <w:ind w:left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D82022">
        <w:rPr>
          <w:rFonts w:ascii="Times New Roman" w:eastAsia="標楷體" w:hAnsi="Times New Roman" w:cs="標楷體" w:hint="eastAsia"/>
          <w:b/>
          <w:bCs/>
          <w:sz w:val="26"/>
          <w:szCs w:val="26"/>
        </w:rPr>
        <w:t>貳、計畫目標</w:t>
      </w:r>
    </w:p>
    <w:p w:rsidR="000749CE" w:rsidRPr="00D82022" w:rsidRDefault="000749CE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標楷體" w:hint="eastAsia"/>
          <w:sz w:val="26"/>
          <w:szCs w:val="26"/>
        </w:rPr>
        <w:t>普遍強化基層籃球專業知能，提升學校競技實力，為國家長期培育各分齡競技人才。</w:t>
      </w:r>
    </w:p>
    <w:p w:rsidR="000749CE" w:rsidRPr="002F1FF7" w:rsidRDefault="000749CE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標楷體" w:hint="eastAsia"/>
          <w:sz w:val="26"/>
          <w:szCs w:val="26"/>
        </w:rPr>
        <w:t>一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2F1FF7">
        <w:rPr>
          <w:rFonts w:ascii="Times New Roman" w:eastAsia="標楷體" w:hAnsi="Times New Roman" w:cs="標楷體" w:hint="eastAsia"/>
          <w:sz w:val="26"/>
          <w:szCs w:val="26"/>
        </w:rPr>
        <w:t>計畫期程：自</w:t>
      </w:r>
      <w:r w:rsidRPr="002F1FF7">
        <w:rPr>
          <w:rFonts w:ascii="Times New Roman" w:eastAsia="標楷體" w:hAnsi="Times New Roman" w:cs="Times New Roman"/>
          <w:sz w:val="26"/>
          <w:szCs w:val="26"/>
        </w:rPr>
        <w:t>10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 w:rsidRPr="002F1FF7">
        <w:rPr>
          <w:rFonts w:ascii="Times New Roman" w:eastAsia="標楷體" w:hAnsi="Times New Roman" w:cs="標楷體" w:hint="eastAsia"/>
          <w:sz w:val="26"/>
          <w:szCs w:val="26"/>
        </w:rPr>
        <w:t>年</w:t>
      </w:r>
      <w:r w:rsidRPr="002F1FF7">
        <w:rPr>
          <w:rFonts w:ascii="Times New Roman" w:eastAsia="標楷體" w:hAnsi="Times New Roman" w:cs="Times New Roman"/>
          <w:sz w:val="26"/>
          <w:szCs w:val="26"/>
        </w:rPr>
        <w:t>4</w:t>
      </w:r>
      <w:r w:rsidRPr="002F1FF7">
        <w:rPr>
          <w:rFonts w:ascii="Times New Roman" w:eastAsia="標楷體" w:hAnsi="Times New Roman" w:cs="標楷體" w:hint="eastAsia"/>
          <w:sz w:val="26"/>
          <w:szCs w:val="26"/>
        </w:rPr>
        <w:t>月</w:t>
      </w:r>
      <w:r w:rsidRPr="002F1FF7">
        <w:rPr>
          <w:rFonts w:ascii="Times New Roman" w:eastAsia="標楷體" w:hAnsi="Times New Roman" w:cs="Times New Roman"/>
          <w:sz w:val="26"/>
          <w:szCs w:val="26"/>
        </w:rPr>
        <w:t>-12</w:t>
      </w:r>
      <w:r w:rsidRPr="002F1FF7">
        <w:rPr>
          <w:rFonts w:ascii="Times New Roman" w:eastAsia="標楷體" w:hAnsi="Times New Roman" w:cs="標楷體" w:hint="eastAsia"/>
          <w:sz w:val="26"/>
          <w:szCs w:val="26"/>
        </w:rPr>
        <w:t>月</w:t>
      </w:r>
      <w:r w:rsidRPr="002F1FF7">
        <w:rPr>
          <w:rFonts w:ascii="Times New Roman" w:hAnsi="Times New Roman" w:cs="新細明體" w:hint="eastAsia"/>
          <w:sz w:val="26"/>
          <w:szCs w:val="26"/>
        </w:rPr>
        <w:t>，</w:t>
      </w:r>
      <w:r w:rsidRPr="002F1FF7">
        <w:rPr>
          <w:rFonts w:ascii="Times New Roman" w:eastAsia="標楷體" w:hAnsi="Times New Roman" w:cs="標楷體" w:hint="eastAsia"/>
          <w:sz w:val="26"/>
          <w:szCs w:val="26"/>
        </w:rPr>
        <w:t>一年計畫</w:t>
      </w:r>
      <w:r w:rsidRPr="002F1FF7">
        <w:rPr>
          <w:rFonts w:ascii="Times New Roman" w:hAnsi="Times New Roman" w:cs="新細明體" w:hint="eastAsia"/>
          <w:sz w:val="26"/>
          <w:szCs w:val="26"/>
        </w:rPr>
        <w:t>。</w:t>
      </w:r>
    </w:p>
    <w:p w:rsidR="000749CE" w:rsidRDefault="000749CE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標楷體" w:hint="eastAsia"/>
          <w:sz w:val="26"/>
          <w:szCs w:val="26"/>
        </w:rPr>
        <w:t>二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對象：</w:t>
      </w:r>
    </w:p>
    <w:p w:rsidR="000749CE" w:rsidRDefault="000749CE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(</w:t>
      </w:r>
      <w:r>
        <w:rPr>
          <w:rFonts w:ascii="Times New Roman" w:eastAsia="標楷體" w:hAnsi="Times New Roman" w:cs="標楷體" w:hint="eastAsia"/>
          <w:sz w:val="26"/>
          <w:szCs w:val="26"/>
        </w:rPr>
        <w:t>一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凡曾組隊參加全國中等學校籃球甲級聯賽、大專公開一、二級聯賽之學校教練及各級專任教練。</w:t>
      </w:r>
    </w:p>
    <w:p w:rsidR="000749CE" w:rsidRDefault="000749CE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(</w:t>
      </w:r>
      <w:r>
        <w:rPr>
          <w:rFonts w:ascii="Times New Roman" w:eastAsia="標楷體" w:hAnsi="Times New Roman" w:cs="標楷體" w:hint="eastAsia"/>
          <w:sz w:val="26"/>
          <w:szCs w:val="26"/>
        </w:rPr>
        <w:t>二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標楷體" w:hint="eastAsia"/>
          <w:sz w:val="26"/>
          <w:szCs w:val="26"/>
        </w:rPr>
        <w:t>曾參加</w:t>
      </w:r>
      <w:r>
        <w:rPr>
          <w:rFonts w:ascii="Times New Roman" w:eastAsia="標楷體" w:hAnsi="Times New Roman" w:cs="Times New Roman"/>
          <w:sz w:val="26"/>
          <w:szCs w:val="26"/>
        </w:rPr>
        <w:t>103</w:t>
      </w:r>
      <w:r>
        <w:rPr>
          <w:rFonts w:ascii="Times New Roman" w:eastAsia="標楷體" w:hAnsi="Times New Roman" w:cs="標楷體" w:hint="eastAsia"/>
          <w:sz w:val="26"/>
          <w:szCs w:val="26"/>
        </w:rPr>
        <w:t>年培育學校教練增能計畫研習之學員。</w:t>
      </w:r>
    </w:p>
    <w:p w:rsidR="000749CE" w:rsidRPr="00D82022" w:rsidRDefault="000749CE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(</w:t>
      </w:r>
      <w:r>
        <w:rPr>
          <w:rFonts w:ascii="Times New Roman" w:eastAsia="標楷體" w:hAnsi="Times New Roman" w:cs="標楷體" w:hint="eastAsia"/>
          <w:sz w:val="26"/>
          <w:szCs w:val="26"/>
        </w:rPr>
        <w:t>三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標楷體" w:hint="eastAsia"/>
          <w:sz w:val="26"/>
          <w:szCs w:val="26"/>
        </w:rPr>
        <w:t>具備上述二項資格者優先錄取。</w:t>
      </w:r>
    </w:p>
    <w:p w:rsidR="000749CE" w:rsidRPr="00D82022" w:rsidRDefault="000749CE" w:rsidP="00A557CE">
      <w:pPr>
        <w:ind w:left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0749CE" w:rsidRPr="00D82022" w:rsidRDefault="000749CE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標楷體" w:hint="eastAsia"/>
          <w:b/>
          <w:bCs/>
          <w:sz w:val="26"/>
          <w:szCs w:val="26"/>
        </w:rPr>
        <w:t>參、實施策略及內容</w:t>
      </w:r>
    </w:p>
    <w:p w:rsidR="000749CE" w:rsidRPr="00D82022" w:rsidRDefault="000749CE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標楷體" w:hint="eastAsia"/>
          <w:sz w:val="26"/>
          <w:szCs w:val="26"/>
        </w:rPr>
        <w:t>一、仍以國際籃總</w:t>
      </w:r>
      <w:r w:rsidRPr="00D82022">
        <w:rPr>
          <w:rFonts w:ascii="Times New Roman" w:eastAsia="標楷體" w:hAnsi="Times New Roman" w:cs="Times New Roman"/>
          <w:sz w:val="26"/>
          <w:szCs w:val="26"/>
        </w:rPr>
        <w:t>(FIBA)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所出版的青少年籃球教材「青少年籃球</w:t>
      </w:r>
      <w:r w:rsidRPr="00D82022">
        <w:rPr>
          <w:rFonts w:ascii="Times New Roman" w:eastAsia="標楷體" w:hAnsi="Times New Roman" w:cs="Times New Roman"/>
          <w:sz w:val="26"/>
          <w:szCs w:val="26"/>
        </w:rPr>
        <w:t>-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教練指南」</w:t>
      </w:r>
      <w:r w:rsidRPr="00D82022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為教材，輔以授課講師之單元講義，作為</w:t>
      </w:r>
      <w:r w:rsidRPr="00D82022">
        <w:rPr>
          <w:rFonts w:ascii="Times New Roman" w:eastAsia="標楷體" w:hAnsi="Times New Roman" w:cs="Times New Roman"/>
          <w:sz w:val="26"/>
          <w:szCs w:val="26"/>
        </w:rPr>
        <w:t>104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年度研習會的輔助教材。</w:t>
      </w:r>
    </w:p>
    <w:p w:rsidR="000749CE" w:rsidRDefault="000749CE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Pr="00D82022" w:rsidRDefault="000749CE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標楷體" w:hint="eastAsia"/>
          <w:sz w:val="26"/>
          <w:szCs w:val="26"/>
        </w:rPr>
        <w:t>二、成立師資培育小組：</w:t>
      </w:r>
    </w:p>
    <w:p w:rsidR="000749CE" w:rsidRPr="00D82022" w:rsidRDefault="000749CE" w:rsidP="00A557CE">
      <w:pPr>
        <w:ind w:left="2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標楷體" w:hint="eastAsia"/>
          <w:sz w:val="26"/>
          <w:szCs w:val="26"/>
        </w:rPr>
        <w:t>召開師資培育教學準備會議：遴聘曾任國家代表隊之籃球專項技術專家</w:t>
      </w:r>
      <w:r w:rsidRPr="00D82022">
        <w:rPr>
          <w:rFonts w:ascii="Times New Roman" w:eastAsia="標楷體" w:hAnsi="Times New Roman" w:cs="Times New Roman"/>
          <w:sz w:val="26"/>
          <w:szCs w:val="26"/>
        </w:rPr>
        <w:t>7-9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人組成師資培育小組，研商教學與示範課程內容及統一性的教學方式。</w:t>
      </w:r>
    </w:p>
    <w:p w:rsidR="000749CE" w:rsidRDefault="000749CE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Pr="00D82022" w:rsidRDefault="000749CE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標楷體" w:hint="eastAsia"/>
          <w:sz w:val="26"/>
          <w:szCs w:val="26"/>
        </w:rPr>
        <w:t>三、分區研習會：分三區辦理</w:t>
      </w:r>
      <w:r w:rsidRPr="00A37668">
        <w:rPr>
          <w:rFonts w:ascii="Times New Roman" w:eastAsia="標楷體" w:hAnsi="Times New Roman" w:cs="Times New Roman"/>
          <w:sz w:val="26"/>
          <w:szCs w:val="26"/>
        </w:rPr>
        <w:t>(</w:t>
      </w:r>
      <w:r w:rsidRPr="00A37668">
        <w:rPr>
          <w:rFonts w:ascii="Times New Roman" w:eastAsia="標楷體" w:hAnsi="Times New Roman" w:cs="標楷體" w:hint="eastAsia"/>
          <w:sz w:val="26"/>
          <w:szCs w:val="26"/>
        </w:rPr>
        <w:t>北、中、南區各</w:t>
      </w:r>
      <w:r w:rsidRPr="00A37668">
        <w:rPr>
          <w:rFonts w:ascii="Times New Roman" w:eastAsia="標楷體" w:hAnsi="Times New Roman" w:cs="Times New Roman"/>
          <w:sz w:val="26"/>
          <w:szCs w:val="26"/>
        </w:rPr>
        <w:t>80</w:t>
      </w:r>
      <w:r w:rsidRPr="00A37668">
        <w:rPr>
          <w:rFonts w:ascii="Times New Roman" w:eastAsia="標楷體" w:hAnsi="Times New Roman" w:cs="標楷體" w:hint="eastAsia"/>
          <w:sz w:val="26"/>
          <w:szCs w:val="26"/>
        </w:rPr>
        <w:t>人</w:t>
      </w:r>
      <w:r w:rsidRPr="00A37668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W w:w="9684" w:type="dxa"/>
        <w:jc w:val="center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4"/>
        <w:gridCol w:w="4395"/>
        <w:gridCol w:w="2961"/>
        <w:gridCol w:w="1194"/>
      </w:tblGrid>
      <w:tr w:rsidR="000749CE" w:rsidRPr="001424C0">
        <w:trPr>
          <w:trHeight w:val="481"/>
          <w:jc w:val="center"/>
        </w:trPr>
        <w:tc>
          <w:tcPr>
            <w:tcW w:w="1134" w:type="dxa"/>
            <w:vAlign w:val="center"/>
          </w:tcPr>
          <w:p w:rsidR="000749CE" w:rsidRPr="00D82022" w:rsidRDefault="000749CE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分區</w:t>
            </w:r>
          </w:p>
        </w:tc>
        <w:tc>
          <w:tcPr>
            <w:tcW w:w="4395" w:type="dxa"/>
            <w:vAlign w:val="center"/>
          </w:tcPr>
          <w:p w:rsidR="000749CE" w:rsidRPr="00D82022" w:rsidRDefault="000749CE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參加縣市</w:t>
            </w:r>
          </w:p>
        </w:tc>
        <w:tc>
          <w:tcPr>
            <w:tcW w:w="2961" w:type="dxa"/>
            <w:vAlign w:val="center"/>
          </w:tcPr>
          <w:p w:rsidR="000749CE" w:rsidRPr="00D82022" w:rsidRDefault="000749CE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地點</w:t>
            </w:r>
          </w:p>
        </w:tc>
        <w:tc>
          <w:tcPr>
            <w:tcW w:w="1194" w:type="dxa"/>
            <w:vAlign w:val="center"/>
          </w:tcPr>
          <w:p w:rsidR="000749CE" w:rsidRPr="00D82022" w:rsidRDefault="000749CE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時間</w:t>
            </w:r>
          </w:p>
        </w:tc>
      </w:tr>
      <w:tr w:rsidR="000749CE" w:rsidRPr="001424C0">
        <w:trPr>
          <w:trHeight w:val="750"/>
          <w:jc w:val="center"/>
        </w:trPr>
        <w:tc>
          <w:tcPr>
            <w:tcW w:w="1134" w:type="dxa"/>
            <w:vAlign w:val="center"/>
          </w:tcPr>
          <w:p w:rsidR="000749CE" w:rsidRPr="00D82022" w:rsidRDefault="000749CE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北區</w:t>
            </w:r>
          </w:p>
        </w:tc>
        <w:tc>
          <w:tcPr>
            <w:tcW w:w="4395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臺北市、新北市、基隆市、桃園縣、</w:t>
            </w:r>
          </w:p>
          <w:p w:rsidR="000749CE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新竹縣、新竹市、</w:t>
            </w:r>
            <w:r w:rsidRPr="00401B9E">
              <w:rPr>
                <w:rFonts w:ascii="Times New Roman" w:eastAsia="標楷體" w:hAnsi="Times New Roman" w:cs="標楷體" w:hint="eastAsia"/>
                <w:sz w:val="26"/>
                <w:szCs w:val="26"/>
              </w:rPr>
              <w:t>宜蘭縣</w:t>
            </w:r>
            <w:r w:rsidRPr="00401B9E">
              <w:rPr>
                <w:rFonts w:ascii="標楷體" w:eastAsia="標楷體" w:hAnsi="標楷體" w:cs="標楷體" w:hint="eastAsia"/>
                <w:sz w:val="26"/>
                <w:szCs w:val="26"/>
              </w:rPr>
              <w:t>、</w:t>
            </w:r>
            <w:r w:rsidRPr="00401B9E">
              <w:rPr>
                <w:rFonts w:ascii="Times New Roman" w:eastAsia="標楷體" w:hAnsi="Times New Roman" w:cs="標楷體" w:hint="eastAsia"/>
                <w:sz w:val="26"/>
                <w:szCs w:val="26"/>
              </w:rPr>
              <w:t>花蓮縣</w:t>
            </w:r>
            <w:r w:rsidRPr="00401B9E">
              <w:rPr>
                <w:rFonts w:ascii="標楷體" w:eastAsia="標楷體" w:hAnsi="標楷體" w:cs="標楷體" w:hint="eastAsia"/>
                <w:sz w:val="26"/>
                <w:szCs w:val="26"/>
              </w:rPr>
              <w:t>、</w:t>
            </w:r>
          </w:p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外島</w:t>
            </w:r>
            <w:r>
              <w:rPr>
                <w:rFonts w:ascii="Times New Roman" w:eastAsia="標楷體" w:hAnsi="Times New Roman" w:cs="標楷體" w:hint="eastAsia"/>
                <w:sz w:val="26"/>
                <w:szCs w:val="26"/>
              </w:rPr>
              <w:t>地區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標楷體" w:hint="eastAsia"/>
                <w:sz w:val="26"/>
                <w:szCs w:val="26"/>
              </w:rPr>
              <w:t>澎湖縣、金門縣、連江縣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61" w:type="dxa"/>
            <w:vAlign w:val="center"/>
          </w:tcPr>
          <w:p w:rsidR="000749CE" w:rsidRPr="00D82022" w:rsidRDefault="000749CE" w:rsidP="00F17296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國立臺北科技大學體育館</w:t>
            </w:r>
          </w:p>
        </w:tc>
        <w:tc>
          <w:tcPr>
            <w:tcW w:w="1194" w:type="dxa"/>
            <w:vAlign w:val="center"/>
          </w:tcPr>
          <w:p w:rsidR="000749CE" w:rsidRPr="00D82022" w:rsidRDefault="000749CE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7/17-18</w:t>
            </w:r>
          </w:p>
        </w:tc>
      </w:tr>
      <w:tr w:rsidR="000749CE" w:rsidRPr="001424C0">
        <w:trPr>
          <w:trHeight w:val="750"/>
          <w:jc w:val="center"/>
        </w:trPr>
        <w:tc>
          <w:tcPr>
            <w:tcW w:w="1134" w:type="dxa"/>
            <w:vAlign w:val="center"/>
          </w:tcPr>
          <w:p w:rsidR="000749CE" w:rsidRPr="00D82022" w:rsidRDefault="000749CE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中區</w:t>
            </w:r>
          </w:p>
        </w:tc>
        <w:tc>
          <w:tcPr>
            <w:tcW w:w="4395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苗栗縣、臺中市、彰化縣、南投縣、</w:t>
            </w:r>
          </w:p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雲林縣、嘉義縣、嘉義市</w:t>
            </w:r>
          </w:p>
        </w:tc>
        <w:tc>
          <w:tcPr>
            <w:tcW w:w="2961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僑光科技大學體育館</w:t>
            </w:r>
          </w:p>
        </w:tc>
        <w:tc>
          <w:tcPr>
            <w:tcW w:w="1194" w:type="dxa"/>
            <w:vAlign w:val="center"/>
          </w:tcPr>
          <w:p w:rsidR="000749CE" w:rsidRPr="00D82022" w:rsidRDefault="000749CE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7/24-25</w:t>
            </w:r>
          </w:p>
        </w:tc>
      </w:tr>
      <w:tr w:rsidR="000749CE" w:rsidRPr="001424C0">
        <w:trPr>
          <w:trHeight w:val="750"/>
          <w:jc w:val="center"/>
        </w:trPr>
        <w:tc>
          <w:tcPr>
            <w:tcW w:w="1134" w:type="dxa"/>
            <w:vAlign w:val="center"/>
          </w:tcPr>
          <w:p w:rsidR="000749CE" w:rsidRPr="00D82022" w:rsidRDefault="000749CE" w:rsidP="00F25D6C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南區</w:t>
            </w:r>
          </w:p>
        </w:tc>
        <w:tc>
          <w:tcPr>
            <w:tcW w:w="4395" w:type="dxa"/>
            <w:vAlign w:val="center"/>
          </w:tcPr>
          <w:p w:rsidR="000749CE" w:rsidRPr="00D82022" w:rsidRDefault="000749CE" w:rsidP="00F25D6C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臺南市、高雄市、屏東縣、臺東縣</w:t>
            </w:r>
          </w:p>
        </w:tc>
        <w:tc>
          <w:tcPr>
            <w:tcW w:w="2961" w:type="dxa"/>
            <w:vAlign w:val="center"/>
          </w:tcPr>
          <w:p w:rsidR="000749CE" w:rsidRPr="00D82022" w:rsidRDefault="000749CE" w:rsidP="00F25D6C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標楷體" w:hint="eastAsia"/>
                <w:sz w:val="26"/>
                <w:szCs w:val="26"/>
              </w:rPr>
              <w:t>高雄市立高雄高中</w:t>
            </w: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體育館</w:t>
            </w:r>
          </w:p>
        </w:tc>
        <w:tc>
          <w:tcPr>
            <w:tcW w:w="1194" w:type="dxa"/>
            <w:vAlign w:val="center"/>
          </w:tcPr>
          <w:p w:rsidR="000749CE" w:rsidRPr="00D82022" w:rsidRDefault="000749CE" w:rsidP="00F25D6C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7/21/22</w:t>
            </w:r>
          </w:p>
        </w:tc>
      </w:tr>
    </w:tbl>
    <w:p w:rsidR="000749CE" w:rsidRDefault="000749CE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0749CE" w:rsidRPr="00D82022" w:rsidRDefault="000749CE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82022">
        <w:rPr>
          <w:rFonts w:ascii="Times New Roman" w:eastAsia="標楷體" w:hAnsi="Times New Roman" w:cs="標楷體" w:hint="eastAsia"/>
          <w:sz w:val="26"/>
          <w:szCs w:val="26"/>
        </w:rPr>
        <w:t>四、師資培育小組講師名單：</w:t>
      </w:r>
    </w:p>
    <w:tbl>
      <w:tblPr>
        <w:tblW w:w="9656" w:type="dxa"/>
        <w:jc w:val="center"/>
        <w:tblInd w:w="-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69"/>
        <w:gridCol w:w="6487"/>
      </w:tblGrid>
      <w:tr w:rsidR="000749CE" w:rsidRPr="001424C0">
        <w:trPr>
          <w:trHeight w:val="517"/>
          <w:jc w:val="center"/>
        </w:trPr>
        <w:tc>
          <w:tcPr>
            <w:tcW w:w="3169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姓名</w:t>
            </w:r>
          </w:p>
        </w:tc>
        <w:tc>
          <w:tcPr>
            <w:tcW w:w="6487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資歷</w:t>
            </w:r>
          </w:p>
        </w:tc>
      </w:tr>
      <w:tr w:rsidR="000749CE" w:rsidRPr="001424C0">
        <w:trPr>
          <w:trHeight w:val="476"/>
          <w:jc w:val="center"/>
        </w:trPr>
        <w:tc>
          <w:tcPr>
            <w:tcW w:w="3169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任兆亮</w:t>
            </w:r>
          </w:p>
        </w:tc>
        <w:tc>
          <w:tcPr>
            <w:tcW w:w="6487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國手、國立臺北科大教授</w:t>
            </w:r>
          </w:p>
        </w:tc>
      </w:tr>
      <w:tr w:rsidR="000749CE" w:rsidRPr="001424C0">
        <w:trPr>
          <w:trHeight w:val="476"/>
          <w:jc w:val="center"/>
        </w:trPr>
        <w:tc>
          <w:tcPr>
            <w:tcW w:w="3169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錢薇娟</w:t>
            </w:r>
          </w:p>
        </w:tc>
        <w:tc>
          <w:tcPr>
            <w:tcW w:w="6487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國手、台電女籃隊總教練</w:t>
            </w:r>
          </w:p>
        </w:tc>
      </w:tr>
      <w:tr w:rsidR="000749CE" w:rsidRPr="001424C0">
        <w:trPr>
          <w:trHeight w:val="476"/>
          <w:jc w:val="center"/>
        </w:trPr>
        <w:tc>
          <w:tcPr>
            <w:tcW w:w="3169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蔣憶德</w:t>
            </w:r>
          </w:p>
        </w:tc>
        <w:tc>
          <w:tcPr>
            <w:tcW w:w="6487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國手、國立臺北科大教授</w:t>
            </w:r>
          </w:p>
        </w:tc>
      </w:tr>
      <w:tr w:rsidR="000749CE" w:rsidRPr="001424C0">
        <w:trPr>
          <w:trHeight w:val="476"/>
          <w:jc w:val="center"/>
        </w:trPr>
        <w:tc>
          <w:tcPr>
            <w:tcW w:w="3169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顏行書</w:t>
            </w:r>
          </w:p>
        </w:tc>
        <w:tc>
          <w:tcPr>
            <w:tcW w:w="6487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國手、國立體育大學男籃隊教練</w:t>
            </w:r>
          </w:p>
        </w:tc>
      </w:tr>
      <w:tr w:rsidR="000749CE" w:rsidRPr="001424C0">
        <w:trPr>
          <w:trHeight w:val="476"/>
          <w:jc w:val="center"/>
        </w:trPr>
        <w:tc>
          <w:tcPr>
            <w:tcW w:w="3169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許晉哲</w:t>
            </w:r>
          </w:p>
        </w:tc>
        <w:tc>
          <w:tcPr>
            <w:tcW w:w="6487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中華男籃隊總教練</w:t>
            </w:r>
            <w:r>
              <w:rPr>
                <w:rFonts w:ascii="Times New Roman" w:eastAsia="標楷體" w:hAnsi="Times New Roman" w:cs="標楷體" w:hint="eastAsia"/>
                <w:sz w:val="26"/>
                <w:szCs w:val="26"/>
              </w:rPr>
              <w:t>、璞園建築籃球隊總教練</w:t>
            </w:r>
          </w:p>
        </w:tc>
      </w:tr>
      <w:tr w:rsidR="000749CE" w:rsidRPr="001424C0">
        <w:trPr>
          <w:trHeight w:val="476"/>
          <w:jc w:val="center"/>
        </w:trPr>
        <w:tc>
          <w:tcPr>
            <w:tcW w:w="3169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周俊三</w:t>
            </w:r>
          </w:p>
        </w:tc>
        <w:tc>
          <w:tcPr>
            <w:tcW w:w="6487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國手、前中華男籃隊總教練、德霖技術學院講師</w:t>
            </w:r>
          </w:p>
        </w:tc>
      </w:tr>
      <w:tr w:rsidR="000749CE" w:rsidRPr="001424C0">
        <w:trPr>
          <w:trHeight w:val="476"/>
          <w:jc w:val="center"/>
        </w:trPr>
        <w:tc>
          <w:tcPr>
            <w:tcW w:w="3169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林如瀚</w:t>
            </w:r>
          </w:p>
        </w:tc>
        <w:tc>
          <w:tcPr>
            <w:tcW w:w="6487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亞青國手、國立東華大學教授</w:t>
            </w:r>
          </w:p>
        </w:tc>
      </w:tr>
      <w:tr w:rsidR="000749CE" w:rsidRPr="001424C0">
        <w:trPr>
          <w:trHeight w:val="476"/>
          <w:jc w:val="center"/>
        </w:trPr>
        <w:tc>
          <w:tcPr>
            <w:tcW w:w="3169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王金城</w:t>
            </w:r>
          </w:p>
        </w:tc>
        <w:tc>
          <w:tcPr>
            <w:tcW w:w="6487" w:type="dxa"/>
            <w:vAlign w:val="center"/>
          </w:tcPr>
          <w:p w:rsidR="000749CE" w:rsidRPr="00D82022" w:rsidRDefault="000749CE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cs="標楷體" w:hint="eastAsia"/>
                <w:sz w:val="26"/>
                <w:szCs w:val="26"/>
              </w:rPr>
              <w:t>醒吾科技大學教授、籃球隊教練</w:t>
            </w:r>
          </w:p>
        </w:tc>
      </w:tr>
    </w:tbl>
    <w:p w:rsidR="000749CE" w:rsidRDefault="000749CE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0749CE" w:rsidRPr="00D82022" w:rsidRDefault="000749CE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標楷體" w:hint="eastAsia"/>
          <w:sz w:val="26"/>
          <w:szCs w:val="26"/>
        </w:rPr>
        <w:t>五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Times New Roman" w:eastAsia="標楷體" w:hAnsi="Times New Roman" w:cs="標楷體" w:hint="eastAsia"/>
          <w:sz w:val="26"/>
          <w:szCs w:val="26"/>
        </w:rPr>
        <w:t>研習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課程</w:t>
      </w:r>
      <w:r w:rsidRPr="00401B9E">
        <w:rPr>
          <w:rFonts w:ascii="Times New Roman" w:eastAsia="標楷體" w:hAnsi="Times New Roman" w:cs="標楷體" w:hint="eastAsia"/>
          <w:sz w:val="26"/>
          <w:szCs w:val="26"/>
        </w:rPr>
        <w:t>內容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：</w:t>
      </w:r>
      <w:r w:rsidRPr="00D8202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W w:w="0" w:type="auto"/>
        <w:jc w:val="center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3400"/>
        <w:gridCol w:w="3401"/>
      </w:tblGrid>
      <w:tr w:rsidR="000749CE" w:rsidRPr="001424C0">
        <w:trPr>
          <w:jc w:val="center"/>
        </w:trPr>
        <w:tc>
          <w:tcPr>
            <w:tcW w:w="2834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第一天</w:t>
            </w:r>
          </w:p>
        </w:tc>
        <w:tc>
          <w:tcPr>
            <w:tcW w:w="3401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第二天</w:t>
            </w:r>
          </w:p>
        </w:tc>
      </w:tr>
      <w:tr w:rsidR="000749CE" w:rsidRPr="001424C0">
        <w:trPr>
          <w:jc w:val="center"/>
        </w:trPr>
        <w:tc>
          <w:tcPr>
            <w:tcW w:w="2834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第</w:t>
            </w:r>
            <w:r w:rsidRPr="001424C0">
              <w:rPr>
                <w:rFonts w:ascii="Times New Roman" w:eastAsia="標楷體" w:hAnsi="Times New Roman" w:cs="Times New Roman"/>
              </w:rPr>
              <w:t>1</w:t>
            </w:r>
            <w:r w:rsidRPr="001424C0">
              <w:rPr>
                <w:rFonts w:ascii="Times New Roman" w:eastAsia="標楷體" w:hAnsi="Times New Roman" w:cs="標楷體" w:hint="eastAsia"/>
              </w:rPr>
              <w:t>單元</w:t>
            </w:r>
          </w:p>
        </w:tc>
        <w:tc>
          <w:tcPr>
            <w:tcW w:w="340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進階個人進攻動作</w:t>
            </w:r>
            <w:r w:rsidRPr="001424C0">
              <w:rPr>
                <w:rFonts w:ascii="Times New Roman" w:eastAsia="標楷體" w:hAnsi="Times New Roman" w:cs="Times New Roman"/>
              </w:rPr>
              <w:t>-</w:t>
            </w:r>
            <w:r w:rsidRPr="001424C0">
              <w:rPr>
                <w:rFonts w:ascii="標楷體" w:eastAsia="標楷體" w:hAnsi="標楷體" w:cs="標楷體" w:hint="eastAsia"/>
              </w:rPr>
              <w:t>Ⅰ</w:t>
            </w:r>
          </w:p>
        </w:tc>
        <w:tc>
          <w:tcPr>
            <w:tcW w:w="3401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進階個人防守動作</w:t>
            </w:r>
          </w:p>
        </w:tc>
      </w:tr>
      <w:tr w:rsidR="000749CE" w:rsidRPr="001424C0">
        <w:trPr>
          <w:jc w:val="center"/>
        </w:trPr>
        <w:tc>
          <w:tcPr>
            <w:tcW w:w="2834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第</w:t>
            </w:r>
            <w:r w:rsidRPr="001424C0">
              <w:rPr>
                <w:rFonts w:ascii="Times New Roman" w:eastAsia="標楷體" w:hAnsi="Times New Roman" w:cs="Times New Roman"/>
              </w:rPr>
              <w:t>2</w:t>
            </w:r>
            <w:r w:rsidRPr="001424C0">
              <w:rPr>
                <w:rFonts w:ascii="Times New Roman" w:eastAsia="標楷體" w:hAnsi="Times New Roman" w:cs="標楷體" w:hint="eastAsia"/>
              </w:rPr>
              <w:t>單元</w:t>
            </w:r>
          </w:p>
        </w:tc>
        <w:tc>
          <w:tcPr>
            <w:tcW w:w="340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進階個人進攻動作</w:t>
            </w:r>
            <w:r w:rsidRPr="001424C0">
              <w:rPr>
                <w:rFonts w:ascii="Times New Roman" w:eastAsia="標楷體" w:hAnsi="Times New Roman" w:cs="Times New Roman"/>
              </w:rPr>
              <w:t>-</w:t>
            </w:r>
            <w:r w:rsidRPr="001424C0">
              <w:rPr>
                <w:rFonts w:ascii="標楷體" w:eastAsia="標楷體" w:hAnsi="標楷體" w:cs="標楷體" w:hint="eastAsia"/>
              </w:rPr>
              <w:t>Ⅱ</w:t>
            </w:r>
          </w:p>
        </w:tc>
        <w:tc>
          <w:tcPr>
            <w:tcW w:w="3401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小組防守</w:t>
            </w:r>
          </w:p>
        </w:tc>
      </w:tr>
      <w:tr w:rsidR="000749CE" w:rsidRPr="001424C0">
        <w:trPr>
          <w:jc w:val="center"/>
        </w:trPr>
        <w:tc>
          <w:tcPr>
            <w:tcW w:w="2834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第</w:t>
            </w:r>
            <w:r w:rsidRPr="001424C0">
              <w:rPr>
                <w:rFonts w:ascii="Times New Roman" w:eastAsia="標楷體" w:hAnsi="Times New Roman" w:cs="Times New Roman"/>
              </w:rPr>
              <w:t>3</w:t>
            </w:r>
            <w:r w:rsidRPr="001424C0">
              <w:rPr>
                <w:rFonts w:ascii="Times New Roman" w:eastAsia="標楷體" w:hAnsi="Times New Roman" w:cs="標楷體" w:hint="eastAsia"/>
              </w:rPr>
              <w:t>單元</w:t>
            </w:r>
          </w:p>
        </w:tc>
        <w:tc>
          <w:tcPr>
            <w:tcW w:w="340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小組進攻</w:t>
            </w:r>
          </w:p>
        </w:tc>
        <w:tc>
          <w:tcPr>
            <w:tcW w:w="3401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團隊防守戰術</w:t>
            </w:r>
          </w:p>
        </w:tc>
      </w:tr>
      <w:tr w:rsidR="000749CE" w:rsidRPr="001424C0">
        <w:trPr>
          <w:jc w:val="center"/>
        </w:trPr>
        <w:tc>
          <w:tcPr>
            <w:tcW w:w="2834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第</w:t>
            </w:r>
            <w:r w:rsidRPr="001424C0">
              <w:rPr>
                <w:rFonts w:ascii="Times New Roman" w:eastAsia="標楷體" w:hAnsi="Times New Roman" w:cs="Times New Roman"/>
              </w:rPr>
              <w:t>4</w:t>
            </w:r>
            <w:r w:rsidRPr="001424C0">
              <w:rPr>
                <w:rFonts w:ascii="Times New Roman" w:eastAsia="標楷體" w:hAnsi="Times New Roman" w:cs="標楷體" w:hint="eastAsia"/>
              </w:rPr>
              <w:t>單元</w:t>
            </w:r>
          </w:p>
        </w:tc>
        <w:tc>
          <w:tcPr>
            <w:tcW w:w="340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團隊進攻戰術</w:t>
            </w:r>
          </w:p>
        </w:tc>
        <w:tc>
          <w:tcPr>
            <w:tcW w:w="3401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傷害復健與疲勞恢復</w:t>
            </w:r>
          </w:p>
        </w:tc>
      </w:tr>
      <w:tr w:rsidR="000749CE" w:rsidRPr="001424C0">
        <w:trPr>
          <w:jc w:val="center"/>
        </w:trPr>
        <w:tc>
          <w:tcPr>
            <w:tcW w:w="2834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第</w:t>
            </w:r>
            <w:r w:rsidRPr="001424C0">
              <w:rPr>
                <w:rFonts w:ascii="Times New Roman" w:eastAsia="標楷體" w:hAnsi="Times New Roman" w:cs="Times New Roman"/>
              </w:rPr>
              <w:t>5</w:t>
            </w:r>
            <w:r w:rsidRPr="001424C0">
              <w:rPr>
                <w:rFonts w:ascii="Times New Roman" w:eastAsia="標楷體" w:hAnsi="Times New Roman" w:cs="標楷體" w:hint="eastAsia"/>
              </w:rPr>
              <w:t>單元</w:t>
            </w:r>
          </w:p>
        </w:tc>
        <w:tc>
          <w:tcPr>
            <w:tcW w:w="340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綜合討論</w:t>
            </w:r>
          </w:p>
        </w:tc>
        <w:tc>
          <w:tcPr>
            <w:tcW w:w="3401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綜合討論</w:t>
            </w:r>
          </w:p>
        </w:tc>
      </w:tr>
    </w:tbl>
    <w:p w:rsidR="000749CE" w:rsidRDefault="000749CE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Default="000749CE" w:rsidP="00A557CE">
      <w:pPr>
        <w:ind w:left="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Times New Roman" w:eastAsia="標楷體" w:hAnsi="Times New Roman" w:cs="標楷體" w:hint="eastAsia"/>
          <w:sz w:val="26"/>
          <w:szCs w:val="26"/>
        </w:rPr>
        <w:t>六</w:t>
      </w:r>
      <w:r>
        <w:rPr>
          <w:rFonts w:ascii="標楷體" w:eastAsia="標楷體" w:hAnsi="標楷體" w:cs="標楷體" w:hint="eastAsia"/>
          <w:sz w:val="26"/>
          <w:szCs w:val="26"/>
        </w:rPr>
        <w:t>、研習課程大綱：</w:t>
      </w:r>
    </w:p>
    <w:tbl>
      <w:tblPr>
        <w:tblW w:w="0" w:type="auto"/>
        <w:jc w:val="center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2693"/>
        <w:gridCol w:w="5950"/>
      </w:tblGrid>
      <w:tr w:rsidR="000749CE" w:rsidRPr="001424C0">
        <w:trPr>
          <w:jc w:val="center"/>
        </w:trPr>
        <w:tc>
          <w:tcPr>
            <w:tcW w:w="992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課程名稱</w:t>
            </w:r>
          </w:p>
        </w:tc>
        <w:tc>
          <w:tcPr>
            <w:tcW w:w="595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課程大綱</w:t>
            </w:r>
          </w:p>
        </w:tc>
      </w:tr>
      <w:tr w:rsidR="000749CE" w:rsidRPr="001424C0">
        <w:trPr>
          <w:jc w:val="center"/>
        </w:trPr>
        <w:tc>
          <w:tcPr>
            <w:tcW w:w="992" w:type="dxa"/>
            <w:vMerge w:val="restart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第一天</w:t>
            </w:r>
          </w:p>
        </w:tc>
        <w:tc>
          <w:tcPr>
            <w:tcW w:w="2693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進階個人進攻動作</w:t>
            </w:r>
            <w:r w:rsidRPr="001424C0">
              <w:rPr>
                <w:rFonts w:ascii="Times New Roman" w:eastAsia="標楷體" w:hAnsi="Times New Roman" w:cs="Times New Roman"/>
              </w:rPr>
              <w:t>-</w:t>
            </w:r>
            <w:r w:rsidRPr="001424C0">
              <w:rPr>
                <w:rFonts w:ascii="標楷體" w:eastAsia="標楷體" w:hAnsi="標楷體" w:cs="標楷體" w:hint="eastAsia"/>
              </w:rPr>
              <w:t>Ⅰ</w:t>
            </w:r>
          </w:p>
        </w:tc>
        <w:tc>
          <w:tcPr>
            <w:tcW w:w="595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Times New Roman"/>
              </w:rPr>
              <w:t>1.</w:t>
            </w:r>
            <w:r w:rsidRPr="001424C0">
              <w:rPr>
                <w:rFonts w:ascii="Times New Roman" w:eastAsia="標楷體" w:hAnsi="Times New Roman" w:cs="標楷體" w:hint="eastAsia"/>
              </w:rPr>
              <w:t>各種進攻步伐及假動作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1424C0">
              <w:rPr>
                <w:rFonts w:ascii="Times New Roman" w:eastAsia="標楷體" w:hAnsi="Times New Roman" w:cs="Times New Roman"/>
              </w:rPr>
              <w:t>2.</w:t>
            </w:r>
            <w:r w:rsidRPr="001424C0">
              <w:rPr>
                <w:rFonts w:ascii="Times New Roman" w:eastAsia="標楷體" w:hAnsi="Times New Roman" w:cs="標楷體" w:hint="eastAsia"/>
              </w:rPr>
              <w:t>各種前鋒運球過人上籃</w:t>
            </w:r>
            <w:r w:rsidRPr="001424C0">
              <w:rPr>
                <w:rFonts w:ascii="Times New Roman" w:hAnsi="Times New Roman" w:cs="新細明體" w:hint="eastAsia"/>
              </w:rPr>
              <w:t>、</w:t>
            </w:r>
            <w:r w:rsidRPr="001424C0">
              <w:rPr>
                <w:rFonts w:ascii="Times New Roman" w:eastAsia="標楷體" w:hAnsi="Times New Roman" w:cs="標楷體" w:hint="eastAsia"/>
              </w:rPr>
              <w:t>急停跳投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hAnsi="Times New Roman" w:cs="Times New Roman"/>
              </w:rPr>
              <w:t>3.</w:t>
            </w:r>
            <w:r w:rsidRPr="001424C0">
              <w:rPr>
                <w:rFonts w:ascii="Times New Roman" w:eastAsia="標楷體" w:hAnsi="Times New Roman" w:cs="標楷體" w:hint="eastAsia"/>
              </w:rPr>
              <w:t>動位投籃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</w:tc>
      </w:tr>
      <w:tr w:rsidR="000749CE" w:rsidRPr="001424C0">
        <w:trPr>
          <w:jc w:val="center"/>
        </w:trPr>
        <w:tc>
          <w:tcPr>
            <w:tcW w:w="992" w:type="dxa"/>
            <w:vMerge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進階個人進攻動作</w:t>
            </w:r>
            <w:r w:rsidRPr="001424C0">
              <w:rPr>
                <w:rFonts w:ascii="Times New Roman" w:eastAsia="標楷體" w:hAnsi="Times New Roman" w:cs="Times New Roman"/>
              </w:rPr>
              <w:t>-</w:t>
            </w:r>
            <w:r w:rsidRPr="001424C0">
              <w:rPr>
                <w:rFonts w:ascii="標楷體" w:eastAsia="標楷體" w:hAnsi="標楷體" w:cs="標楷體" w:hint="eastAsia"/>
              </w:rPr>
              <w:t>Ⅱ</w:t>
            </w:r>
          </w:p>
        </w:tc>
        <w:tc>
          <w:tcPr>
            <w:tcW w:w="595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1424C0">
              <w:rPr>
                <w:rFonts w:ascii="Times New Roman" w:eastAsia="標楷體" w:hAnsi="Times New Roman" w:cs="Times New Roman"/>
              </w:rPr>
              <w:t>1.</w:t>
            </w:r>
            <w:r w:rsidRPr="001424C0">
              <w:rPr>
                <w:rFonts w:ascii="Times New Roman" w:eastAsia="標楷體" w:hAnsi="Times New Roman" w:cs="標楷體" w:hint="eastAsia"/>
              </w:rPr>
              <w:t>各種中鋒高</w:t>
            </w:r>
            <w:r w:rsidRPr="001424C0">
              <w:rPr>
                <w:rFonts w:ascii="Times New Roman" w:hAnsi="Times New Roman" w:cs="新細明體" w:hint="eastAsia"/>
              </w:rPr>
              <w:t>、</w:t>
            </w:r>
            <w:r w:rsidRPr="001424C0">
              <w:rPr>
                <w:rFonts w:ascii="Times New Roman" w:eastAsia="標楷體" w:hAnsi="Times New Roman" w:cs="標楷體" w:hint="eastAsia"/>
              </w:rPr>
              <w:t>低位單打動作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hAnsi="Times New Roman" w:cs="Times New Roman"/>
              </w:rPr>
              <w:t>2.</w:t>
            </w:r>
            <w:r w:rsidRPr="001424C0">
              <w:rPr>
                <w:rFonts w:ascii="Times New Roman" w:eastAsia="標楷體" w:hAnsi="Times New Roman" w:cs="標楷體" w:hint="eastAsia"/>
              </w:rPr>
              <w:t>高</w:t>
            </w:r>
            <w:r w:rsidRPr="001424C0">
              <w:rPr>
                <w:rFonts w:ascii="Times New Roman" w:hAnsi="Times New Roman" w:cs="新細明體" w:hint="eastAsia"/>
              </w:rPr>
              <w:t>、</w:t>
            </w:r>
            <w:r w:rsidRPr="001424C0">
              <w:rPr>
                <w:rFonts w:ascii="Times New Roman" w:eastAsia="標楷體" w:hAnsi="Times New Roman" w:cs="標楷體" w:hint="eastAsia"/>
              </w:rPr>
              <w:t>低中鋒進攻配合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</w:tc>
      </w:tr>
      <w:tr w:rsidR="000749CE" w:rsidRPr="001424C0">
        <w:trPr>
          <w:jc w:val="center"/>
        </w:trPr>
        <w:tc>
          <w:tcPr>
            <w:tcW w:w="992" w:type="dxa"/>
            <w:vMerge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小組進攻</w:t>
            </w:r>
          </w:p>
        </w:tc>
        <w:tc>
          <w:tcPr>
            <w:tcW w:w="595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各種二人</w:t>
            </w:r>
            <w:r w:rsidRPr="001424C0">
              <w:rPr>
                <w:rFonts w:ascii="Times New Roman" w:hAnsi="Times New Roman" w:cs="新細明體" w:hint="eastAsia"/>
              </w:rPr>
              <w:t>、</w:t>
            </w:r>
            <w:r w:rsidRPr="001424C0">
              <w:rPr>
                <w:rFonts w:ascii="Times New Roman" w:eastAsia="標楷體" w:hAnsi="Times New Roman" w:cs="標楷體" w:hint="eastAsia"/>
              </w:rPr>
              <w:t>三人</w:t>
            </w:r>
            <w:r w:rsidRPr="001424C0">
              <w:rPr>
                <w:rFonts w:ascii="Times New Roman" w:hAnsi="Times New Roman" w:cs="新細明體" w:hint="eastAsia"/>
              </w:rPr>
              <w:t>、</w:t>
            </w:r>
            <w:r w:rsidRPr="001424C0">
              <w:rPr>
                <w:rFonts w:ascii="Times New Roman" w:eastAsia="標楷體" w:hAnsi="Times New Roman" w:cs="標楷體" w:hint="eastAsia"/>
              </w:rPr>
              <w:t>四人小組組合進攻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</w:tc>
      </w:tr>
      <w:tr w:rsidR="000749CE" w:rsidRPr="001424C0">
        <w:trPr>
          <w:jc w:val="center"/>
        </w:trPr>
        <w:tc>
          <w:tcPr>
            <w:tcW w:w="992" w:type="dxa"/>
            <w:vMerge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團隊進攻戰術</w:t>
            </w:r>
          </w:p>
        </w:tc>
        <w:tc>
          <w:tcPr>
            <w:tcW w:w="595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1424C0">
              <w:rPr>
                <w:rFonts w:ascii="Times New Roman" w:eastAsia="標楷體" w:hAnsi="Times New Roman" w:cs="Times New Roman"/>
              </w:rPr>
              <w:t>1.</w:t>
            </w:r>
            <w:r w:rsidRPr="001424C0">
              <w:rPr>
                <w:rFonts w:ascii="Times New Roman" w:eastAsia="標楷體" w:hAnsi="Times New Roman" w:cs="標楷體" w:hint="eastAsia"/>
              </w:rPr>
              <w:t>特殊情況進攻戰術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Times New Roman"/>
              </w:rPr>
              <w:t>2.</w:t>
            </w:r>
            <w:r w:rsidRPr="001424C0">
              <w:rPr>
                <w:rFonts w:ascii="Times New Roman" w:eastAsia="標楷體" w:hAnsi="Times New Roman" w:cs="標楷體" w:hint="eastAsia"/>
              </w:rPr>
              <w:t>破全場壓迫防守之進攻戰術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</w:tc>
      </w:tr>
      <w:tr w:rsidR="000749CE" w:rsidRPr="001424C0">
        <w:trPr>
          <w:jc w:val="center"/>
        </w:trPr>
        <w:tc>
          <w:tcPr>
            <w:tcW w:w="992" w:type="dxa"/>
            <w:vMerge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綜合討論</w:t>
            </w:r>
          </w:p>
        </w:tc>
        <w:tc>
          <w:tcPr>
            <w:tcW w:w="595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詳細解說與討論當日課程之相關意見與建議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</w:tc>
      </w:tr>
      <w:tr w:rsidR="000749CE" w:rsidRPr="001424C0">
        <w:trPr>
          <w:jc w:val="center"/>
        </w:trPr>
        <w:tc>
          <w:tcPr>
            <w:tcW w:w="992" w:type="dxa"/>
            <w:vMerge w:val="restart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第二天</w:t>
            </w:r>
          </w:p>
        </w:tc>
        <w:tc>
          <w:tcPr>
            <w:tcW w:w="2693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進階個人防守動作</w:t>
            </w:r>
          </w:p>
        </w:tc>
        <w:tc>
          <w:tcPr>
            <w:tcW w:w="595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1424C0">
              <w:rPr>
                <w:rFonts w:ascii="Times New Roman" w:eastAsia="標楷體" w:hAnsi="Times New Roman" w:cs="Times New Roman"/>
              </w:rPr>
              <w:t>1.</w:t>
            </w:r>
            <w:r w:rsidRPr="001424C0">
              <w:rPr>
                <w:rFonts w:ascii="Times New Roman" w:eastAsia="標楷體" w:hAnsi="Times New Roman" w:cs="標楷體" w:hint="eastAsia"/>
              </w:rPr>
              <w:t>不同位置之防守動作</w:t>
            </w:r>
          </w:p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Times New Roman"/>
              </w:rPr>
              <w:t>2.</w:t>
            </w:r>
            <w:r w:rsidRPr="001424C0">
              <w:rPr>
                <w:rFonts w:ascii="Times New Roman" w:eastAsia="標楷體" w:hAnsi="Times New Roman" w:cs="標楷體" w:hint="eastAsia"/>
              </w:rPr>
              <w:t>特殊情況之防守動作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</w:tc>
      </w:tr>
      <w:tr w:rsidR="000749CE" w:rsidRPr="001424C0">
        <w:trPr>
          <w:jc w:val="center"/>
        </w:trPr>
        <w:tc>
          <w:tcPr>
            <w:tcW w:w="992" w:type="dxa"/>
            <w:vMerge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小組防守</w:t>
            </w:r>
          </w:p>
        </w:tc>
        <w:tc>
          <w:tcPr>
            <w:tcW w:w="595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各種小組防守的應用與變化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</w:tc>
      </w:tr>
      <w:tr w:rsidR="000749CE" w:rsidRPr="001424C0">
        <w:trPr>
          <w:jc w:val="center"/>
        </w:trPr>
        <w:tc>
          <w:tcPr>
            <w:tcW w:w="992" w:type="dxa"/>
            <w:vMerge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團隊防守戰術</w:t>
            </w:r>
          </w:p>
        </w:tc>
        <w:tc>
          <w:tcPr>
            <w:tcW w:w="595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Times New Roman"/>
              </w:rPr>
              <w:t>1.</w:t>
            </w:r>
            <w:r w:rsidRPr="001424C0">
              <w:rPr>
                <w:rFonts w:ascii="Times New Roman" w:eastAsia="標楷體" w:hAnsi="Times New Roman" w:cs="標楷體" w:hint="eastAsia"/>
              </w:rPr>
              <w:t>半場盯人、區域、混合防守。</w:t>
            </w:r>
          </w:p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Times New Roman"/>
              </w:rPr>
              <w:t>2.</w:t>
            </w:r>
            <w:r w:rsidRPr="001424C0">
              <w:rPr>
                <w:rFonts w:ascii="Times New Roman" w:eastAsia="標楷體" w:hAnsi="Times New Roman" w:cs="標楷體" w:hint="eastAsia"/>
              </w:rPr>
              <w:t>全場包夾防守。</w:t>
            </w:r>
          </w:p>
        </w:tc>
      </w:tr>
      <w:tr w:rsidR="000749CE" w:rsidRPr="001424C0">
        <w:trPr>
          <w:jc w:val="center"/>
        </w:trPr>
        <w:tc>
          <w:tcPr>
            <w:tcW w:w="992" w:type="dxa"/>
            <w:vMerge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傷害復健與疲勞恢復</w:t>
            </w:r>
          </w:p>
        </w:tc>
        <w:tc>
          <w:tcPr>
            <w:tcW w:w="595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1424C0">
              <w:rPr>
                <w:rFonts w:ascii="Times New Roman" w:eastAsia="標楷體" w:hAnsi="Times New Roman" w:cs="Times New Roman"/>
              </w:rPr>
              <w:t>1.</w:t>
            </w:r>
            <w:r w:rsidRPr="001424C0">
              <w:rPr>
                <w:rFonts w:ascii="Times New Roman" w:eastAsia="標楷體" w:hAnsi="Times New Roman" w:cs="標楷體" w:hint="eastAsia"/>
              </w:rPr>
              <w:t>各種傷害後之復健課程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Times New Roman"/>
              </w:rPr>
              <w:t>2.</w:t>
            </w:r>
            <w:r w:rsidRPr="001424C0">
              <w:rPr>
                <w:rFonts w:ascii="Times New Roman" w:eastAsia="標楷體" w:hAnsi="Times New Roman" w:cs="標楷體" w:hint="eastAsia"/>
              </w:rPr>
              <w:t>如何迅速恢復疲勞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</w:tc>
      </w:tr>
      <w:tr w:rsidR="000749CE" w:rsidRPr="001424C0">
        <w:trPr>
          <w:jc w:val="center"/>
        </w:trPr>
        <w:tc>
          <w:tcPr>
            <w:tcW w:w="992" w:type="dxa"/>
            <w:vMerge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綜合討論</w:t>
            </w:r>
          </w:p>
        </w:tc>
        <w:tc>
          <w:tcPr>
            <w:tcW w:w="5950" w:type="dxa"/>
            <w:vAlign w:val="center"/>
          </w:tcPr>
          <w:p w:rsidR="000749CE" w:rsidRPr="001424C0" w:rsidRDefault="000749CE" w:rsidP="001424C0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1424C0">
              <w:rPr>
                <w:rFonts w:ascii="Times New Roman" w:eastAsia="標楷體" w:hAnsi="Times New Roman" w:cs="標楷體" w:hint="eastAsia"/>
              </w:rPr>
              <w:t>詳細解說與討論當日課程之相關意見與建議</w:t>
            </w:r>
            <w:r w:rsidRPr="001424C0">
              <w:rPr>
                <w:rFonts w:ascii="Times New Roman" w:hAnsi="Times New Roman" w:cs="新細明體" w:hint="eastAsia"/>
              </w:rPr>
              <w:t>。</w:t>
            </w:r>
          </w:p>
        </w:tc>
      </w:tr>
    </w:tbl>
    <w:p w:rsidR="000749CE" w:rsidRPr="004465AD" w:rsidRDefault="000749CE" w:rsidP="007F2961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Pr="00A557CE" w:rsidRDefault="000749CE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七、</w:t>
      </w:r>
      <w:r w:rsidRPr="00A557CE">
        <w:rPr>
          <w:rFonts w:ascii="Times New Roman" w:eastAsia="標楷體" w:hAnsi="Times New Roman" w:cs="標楷體" w:hint="eastAsia"/>
          <w:sz w:val="26"/>
          <w:szCs w:val="26"/>
        </w:rPr>
        <w:t>報名方式：</w:t>
      </w:r>
    </w:p>
    <w:p w:rsidR="000749CE" w:rsidRPr="00746091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標楷體" w:hint="eastAsia"/>
          <w:sz w:val="26"/>
          <w:szCs w:val="26"/>
        </w:rPr>
        <w:t>一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請詳細填寫報名表各項資料，並確實勾選參加梯次。</w:t>
      </w:r>
    </w:p>
    <w:p w:rsidR="000749CE" w:rsidRPr="00746091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標楷體" w:hint="eastAsia"/>
          <w:sz w:val="26"/>
          <w:szCs w:val="26"/>
        </w:rPr>
        <w:t>二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北、中、南三梯次依報名順序錄取各</w:t>
      </w:r>
      <w:r w:rsidRPr="00746091">
        <w:rPr>
          <w:rFonts w:ascii="Times New Roman" w:eastAsia="標楷體" w:hAnsi="Times New Roman" w:cs="Times New Roman"/>
          <w:sz w:val="26"/>
          <w:szCs w:val="26"/>
        </w:rPr>
        <w:t>80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名。</w:t>
      </w:r>
    </w:p>
    <w:p w:rsidR="000749CE" w:rsidRPr="00746091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標楷體" w:hint="eastAsia"/>
          <w:sz w:val="26"/>
          <w:szCs w:val="26"/>
        </w:rPr>
        <w:t>三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報名時請繳交報名費新台幣</w:t>
      </w:r>
      <w:r w:rsidRPr="00746091">
        <w:rPr>
          <w:rFonts w:ascii="Times New Roman" w:eastAsia="標楷體" w:hAnsi="Times New Roman" w:cs="Times New Roman"/>
          <w:sz w:val="26"/>
          <w:szCs w:val="26"/>
        </w:rPr>
        <w:t>500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元，可採用郵政匯票或現金袋郵寄本會，不接受傳真及網路報名。</w:t>
      </w:r>
    </w:p>
    <w:p w:rsidR="000749CE" w:rsidRPr="00746091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標楷體" w:hint="eastAsia"/>
          <w:sz w:val="26"/>
          <w:szCs w:val="26"/>
        </w:rPr>
        <w:t>四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報名截止日期：</w:t>
      </w: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北區：</w:t>
      </w:r>
      <w:r>
        <w:rPr>
          <w:rFonts w:ascii="Times New Roman" w:eastAsia="標楷體" w:hAnsi="Times New Roman" w:cs="Times New Roman"/>
          <w:sz w:val="26"/>
          <w:szCs w:val="26"/>
        </w:rPr>
        <w:t>104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年</w:t>
      </w:r>
      <w:r w:rsidRPr="00D8202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22</w:t>
      </w:r>
      <w:r w:rsidRPr="00D8202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日</w:t>
      </w:r>
      <w:r w:rsidRPr="00D82022">
        <w:rPr>
          <w:rFonts w:ascii="Times New Roman" w:eastAsia="標楷體" w:hAnsi="Times New Roman" w:cs="Times New Roman"/>
          <w:sz w:val="26"/>
          <w:szCs w:val="26"/>
        </w:rPr>
        <w:t>(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星期</w:t>
      </w:r>
      <w:r>
        <w:rPr>
          <w:rFonts w:ascii="Times New Roman" w:eastAsia="標楷體" w:hAnsi="Times New Roman" w:cs="標楷體" w:hint="eastAsia"/>
          <w:sz w:val="26"/>
          <w:szCs w:val="26"/>
        </w:rPr>
        <w:t>五</w:t>
      </w:r>
      <w:r w:rsidRPr="00D82022">
        <w:rPr>
          <w:rFonts w:ascii="Times New Roman" w:eastAsia="標楷體" w:hAnsi="Times New Roman" w:cs="Times New Roman"/>
          <w:sz w:val="26"/>
          <w:szCs w:val="26"/>
        </w:rPr>
        <w:t>)-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以郵戳為憑。</w:t>
      </w: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>
        <w:rPr>
          <w:rFonts w:ascii="Times New Roman" w:eastAsia="標楷體" w:hAnsi="Times New Roman" w:cs="標楷體" w:hint="eastAsia"/>
          <w:sz w:val="26"/>
          <w:szCs w:val="26"/>
        </w:rPr>
        <w:t>中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區：</w:t>
      </w:r>
      <w:r>
        <w:rPr>
          <w:rFonts w:ascii="Times New Roman" w:eastAsia="標楷體" w:hAnsi="Times New Roman" w:cs="Times New Roman"/>
          <w:sz w:val="26"/>
          <w:szCs w:val="26"/>
        </w:rPr>
        <w:t>104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5</w:t>
      </w:r>
      <w:r w:rsidRPr="00D8202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29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日</w:t>
      </w:r>
      <w:r w:rsidRPr="00D82022">
        <w:rPr>
          <w:rFonts w:ascii="Times New Roman" w:eastAsia="標楷體" w:hAnsi="Times New Roman" w:cs="Times New Roman"/>
          <w:sz w:val="26"/>
          <w:szCs w:val="26"/>
        </w:rPr>
        <w:t>(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星期</w:t>
      </w:r>
      <w:r>
        <w:rPr>
          <w:rFonts w:ascii="Times New Roman" w:eastAsia="標楷體" w:hAnsi="Times New Roman" w:cs="標楷體" w:hint="eastAsia"/>
          <w:sz w:val="26"/>
          <w:szCs w:val="26"/>
        </w:rPr>
        <w:t>五</w:t>
      </w:r>
      <w:r w:rsidRPr="00D82022">
        <w:rPr>
          <w:rFonts w:ascii="Times New Roman" w:eastAsia="標楷體" w:hAnsi="Times New Roman" w:cs="Times New Roman"/>
          <w:sz w:val="26"/>
          <w:szCs w:val="26"/>
        </w:rPr>
        <w:t>)-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以郵戳為憑。</w:t>
      </w:r>
    </w:p>
    <w:p w:rsidR="000749CE" w:rsidRPr="00D82022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>
        <w:rPr>
          <w:rFonts w:ascii="Times New Roman" w:eastAsia="標楷體" w:hAnsi="Times New Roman" w:cs="標楷體" w:hint="eastAsia"/>
          <w:sz w:val="26"/>
          <w:szCs w:val="26"/>
        </w:rPr>
        <w:t>南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區：</w:t>
      </w:r>
      <w:r>
        <w:rPr>
          <w:rFonts w:ascii="Times New Roman" w:eastAsia="標楷體" w:hAnsi="Times New Roman" w:cs="Times New Roman"/>
          <w:sz w:val="26"/>
          <w:szCs w:val="26"/>
        </w:rPr>
        <w:t>104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6</w:t>
      </w:r>
      <w:r w:rsidRPr="00D8202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5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日</w:t>
      </w:r>
      <w:r w:rsidRPr="00D82022">
        <w:rPr>
          <w:rFonts w:ascii="Times New Roman" w:eastAsia="標楷體" w:hAnsi="Times New Roman" w:cs="Times New Roman"/>
          <w:sz w:val="26"/>
          <w:szCs w:val="26"/>
        </w:rPr>
        <w:t>(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星期</w:t>
      </w:r>
      <w:r>
        <w:rPr>
          <w:rFonts w:ascii="Times New Roman" w:eastAsia="標楷體" w:hAnsi="Times New Roman" w:cs="標楷體" w:hint="eastAsia"/>
          <w:sz w:val="26"/>
          <w:szCs w:val="26"/>
        </w:rPr>
        <w:t>五</w:t>
      </w:r>
      <w:r w:rsidRPr="00D82022">
        <w:rPr>
          <w:rFonts w:ascii="Times New Roman" w:eastAsia="標楷體" w:hAnsi="Times New Roman" w:cs="Times New Roman"/>
          <w:sz w:val="26"/>
          <w:szCs w:val="26"/>
        </w:rPr>
        <w:t>)-</w:t>
      </w:r>
      <w:r w:rsidRPr="00D82022">
        <w:rPr>
          <w:rFonts w:ascii="Times New Roman" w:eastAsia="標楷體" w:hAnsi="Times New Roman" w:cs="標楷體" w:hint="eastAsia"/>
          <w:sz w:val="26"/>
          <w:szCs w:val="26"/>
        </w:rPr>
        <w:t>以郵戳為憑。</w:t>
      </w:r>
    </w:p>
    <w:p w:rsidR="000749CE" w:rsidRPr="00746091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標楷體" w:hint="eastAsia"/>
          <w:sz w:val="26"/>
          <w:szCs w:val="26"/>
        </w:rPr>
        <w:t>五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聯絡方式：</w:t>
      </w:r>
      <w:r w:rsidRPr="00746091">
        <w:rPr>
          <w:rFonts w:ascii="Times New Roman" w:eastAsia="標楷體" w:hAnsi="Times New Roman" w:cs="Times New Roman"/>
          <w:sz w:val="26"/>
          <w:szCs w:val="26"/>
        </w:rPr>
        <w:t>02-27112283</w:t>
      </w:r>
    </w:p>
    <w:p w:rsidR="000749CE" w:rsidRPr="00746091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46091">
        <w:rPr>
          <w:rFonts w:ascii="Times New Roman" w:eastAsia="標楷體" w:hAnsi="Times New Roman" w:cs="Times New Roman"/>
          <w:sz w:val="26"/>
          <w:szCs w:val="26"/>
        </w:rPr>
        <w:t>EMAIL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：</w:t>
      </w:r>
      <w:hyperlink r:id="rId7" w:history="1">
        <w:r w:rsidRPr="000D2E1D">
          <w:rPr>
            <w:rStyle w:val="Hyperlink"/>
            <w:rFonts w:ascii="Times New Roman" w:eastAsia="標楷體" w:hAnsi="Times New Roman" w:cs="Times New Roman"/>
            <w:sz w:val="26"/>
            <w:szCs w:val="26"/>
          </w:rPr>
          <w:t>ctba_basketball2006@yahoo.com.tw</w:t>
        </w:r>
      </w:hyperlink>
    </w:p>
    <w:p w:rsidR="000749CE" w:rsidRPr="00746091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地址：臺北市朱崙街</w:t>
      </w:r>
      <w:r w:rsidRPr="00746091">
        <w:rPr>
          <w:rFonts w:ascii="Times New Roman" w:eastAsia="標楷體" w:hAnsi="Times New Roman" w:cs="Times New Roman"/>
          <w:sz w:val="26"/>
          <w:szCs w:val="26"/>
        </w:rPr>
        <w:t>20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號</w:t>
      </w:r>
      <w:r w:rsidRPr="00746091">
        <w:rPr>
          <w:rFonts w:ascii="Times New Roman" w:eastAsia="標楷體" w:hAnsi="Times New Roman" w:cs="Times New Roman"/>
          <w:sz w:val="26"/>
          <w:szCs w:val="26"/>
        </w:rPr>
        <w:t>603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室</w:t>
      </w:r>
    </w:p>
    <w:p w:rsidR="000749CE" w:rsidRPr="00A557CE" w:rsidRDefault="000749CE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標楷體" w:hint="eastAsia"/>
          <w:sz w:val="26"/>
          <w:szCs w:val="26"/>
        </w:rPr>
        <w:t>八</w:t>
      </w:r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A557CE">
        <w:rPr>
          <w:rFonts w:ascii="Times New Roman" w:eastAsia="標楷體" w:hAnsi="Times New Roman" w:cs="標楷體" w:hint="eastAsia"/>
          <w:sz w:val="26"/>
          <w:szCs w:val="26"/>
        </w:rPr>
        <w:t>附則</w:t>
      </w:r>
    </w:p>
    <w:p w:rsidR="000749CE" w:rsidRPr="00746091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標楷體" w:hint="eastAsia"/>
          <w:sz w:val="26"/>
          <w:szCs w:val="26"/>
        </w:rPr>
        <w:t>一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全程參加研習者發給研習證書並致贈教材，</w:t>
      </w:r>
      <w:r>
        <w:rPr>
          <w:rFonts w:ascii="Times New Roman" w:eastAsia="標楷體" w:hAnsi="Times New Roman" w:cs="標楷體" w:hint="eastAsia"/>
          <w:sz w:val="26"/>
          <w:szCs w:val="26"/>
        </w:rPr>
        <w:t>並請專人攝製研習課程錄影後製成光碟寄發參加學員，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不另收費。</w:t>
      </w:r>
    </w:p>
    <w:p w:rsidR="000749CE" w:rsidRPr="00746091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標楷體" w:hint="eastAsia"/>
          <w:sz w:val="26"/>
          <w:szCs w:val="26"/>
        </w:rPr>
        <w:t>二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參加本活動人員，惠請原服務單位核予公差假。</w:t>
      </w: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標楷體" w:hint="eastAsia"/>
          <w:sz w:val="26"/>
          <w:szCs w:val="26"/>
        </w:rPr>
        <w:t>三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 w:rsidRPr="00746091">
        <w:rPr>
          <w:rFonts w:ascii="Times New Roman" w:eastAsia="標楷體" w:hAnsi="Times New Roman" w:cs="標楷體" w:hint="eastAsia"/>
          <w:sz w:val="26"/>
          <w:szCs w:val="26"/>
        </w:rPr>
        <w:t>參加活動人員之運動傷害意外保險由本會統籌辦理。</w:t>
      </w: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Default="000749C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749CE" w:rsidRPr="007C09E0" w:rsidRDefault="000749CE" w:rsidP="008147FE">
      <w:pPr>
        <w:spacing w:line="360" w:lineRule="auto"/>
        <w:ind w:left="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7C09E0">
        <w:rPr>
          <w:rFonts w:ascii="標楷體" w:eastAsia="標楷體" w:hAnsi="標楷體" w:cs="標楷體" w:hint="eastAsia"/>
          <w:b/>
          <w:bCs/>
          <w:sz w:val="40"/>
          <w:szCs w:val="40"/>
        </w:rPr>
        <w:t>中華民國籃球協會</w:t>
      </w:r>
      <w:r w:rsidRPr="007C09E0">
        <w:rPr>
          <w:rFonts w:ascii="標楷體" w:eastAsia="標楷體" w:hAnsi="標楷體" w:cs="標楷體"/>
          <w:b/>
          <w:bCs/>
          <w:sz w:val="40"/>
          <w:szCs w:val="40"/>
        </w:rPr>
        <w:t>10</w:t>
      </w:r>
      <w:r>
        <w:rPr>
          <w:rFonts w:ascii="標楷體" w:eastAsia="標楷體" w:hAnsi="標楷體" w:cs="標楷體"/>
          <w:b/>
          <w:bCs/>
          <w:sz w:val="40"/>
          <w:szCs w:val="40"/>
        </w:rPr>
        <w:t>4</w:t>
      </w:r>
      <w:r w:rsidRPr="007C09E0">
        <w:rPr>
          <w:rFonts w:ascii="標楷體" w:eastAsia="標楷體" w:hAnsi="標楷體" w:cs="標楷體" w:hint="eastAsia"/>
          <w:b/>
          <w:bCs/>
          <w:sz w:val="40"/>
          <w:szCs w:val="40"/>
        </w:rPr>
        <w:t>年度</w:t>
      </w:r>
    </w:p>
    <w:p w:rsidR="000749CE" w:rsidRDefault="000749CE" w:rsidP="008147FE">
      <w:pPr>
        <w:spacing w:line="360" w:lineRule="auto"/>
        <w:ind w:left="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7C09E0">
        <w:rPr>
          <w:rFonts w:ascii="標楷體" w:eastAsia="標楷體" w:hAnsi="標楷體" w:cs="標楷體" w:hint="eastAsia"/>
          <w:b/>
          <w:bCs/>
          <w:sz w:val="40"/>
          <w:szCs w:val="40"/>
        </w:rPr>
        <w:t>培育學校籃球教練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進階</w:t>
      </w:r>
      <w:r w:rsidRPr="007C09E0">
        <w:rPr>
          <w:rFonts w:ascii="標楷體" w:eastAsia="標楷體" w:hAnsi="標楷體" w:cs="標楷體" w:hint="eastAsia"/>
          <w:b/>
          <w:bCs/>
          <w:sz w:val="40"/>
          <w:szCs w:val="40"/>
        </w:rPr>
        <w:t>計畫研習會報名表</w:t>
      </w:r>
    </w:p>
    <w:tbl>
      <w:tblPr>
        <w:tblW w:w="10532" w:type="dxa"/>
        <w:jc w:val="center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6"/>
        <w:gridCol w:w="3103"/>
        <w:gridCol w:w="34"/>
        <w:gridCol w:w="1950"/>
        <w:gridCol w:w="32"/>
        <w:gridCol w:w="3107"/>
      </w:tblGrid>
      <w:tr w:rsidR="000749CE" w:rsidRPr="001424C0">
        <w:trPr>
          <w:trHeight w:val="1044"/>
          <w:jc w:val="center"/>
        </w:trPr>
        <w:tc>
          <w:tcPr>
            <w:tcW w:w="2306" w:type="dxa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Times New Roman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姓</w:t>
            </w:r>
            <w:r w:rsidRPr="001424C0">
              <w:rPr>
                <w:rFonts w:ascii="標楷體" w:eastAsia="標楷體" w:cs="標楷體"/>
                <w:b/>
                <w:bCs/>
                <w:color w:val="000000"/>
                <w:sz w:val="36"/>
                <w:szCs w:val="36"/>
              </w:rPr>
              <w:t xml:space="preserve">   </w:t>
            </w: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名</w:t>
            </w:r>
          </w:p>
        </w:tc>
        <w:tc>
          <w:tcPr>
            <w:tcW w:w="3137" w:type="dxa"/>
            <w:gridSpan w:val="2"/>
            <w:vAlign w:val="center"/>
          </w:tcPr>
          <w:p w:rsidR="000749CE" w:rsidRPr="001424C0" w:rsidRDefault="000749CE" w:rsidP="003677EA">
            <w:pPr>
              <w:spacing w:line="240" w:lineRule="atLeast"/>
              <w:jc w:val="center"/>
              <w:rPr>
                <w:rFonts w:ascii="標楷體" w:eastAsia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Times New Roman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性</w:t>
            </w:r>
            <w:r w:rsidRPr="001424C0">
              <w:rPr>
                <w:rFonts w:ascii="標楷體" w:eastAsia="標楷體" w:cs="標楷體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別</w:t>
            </w:r>
          </w:p>
        </w:tc>
        <w:tc>
          <w:tcPr>
            <w:tcW w:w="3107" w:type="dxa"/>
            <w:vAlign w:val="center"/>
          </w:tcPr>
          <w:p w:rsidR="000749CE" w:rsidRPr="001424C0" w:rsidRDefault="000749CE" w:rsidP="003677EA">
            <w:pPr>
              <w:spacing w:line="240" w:lineRule="atLeast"/>
              <w:jc w:val="center"/>
              <w:rPr>
                <w:rFonts w:ascii="標楷體" w:eastAsia="標楷體" w:cs="Times New Roman"/>
                <w:color w:val="000000"/>
                <w:sz w:val="36"/>
                <w:szCs w:val="36"/>
              </w:rPr>
            </w:pPr>
          </w:p>
        </w:tc>
      </w:tr>
      <w:tr w:rsidR="000749CE" w:rsidRPr="001424C0">
        <w:trPr>
          <w:trHeight w:val="974"/>
          <w:jc w:val="center"/>
        </w:trPr>
        <w:tc>
          <w:tcPr>
            <w:tcW w:w="2306" w:type="dxa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Times New Roman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出生日期</w:t>
            </w:r>
          </w:p>
        </w:tc>
        <w:tc>
          <w:tcPr>
            <w:tcW w:w="3137" w:type="dxa"/>
            <w:gridSpan w:val="2"/>
            <w:vAlign w:val="center"/>
          </w:tcPr>
          <w:p w:rsidR="000749CE" w:rsidRPr="001424C0" w:rsidRDefault="000749CE" w:rsidP="003677EA">
            <w:pPr>
              <w:spacing w:line="240" w:lineRule="atLeast"/>
              <w:jc w:val="center"/>
              <w:rPr>
                <w:rFonts w:ascii="標楷體" w:eastAsia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Times New Roman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身分證字號</w:t>
            </w:r>
          </w:p>
        </w:tc>
        <w:tc>
          <w:tcPr>
            <w:tcW w:w="3107" w:type="dxa"/>
            <w:vAlign w:val="center"/>
          </w:tcPr>
          <w:p w:rsidR="000749CE" w:rsidRPr="001424C0" w:rsidRDefault="000749CE" w:rsidP="003677EA">
            <w:pPr>
              <w:spacing w:line="240" w:lineRule="atLeast"/>
              <w:jc w:val="center"/>
              <w:rPr>
                <w:rFonts w:ascii="標楷體" w:eastAsia="標楷體" w:cs="Times New Roman"/>
                <w:color w:val="000000"/>
                <w:sz w:val="36"/>
                <w:szCs w:val="36"/>
              </w:rPr>
            </w:pPr>
          </w:p>
        </w:tc>
      </w:tr>
      <w:tr w:rsidR="000749CE" w:rsidRPr="001424C0">
        <w:trPr>
          <w:cantSplit/>
          <w:trHeight w:val="989"/>
          <w:jc w:val="center"/>
        </w:trPr>
        <w:tc>
          <w:tcPr>
            <w:tcW w:w="2306" w:type="dxa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Times New Roman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最高學歷</w:t>
            </w:r>
          </w:p>
        </w:tc>
        <w:tc>
          <w:tcPr>
            <w:tcW w:w="8226" w:type="dxa"/>
            <w:gridSpan w:val="5"/>
            <w:vAlign w:val="center"/>
          </w:tcPr>
          <w:p w:rsidR="000749CE" w:rsidRPr="001424C0" w:rsidRDefault="000749CE" w:rsidP="003677EA">
            <w:pPr>
              <w:spacing w:line="240" w:lineRule="atLeast"/>
              <w:jc w:val="center"/>
              <w:rPr>
                <w:rFonts w:ascii="標楷體" w:eastAsia="標楷體" w:cs="Times New Roman"/>
                <w:color w:val="000000"/>
                <w:sz w:val="36"/>
                <w:szCs w:val="36"/>
              </w:rPr>
            </w:pPr>
          </w:p>
        </w:tc>
      </w:tr>
      <w:tr w:rsidR="000749CE" w:rsidRPr="001424C0">
        <w:trPr>
          <w:cantSplit/>
          <w:trHeight w:val="975"/>
          <w:jc w:val="center"/>
        </w:trPr>
        <w:tc>
          <w:tcPr>
            <w:tcW w:w="2306" w:type="dxa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Times New Roman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服務單位</w:t>
            </w:r>
          </w:p>
        </w:tc>
        <w:tc>
          <w:tcPr>
            <w:tcW w:w="3103" w:type="dxa"/>
            <w:vAlign w:val="center"/>
          </w:tcPr>
          <w:p w:rsidR="000749CE" w:rsidRPr="001424C0" w:rsidRDefault="000749CE" w:rsidP="003677EA">
            <w:pPr>
              <w:spacing w:line="240" w:lineRule="atLeast"/>
              <w:jc w:val="center"/>
              <w:rPr>
                <w:rFonts w:ascii="標楷體" w:eastAsia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Times New Roman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職</w:t>
            </w:r>
            <w:r w:rsidRPr="001424C0">
              <w:rPr>
                <w:rFonts w:ascii="標楷體" w:eastAsia="標楷體" w:cs="標楷體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稱</w:t>
            </w:r>
          </w:p>
        </w:tc>
        <w:tc>
          <w:tcPr>
            <w:tcW w:w="3139" w:type="dxa"/>
            <w:gridSpan w:val="2"/>
            <w:vAlign w:val="center"/>
          </w:tcPr>
          <w:p w:rsidR="000749CE" w:rsidRPr="001424C0" w:rsidRDefault="000749CE" w:rsidP="003677EA">
            <w:pPr>
              <w:spacing w:line="240" w:lineRule="atLeast"/>
              <w:jc w:val="center"/>
              <w:rPr>
                <w:rFonts w:ascii="標楷體" w:eastAsia="標楷體" w:cs="Times New Roman"/>
                <w:color w:val="000000"/>
                <w:sz w:val="36"/>
                <w:szCs w:val="36"/>
              </w:rPr>
            </w:pPr>
          </w:p>
        </w:tc>
      </w:tr>
      <w:tr w:rsidR="000749CE" w:rsidRPr="001424C0">
        <w:trPr>
          <w:cantSplit/>
          <w:trHeight w:val="1272"/>
          <w:jc w:val="center"/>
        </w:trPr>
        <w:tc>
          <w:tcPr>
            <w:tcW w:w="2306" w:type="dxa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Times New Roman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通訊處</w:t>
            </w:r>
          </w:p>
        </w:tc>
        <w:tc>
          <w:tcPr>
            <w:tcW w:w="8226" w:type="dxa"/>
            <w:gridSpan w:val="5"/>
            <w:vAlign w:val="center"/>
          </w:tcPr>
          <w:p w:rsidR="000749CE" w:rsidRPr="001424C0" w:rsidRDefault="000749CE" w:rsidP="003677EA">
            <w:pPr>
              <w:spacing w:line="240" w:lineRule="atLeast"/>
              <w:jc w:val="center"/>
              <w:rPr>
                <w:rFonts w:ascii="標楷體" w:eastAsia="標楷體" w:cs="Times New Roman"/>
                <w:color w:val="000000"/>
                <w:sz w:val="36"/>
                <w:szCs w:val="36"/>
              </w:rPr>
            </w:pPr>
          </w:p>
        </w:tc>
      </w:tr>
      <w:tr w:rsidR="000749CE" w:rsidRPr="001424C0">
        <w:trPr>
          <w:cantSplit/>
          <w:trHeight w:val="979"/>
          <w:jc w:val="center"/>
        </w:trPr>
        <w:tc>
          <w:tcPr>
            <w:tcW w:w="2306" w:type="dxa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標楷體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/>
                <w:b/>
                <w:bCs/>
                <w:color w:val="000000"/>
                <w:sz w:val="36"/>
                <w:szCs w:val="36"/>
              </w:rPr>
              <w:t>E-mail</w:t>
            </w:r>
          </w:p>
        </w:tc>
        <w:tc>
          <w:tcPr>
            <w:tcW w:w="8226" w:type="dxa"/>
            <w:gridSpan w:val="5"/>
            <w:vAlign w:val="center"/>
          </w:tcPr>
          <w:p w:rsidR="000749CE" w:rsidRPr="001424C0" w:rsidRDefault="000749CE" w:rsidP="003677EA">
            <w:pPr>
              <w:spacing w:line="240" w:lineRule="atLeast"/>
              <w:jc w:val="center"/>
              <w:rPr>
                <w:rFonts w:ascii="標楷體" w:eastAsia="標楷體" w:cs="Times New Roman"/>
                <w:color w:val="000000"/>
                <w:sz w:val="36"/>
                <w:szCs w:val="36"/>
              </w:rPr>
            </w:pPr>
          </w:p>
        </w:tc>
      </w:tr>
      <w:tr w:rsidR="000749CE" w:rsidRPr="001424C0">
        <w:trPr>
          <w:trHeight w:val="978"/>
          <w:jc w:val="center"/>
        </w:trPr>
        <w:tc>
          <w:tcPr>
            <w:tcW w:w="2306" w:type="dxa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Times New Roman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行動電話</w:t>
            </w:r>
          </w:p>
        </w:tc>
        <w:tc>
          <w:tcPr>
            <w:tcW w:w="3137" w:type="dxa"/>
            <w:gridSpan w:val="2"/>
            <w:vAlign w:val="center"/>
          </w:tcPr>
          <w:p w:rsidR="000749CE" w:rsidRPr="001424C0" w:rsidRDefault="000749CE" w:rsidP="003677EA">
            <w:pPr>
              <w:spacing w:line="240" w:lineRule="atLeast"/>
              <w:jc w:val="center"/>
              <w:rPr>
                <w:rFonts w:ascii="標楷體" w:eastAsia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Times New Roman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住宅電話</w:t>
            </w:r>
          </w:p>
        </w:tc>
        <w:tc>
          <w:tcPr>
            <w:tcW w:w="3107" w:type="dxa"/>
            <w:vAlign w:val="center"/>
          </w:tcPr>
          <w:p w:rsidR="000749CE" w:rsidRPr="001424C0" w:rsidRDefault="000749CE" w:rsidP="003677EA">
            <w:pPr>
              <w:spacing w:line="240" w:lineRule="atLeast"/>
              <w:jc w:val="center"/>
              <w:rPr>
                <w:rFonts w:ascii="標楷體" w:eastAsia="標楷體" w:cs="Times New Roman"/>
                <w:color w:val="000000"/>
                <w:sz w:val="36"/>
                <w:szCs w:val="36"/>
              </w:rPr>
            </w:pPr>
          </w:p>
        </w:tc>
      </w:tr>
      <w:tr w:rsidR="000749CE" w:rsidRPr="001424C0">
        <w:trPr>
          <w:trHeight w:val="978"/>
          <w:jc w:val="center"/>
        </w:trPr>
        <w:tc>
          <w:tcPr>
            <w:tcW w:w="2306" w:type="dxa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Times New Roman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報名資格</w:t>
            </w:r>
          </w:p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cs="標楷體"/>
                <w:b/>
                <w:bCs/>
                <w:color w:val="000000"/>
                <w:sz w:val="36"/>
                <w:szCs w:val="36"/>
              </w:rPr>
            </w:pPr>
            <w:r w:rsidRPr="001424C0">
              <w:rPr>
                <w:rFonts w:ascii="標楷體" w:eastAsia="標楷體" w:cs="標楷體"/>
                <w:b/>
                <w:bCs/>
                <w:color w:val="000000"/>
                <w:sz w:val="36"/>
                <w:szCs w:val="36"/>
              </w:rPr>
              <w:t>(</w:t>
            </w:r>
            <w:r w:rsidRPr="001424C0">
              <w:rPr>
                <w:rFonts w:ascii="標楷體" w:eastAsia="標楷體" w:cs="標楷體" w:hint="eastAsia"/>
                <w:b/>
                <w:bCs/>
                <w:color w:val="000000"/>
                <w:sz w:val="36"/>
                <w:szCs w:val="36"/>
              </w:rPr>
              <w:t>勾選</w:t>
            </w:r>
            <w:r w:rsidRPr="001424C0">
              <w:rPr>
                <w:rFonts w:ascii="標楷體" w:eastAsia="標楷體" w:cs="標楷體"/>
                <w:b/>
                <w:bCs/>
                <w:color w:val="000000"/>
                <w:sz w:val="36"/>
                <w:szCs w:val="36"/>
              </w:rPr>
              <w:t>)</w:t>
            </w:r>
          </w:p>
        </w:tc>
        <w:tc>
          <w:tcPr>
            <w:tcW w:w="8226" w:type="dxa"/>
            <w:gridSpan w:val="5"/>
            <w:vAlign w:val="center"/>
          </w:tcPr>
          <w:p w:rsidR="000749CE" w:rsidRPr="001424C0" w:rsidRDefault="000749CE" w:rsidP="003677EA">
            <w:pPr>
              <w:numPr>
                <w:ilvl w:val="0"/>
                <w:numId w:val="15"/>
              </w:numPr>
              <w:spacing w:line="480" w:lineRule="exact"/>
              <w:jc w:val="both"/>
              <w:rPr>
                <w:rFonts w:eastAsia="標楷體" w:cs="Times New Roman"/>
                <w:sz w:val="26"/>
                <w:szCs w:val="26"/>
              </w:rPr>
            </w:pPr>
            <w:r w:rsidRPr="001424C0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8147FE">
              <w:rPr>
                <w:rFonts w:ascii="Times New Roman" w:eastAsia="標楷體" w:hAnsi="Times New Roman" w:cs="標楷體" w:hint="eastAsia"/>
                <w:sz w:val="26"/>
                <w:szCs w:val="26"/>
              </w:rPr>
              <w:t>凡曾組隊參加全國中等學校籃球甲級聯賽、大專公開一、二級聯賽之學校教練及各級專任教練。</w:t>
            </w:r>
          </w:p>
          <w:p w:rsidR="000749CE" w:rsidRPr="001424C0" w:rsidRDefault="000749CE" w:rsidP="009A4FB9">
            <w:pPr>
              <w:numPr>
                <w:ilvl w:val="0"/>
                <w:numId w:val="15"/>
              </w:numPr>
              <w:spacing w:line="480" w:lineRule="exact"/>
              <w:jc w:val="both"/>
              <w:rPr>
                <w:rFonts w:eastAsia="標楷體" w:cs="Times New Roman"/>
                <w:sz w:val="26"/>
                <w:szCs w:val="26"/>
              </w:rPr>
            </w:pPr>
            <w:r w:rsidRPr="001424C0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sz w:val="26"/>
                <w:szCs w:val="26"/>
              </w:rPr>
              <w:t>曾參加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103</w:t>
            </w:r>
            <w:r>
              <w:rPr>
                <w:rFonts w:ascii="Times New Roman" w:eastAsia="標楷體" w:hAnsi="Times New Roman" w:cs="標楷體" w:hint="eastAsia"/>
                <w:sz w:val="26"/>
                <w:szCs w:val="26"/>
              </w:rPr>
              <w:t>年培育學校教練增能計畫研習之學員。</w:t>
            </w:r>
          </w:p>
          <w:p w:rsidR="000749CE" w:rsidRPr="001424C0" w:rsidRDefault="000749CE" w:rsidP="003677EA">
            <w:pPr>
              <w:spacing w:line="480" w:lineRule="exact"/>
              <w:ind w:left="0"/>
              <w:jc w:val="both"/>
              <w:rPr>
                <w:rFonts w:ascii="Times New Roman" w:eastAsia="標楷體" w:cs="Times New Roman"/>
                <w:sz w:val="26"/>
                <w:szCs w:val="26"/>
              </w:rPr>
            </w:pPr>
            <w:r w:rsidRPr="001424C0">
              <w:rPr>
                <w:rFonts w:eastAsia="標楷體" w:cs="標楷體" w:hint="eastAsia"/>
                <w:sz w:val="26"/>
                <w:szCs w:val="26"/>
              </w:rPr>
              <w:t>※符合上述條件者，隨附證明文件影本供查驗。</w:t>
            </w:r>
          </w:p>
        </w:tc>
      </w:tr>
      <w:tr w:rsidR="000749CE" w:rsidRPr="001424C0">
        <w:trPr>
          <w:trHeight w:val="978"/>
          <w:jc w:val="center"/>
        </w:trPr>
        <w:tc>
          <w:tcPr>
            <w:tcW w:w="2306" w:type="dxa"/>
            <w:vAlign w:val="center"/>
          </w:tcPr>
          <w:p w:rsidR="000749CE" w:rsidRPr="001424C0" w:rsidRDefault="000749CE" w:rsidP="008147FE">
            <w:pPr>
              <w:spacing w:line="240" w:lineRule="atLeast"/>
              <w:ind w:left="0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1424C0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膳</w:t>
            </w:r>
            <w:r w:rsidRPr="001424C0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 xml:space="preserve">  </w:t>
            </w:r>
            <w:r w:rsidRPr="001424C0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食</w:t>
            </w:r>
          </w:p>
        </w:tc>
        <w:tc>
          <w:tcPr>
            <w:tcW w:w="8226" w:type="dxa"/>
            <w:gridSpan w:val="5"/>
            <w:vAlign w:val="center"/>
          </w:tcPr>
          <w:p w:rsidR="000749CE" w:rsidRPr="001424C0" w:rsidRDefault="000749CE" w:rsidP="001B42EA">
            <w:pPr>
              <w:spacing w:line="240" w:lineRule="atLeast"/>
              <w:ind w:left="0"/>
              <w:jc w:val="center"/>
              <w:rPr>
                <w:rFonts w:eastAsia="標楷體" w:cs="Times New Roman"/>
                <w:color w:val="000000"/>
                <w:sz w:val="40"/>
                <w:szCs w:val="40"/>
              </w:rPr>
            </w:pPr>
            <w:r w:rsidRPr="001424C0">
              <w:rPr>
                <w:rFonts w:ascii="標楷體" w:eastAsia="標楷體" w:cs="標楷體" w:hint="eastAsia"/>
                <w:color w:val="000000"/>
                <w:sz w:val="40"/>
                <w:szCs w:val="40"/>
              </w:rPr>
              <w:t>葷食：</w:t>
            </w:r>
            <w:r w:rsidRPr="001424C0">
              <w:rPr>
                <w:rFonts w:ascii="標楷體" w:eastAsia="標楷體" w:hAnsi="Wingdings 2" w:cs="Times New Roman" w:hint="eastAsia"/>
                <w:color w:val="000000"/>
                <w:sz w:val="56"/>
                <w:szCs w:val="56"/>
              </w:rPr>
              <w:sym w:font="Wingdings 2" w:char="F02A"/>
            </w:r>
            <w:r w:rsidRPr="001424C0">
              <w:rPr>
                <w:rFonts w:ascii="標楷體" w:eastAsia="標楷體" w:cs="標楷體"/>
                <w:color w:val="000000"/>
                <w:sz w:val="40"/>
                <w:szCs w:val="40"/>
              </w:rPr>
              <w:t xml:space="preserve">   </w:t>
            </w:r>
            <w:r w:rsidRPr="001424C0">
              <w:rPr>
                <w:rFonts w:eastAsia="標楷體" w:cs="標楷體" w:hint="eastAsia"/>
                <w:color w:val="000000"/>
                <w:sz w:val="40"/>
                <w:szCs w:val="40"/>
              </w:rPr>
              <w:t>素食：</w:t>
            </w:r>
            <w:r w:rsidRPr="001424C0">
              <w:rPr>
                <w:rFonts w:ascii="標楷體" w:eastAsia="標楷體" w:hAnsi="Wingdings 2" w:cs="Times New Roman" w:hint="eastAsia"/>
                <w:color w:val="000000"/>
                <w:sz w:val="56"/>
                <w:szCs w:val="56"/>
              </w:rPr>
              <w:sym w:font="Wingdings 2" w:char="F02A"/>
            </w:r>
          </w:p>
        </w:tc>
      </w:tr>
      <w:tr w:rsidR="000749CE" w:rsidRPr="001424C0">
        <w:trPr>
          <w:cantSplit/>
          <w:trHeight w:val="1607"/>
          <w:jc w:val="center"/>
        </w:trPr>
        <w:tc>
          <w:tcPr>
            <w:tcW w:w="2306" w:type="dxa"/>
            <w:vAlign w:val="center"/>
          </w:tcPr>
          <w:p w:rsidR="000749CE" w:rsidRPr="001424C0" w:rsidRDefault="000749CE" w:rsidP="008147FE">
            <w:pPr>
              <w:spacing w:line="400" w:lineRule="exact"/>
              <w:ind w:left="0"/>
              <w:jc w:val="center"/>
              <w:rPr>
                <w:rFonts w:eastAsia="標楷體" w:cs="Times New Roman"/>
                <w:b/>
                <w:bCs/>
                <w:sz w:val="36"/>
                <w:szCs w:val="36"/>
              </w:rPr>
            </w:pPr>
            <w:r w:rsidRPr="001424C0">
              <w:rPr>
                <w:rFonts w:eastAsia="標楷體" w:cs="標楷體" w:hint="eastAsia"/>
                <w:b/>
                <w:bCs/>
                <w:sz w:val="36"/>
                <w:szCs w:val="36"/>
              </w:rPr>
              <w:t>參加梯次</w:t>
            </w:r>
          </w:p>
        </w:tc>
        <w:tc>
          <w:tcPr>
            <w:tcW w:w="8226" w:type="dxa"/>
            <w:gridSpan w:val="5"/>
            <w:vAlign w:val="center"/>
          </w:tcPr>
          <w:p w:rsidR="000749CE" w:rsidRPr="001424C0" w:rsidRDefault="000749CE" w:rsidP="001B42EA">
            <w:pPr>
              <w:ind w:left="0"/>
              <w:jc w:val="center"/>
              <w:rPr>
                <w:rFonts w:eastAsia="標楷體" w:cs="Times New Roman"/>
                <w:sz w:val="40"/>
                <w:szCs w:val="40"/>
              </w:rPr>
            </w:pPr>
            <w:r w:rsidRPr="001424C0">
              <w:rPr>
                <w:rFonts w:ascii="標楷體" w:eastAsia="標楷體" w:hAnsi="Wingdings 2" w:cs="Times New Roman" w:hint="eastAsia"/>
                <w:color w:val="000000"/>
                <w:sz w:val="56"/>
                <w:szCs w:val="56"/>
              </w:rPr>
              <w:sym w:font="Wingdings 2" w:char="F02A"/>
            </w:r>
            <w:r w:rsidRPr="001424C0">
              <w:rPr>
                <w:rFonts w:ascii="標楷體" w:eastAsia="標楷體" w:cs="標楷體" w:hint="eastAsia"/>
                <w:color w:val="000000"/>
                <w:sz w:val="40"/>
                <w:szCs w:val="40"/>
              </w:rPr>
              <w:t>北區</w:t>
            </w:r>
            <w:r w:rsidRPr="001424C0">
              <w:rPr>
                <w:rFonts w:ascii="標楷體" w:eastAsia="標楷體" w:cs="標楷體"/>
                <w:color w:val="000000"/>
                <w:sz w:val="40"/>
                <w:szCs w:val="40"/>
              </w:rPr>
              <w:t xml:space="preserve"> </w:t>
            </w:r>
            <w:r w:rsidRPr="001424C0">
              <w:rPr>
                <w:rFonts w:ascii="標楷體" w:eastAsia="標楷體" w:hAnsi="Wingdings 2" w:cs="Times New Roman" w:hint="eastAsia"/>
                <w:color w:val="000000"/>
                <w:sz w:val="56"/>
                <w:szCs w:val="56"/>
              </w:rPr>
              <w:sym w:font="Wingdings 2" w:char="F02A"/>
            </w:r>
            <w:r w:rsidRPr="001424C0">
              <w:rPr>
                <w:rFonts w:ascii="標楷體" w:eastAsia="標楷體" w:cs="標楷體" w:hint="eastAsia"/>
                <w:color w:val="000000"/>
                <w:sz w:val="40"/>
                <w:szCs w:val="40"/>
              </w:rPr>
              <w:t>中區</w:t>
            </w:r>
            <w:r w:rsidRPr="001424C0">
              <w:rPr>
                <w:rFonts w:ascii="標楷體" w:eastAsia="標楷體" w:cs="標楷體"/>
                <w:color w:val="000000"/>
                <w:sz w:val="40"/>
                <w:szCs w:val="40"/>
              </w:rPr>
              <w:t xml:space="preserve"> </w:t>
            </w:r>
            <w:r w:rsidRPr="001424C0">
              <w:rPr>
                <w:rFonts w:ascii="標楷體" w:eastAsia="標楷體" w:hAnsi="Wingdings 2" w:cs="Times New Roman" w:hint="eastAsia"/>
                <w:color w:val="000000"/>
                <w:sz w:val="56"/>
                <w:szCs w:val="56"/>
              </w:rPr>
              <w:sym w:font="Wingdings 2" w:char="F02A"/>
            </w:r>
            <w:r w:rsidRPr="001424C0">
              <w:rPr>
                <w:rFonts w:ascii="標楷體" w:eastAsia="標楷體" w:cs="標楷體" w:hint="eastAsia"/>
                <w:color w:val="000000"/>
                <w:sz w:val="40"/>
                <w:szCs w:val="40"/>
              </w:rPr>
              <w:t>南區</w:t>
            </w:r>
          </w:p>
        </w:tc>
      </w:tr>
    </w:tbl>
    <w:p w:rsidR="000749CE" w:rsidRPr="00FA1380" w:rsidRDefault="000749CE" w:rsidP="00BE7D65">
      <w:pPr>
        <w:spacing w:beforeLines="100" w:afterLines="35" w:line="240" w:lineRule="atLeast"/>
        <w:rPr>
          <w:rFonts w:cs="Times New Roman"/>
          <w:u w:val="single"/>
        </w:rPr>
      </w:pPr>
      <w:r>
        <w:rPr>
          <w:rFonts w:ascii="標楷體" w:eastAsia="標楷體" w:cs="標楷體"/>
          <w:sz w:val="28"/>
          <w:szCs w:val="28"/>
        </w:rPr>
        <w:t xml:space="preserve">    </w:t>
      </w:r>
    </w:p>
    <w:p w:rsidR="000749CE" w:rsidRPr="00DF0BAE" w:rsidRDefault="000749CE" w:rsidP="00ED6FF3">
      <w:pPr>
        <w:ind w:left="0"/>
        <w:jc w:val="center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/>
          <w:b/>
          <w:bCs/>
          <w:color w:val="000000"/>
          <w:sz w:val="32"/>
          <w:szCs w:val="32"/>
        </w:rPr>
        <w:t>104</w:t>
      </w:r>
      <w:r>
        <w:rPr>
          <w:rFonts w:ascii="Times New Roman" w:eastAsia="標楷體" w:hAnsi="標楷體" w:cs="標楷體" w:hint="eastAsia"/>
          <w:b/>
          <w:bCs/>
          <w:color w:val="000000"/>
          <w:sz w:val="32"/>
          <w:szCs w:val="32"/>
        </w:rPr>
        <w:t>年學校教練增能計畫北區研習課程內容</w:t>
      </w:r>
      <w:r>
        <w:rPr>
          <w:rFonts w:ascii="Times New Roman" w:eastAsia="標楷體" w:hAnsi="標楷體" w:cs="Times New Roman"/>
          <w:b/>
          <w:bCs/>
          <w:color w:val="000000"/>
          <w:sz w:val="32"/>
          <w:szCs w:val="32"/>
        </w:rPr>
        <w:t xml:space="preserve"> (</w:t>
      </w:r>
      <w:r>
        <w:rPr>
          <w:rFonts w:ascii="Times New Roman" w:eastAsia="標楷體" w:hAnsi="標楷體" w:cs="標楷體" w:hint="eastAsia"/>
          <w:b/>
          <w:bCs/>
          <w:color w:val="000000"/>
          <w:sz w:val="32"/>
          <w:szCs w:val="32"/>
        </w:rPr>
        <w:t>地點：臺北科技大學</w:t>
      </w:r>
      <w:r>
        <w:rPr>
          <w:rFonts w:ascii="Times New Roman" w:eastAsia="標楷體" w:hAnsi="標楷體" w:cs="Times New Roman"/>
          <w:b/>
          <w:bCs/>
          <w:color w:val="000000"/>
          <w:sz w:val="32"/>
          <w:szCs w:val="32"/>
        </w:rPr>
        <w:t>)</w:t>
      </w:r>
    </w:p>
    <w:tbl>
      <w:tblPr>
        <w:tblW w:w="10348" w:type="dxa"/>
        <w:jc w:val="center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0749CE" w:rsidRPr="001424C0">
        <w:trPr>
          <w:trHeight w:val="950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日期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Times New Roman"/>
                <w:b/>
                <w:bCs/>
              </w:rPr>
              <w:t>7</w:t>
            </w:r>
            <w:r w:rsidRPr="001424C0">
              <w:rPr>
                <w:rFonts w:ascii="Times New Roman" w:cs="新細明體" w:hint="eastAsia"/>
                <w:b/>
                <w:bCs/>
              </w:rPr>
              <w:t>月</w:t>
            </w:r>
            <w:r w:rsidRPr="001424C0">
              <w:rPr>
                <w:rFonts w:ascii="Times New Roman" w:cs="Times New Roman"/>
                <w:b/>
                <w:bCs/>
              </w:rPr>
              <w:t>17</w:t>
            </w:r>
            <w:r w:rsidRPr="001424C0">
              <w:rPr>
                <w:rFonts w:ascii="Times New Roman" w:cs="新細明體" w:hint="eastAsia"/>
                <w:b/>
                <w:bCs/>
              </w:rPr>
              <w:t>日</w:t>
            </w:r>
          </w:p>
          <w:p w:rsidR="000749CE" w:rsidRPr="001424C0" w:rsidRDefault="000749CE" w:rsidP="00FE41F6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（星期五）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Times New Roman"/>
                <w:b/>
                <w:bCs/>
              </w:rPr>
              <w:t>7</w:t>
            </w:r>
            <w:r w:rsidRPr="001424C0">
              <w:rPr>
                <w:rFonts w:ascii="Times New Roman" w:cs="新細明體" w:hint="eastAsia"/>
                <w:b/>
                <w:bCs/>
              </w:rPr>
              <w:t>月</w:t>
            </w:r>
            <w:r w:rsidRPr="001424C0">
              <w:rPr>
                <w:rFonts w:ascii="Times New Roman" w:cs="Times New Roman"/>
                <w:b/>
                <w:bCs/>
              </w:rPr>
              <w:t>18</w:t>
            </w:r>
            <w:r w:rsidRPr="001424C0">
              <w:rPr>
                <w:rFonts w:ascii="Times New Roman" w:cs="新細明體" w:hint="eastAsia"/>
                <w:b/>
                <w:bCs/>
              </w:rPr>
              <w:t>日</w:t>
            </w:r>
          </w:p>
          <w:p w:rsidR="000749CE" w:rsidRPr="001424C0" w:rsidRDefault="000749CE" w:rsidP="00FE41F6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（星期六）</w:t>
            </w:r>
          </w:p>
        </w:tc>
      </w:tr>
      <w:tr w:rsidR="000749CE" w:rsidRPr="001424C0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08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09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6F772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9CE" w:rsidRPr="001424C0">
        <w:trPr>
          <w:trHeight w:val="97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09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00</w:t>
            </w:r>
          </w:p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6F772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個人進攻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6F772A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個人防守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蔣憶德</w:t>
            </w:r>
          </w:p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教：任兆亮</w:t>
            </w:r>
          </w:p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</w:tc>
      </w:tr>
      <w:tr w:rsidR="000749CE" w:rsidRPr="001424C0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6F772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6F772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40</w:t>
            </w:r>
          </w:p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12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6F772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小組進攻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教：任兆亮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蔣憶德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6F772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小組防守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教：任兆亮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蔣憶德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</w:tc>
      </w:tr>
      <w:tr w:rsidR="000749CE" w:rsidRPr="001424C0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12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13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6F772A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6F772A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13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0749CE" w:rsidRPr="001424C0" w:rsidRDefault="000749CE" w:rsidP="006F772A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團隊系統進攻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教：任兆亮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蔣憶德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49CE" w:rsidRPr="001424C0" w:rsidRDefault="000749CE" w:rsidP="006F772A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教：任兆亮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</w:tc>
      </w:tr>
      <w:tr w:rsidR="000749CE" w:rsidRPr="001424C0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cs="Times New Roman"/>
                <w:b/>
                <w:bCs/>
              </w:rPr>
              <w:t>4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cs="Times New Roman"/>
                <w:b/>
                <w:bCs/>
              </w:rPr>
              <w:t>5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6F772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6F772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FE41F6">
            <w:pPr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3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50</w:t>
            </w:r>
          </w:p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6F772A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團隊快攻模式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  <w:p w:rsidR="000749CE" w:rsidRPr="001424C0" w:rsidRDefault="000749CE" w:rsidP="00FE41F6">
            <w:pPr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6F772A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團隊變化防守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</w:tc>
      </w:tr>
      <w:tr w:rsidR="000749CE" w:rsidRPr="001424C0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20</w:t>
            </w:r>
          </w:p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6F772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6F772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FE41F6">
            <w:pPr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272"/>
          <w:jc w:val="center"/>
        </w:trPr>
        <w:tc>
          <w:tcPr>
            <w:tcW w:w="1276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  <w:p w:rsidR="000749CE" w:rsidRPr="001424C0" w:rsidRDefault="000749CE" w:rsidP="009273D7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18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749CE" w:rsidRPr="001424C0" w:rsidRDefault="000749CE" w:rsidP="006F772A">
            <w:pPr>
              <w:widowControl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分組綜合討論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0749CE" w:rsidRPr="001424C0" w:rsidRDefault="000749CE" w:rsidP="006F772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9273D7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</w:tc>
      </w:tr>
    </w:tbl>
    <w:p w:rsidR="000749CE" w:rsidRPr="00DF0BAE" w:rsidRDefault="000749CE" w:rsidP="009273D7">
      <w:pPr>
        <w:jc w:val="right"/>
        <w:rPr>
          <w:rFonts w:ascii="標楷體" w:eastAsia="標楷體" w:hAnsi="標楷體" w:cs="Times New Roman"/>
        </w:rPr>
      </w:pPr>
      <w:r w:rsidRPr="00DF0BAE">
        <w:rPr>
          <w:rFonts w:ascii="標楷體" w:eastAsia="標楷體" w:hAnsi="標楷體" w:cs="標楷體" w:hint="eastAsia"/>
        </w:rPr>
        <w:t>◎課程如有異動，以實際公告為主</w:t>
      </w:r>
    </w:p>
    <w:p w:rsidR="000749CE" w:rsidRPr="00ED6FF3" w:rsidRDefault="000749CE" w:rsidP="009273D7">
      <w:pPr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6A44D8">
        <w:rPr>
          <w:rFonts w:ascii="標楷體" w:eastAsia="標楷體" w:hAnsi="標楷體" w:cs="標楷體" w:hint="eastAsia"/>
          <w:color w:val="000000"/>
          <w:sz w:val="28"/>
          <w:szCs w:val="28"/>
        </w:rPr>
        <w:t>※示範球隊：醒吾科技大學籃球隊</w:t>
      </w:r>
    </w:p>
    <w:p w:rsidR="000749CE" w:rsidRPr="00DF0BAE" w:rsidRDefault="000749CE" w:rsidP="00ED6FF3">
      <w:pPr>
        <w:ind w:left="0"/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>
        <w:rPr>
          <w:rFonts w:ascii="Times New Roman" w:eastAsia="標楷體" w:hAnsi="標楷體" w:cs="Times New Roman"/>
          <w:b/>
          <w:bCs/>
          <w:color w:val="000000"/>
          <w:sz w:val="32"/>
          <w:szCs w:val="32"/>
        </w:rPr>
        <w:t>104</w:t>
      </w:r>
      <w:r>
        <w:rPr>
          <w:rFonts w:ascii="Times New Roman" w:eastAsia="標楷體" w:hAnsi="標楷體" w:cs="標楷體" w:hint="eastAsia"/>
          <w:b/>
          <w:bCs/>
          <w:color w:val="000000"/>
          <w:sz w:val="32"/>
          <w:szCs w:val="32"/>
        </w:rPr>
        <w:t>年學校教練增能計畫</w:t>
      </w:r>
      <w:r w:rsidRPr="00DF0BAE">
        <w:rPr>
          <w:rFonts w:ascii="Times New Roman" w:eastAsia="標楷體" w:hAnsi="標楷體" w:cs="標楷體" w:hint="eastAsia"/>
          <w:b/>
          <w:bCs/>
          <w:sz w:val="32"/>
          <w:szCs w:val="32"/>
        </w:rPr>
        <w:t>南區研習課程內容</w:t>
      </w:r>
      <w:r w:rsidRPr="00DF0BAE">
        <w:rPr>
          <w:rFonts w:ascii="Times New Roman" w:eastAsia="標楷體" w:hAnsi="標楷體" w:cs="Times New Roman"/>
          <w:b/>
          <w:bCs/>
          <w:sz w:val="32"/>
          <w:szCs w:val="32"/>
        </w:rPr>
        <w:t xml:space="preserve"> (</w:t>
      </w:r>
      <w:r w:rsidRPr="00DF0BAE">
        <w:rPr>
          <w:rFonts w:ascii="Times New Roman" w:eastAsia="標楷體" w:hAnsi="標楷體" w:cs="標楷體" w:hint="eastAsia"/>
          <w:b/>
          <w:bCs/>
          <w:sz w:val="32"/>
          <w:szCs w:val="32"/>
        </w:rPr>
        <w:t>地點</w:t>
      </w:r>
      <w:r w:rsidRPr="00DF0BAE">
        <w:rPr>
          <w:rFonts w:ascii="新細明體" w:hAnsi="新細明體" w:cs="新細明體" w:hint="eastAsia"/>
          <w:b/>
          <w:bCs/>
          <w:sz w:val="32"/>
          <w:szCs w:val="32"/>
        </w:rPr>
        <w:t>：</w:t>
      </w:r>
      <w:r w:rsidRPr="00DF0BAE">
        <w:rPr>
          <w:rFonts w:ascii="Times New Roman" w:eastAsia="標楷體" w:hAnsi="標楷體" w:cs="標楷體" w:hint="eastAsia"/>
          <w:b/>
          <w:bCs/>
          <w:sz w:val="32"/>
          <w:szCs w:val="32"/>
        </w:rPr>
        <w:t>高雄</w:t>
      </w:r>
      <w:r>
        <w:rPr>
          <w:rFonts w:ascii="Times New Roman" w:eastAsia="標楷體" w:hAnsi="標楷體" w:cs="標楷體" w:hint="eastAsia"/>
          <w:b/>
          <w:bCs/>
          <w:sz w:val="32"/>
          <w:szCs w:val="32"/>
        </w:rPr>
        <w:t>高中</w:t>
      </w:r>
      <w:r w:rsidRPr="00DF0BAE">
        <w:rPr>
          <w:rFonts w:ascii="Times New Roman" w:eastAsia="標楷體" w:hAnsi="標楷體" w:cs="Times New Roman"/>
          <w:b/>
          <w:bCs/>
          <w:sz w:val="32"/>
          <w:szCs w:val="32"/>
        </w:rPr>
        <w:t>)</w:t>
      </w:r>
    </w:p>
    <w:tbl>
      <w:tblPr>
        <w:tblW w:w="10348" w:type="dxa"/>
        <w:jc w:val="center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0749CE" w:rsidRPr="001424C0">
        <w:trPr>
          <w:trHeight w:val="950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日期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Times New Roman"/>
                <w:b/>
                <w:bCs/>
              </w:rPr>
              <w:t>7</w:t>
            </w:r>
            <w:r w:rsidRPr="001424C0">
              <w:rPr>
                <w:rFonts w:ascii="Times New Roman" w:cs="新細明體" w:hint="eastAsia"/>
                <w:b/>
                <w:bCs/>
              </w:rPr>
              <w:t>月</w:t>
            </w:r>
            <w:r w:rsidRPr="001424C0">
              <w:rPr>
                <w:rFonts w:ascii="Times New Roman" w:cs="Times New Roman"/>
                <w:b/>
                <w:bCs/>
              </w:rPr>
              <w:t>21</w:t>
            </w:r>
            <w:r w:rsidRPr="001424C0">
              <w:rPr>
                <w:rFonts w:ascii="Times New Roman" w:cs="新細明體" w:hint="eastAsia"/>
                <w:b/>
                <w:bCs/>
              </w:rPr>
              <w:t>日</w:t>
            </w:r>
          </w:p>
          <w:p w:rsidR="000749CE" w:rsidRPr="001424C0" w:rsidRDefault="000749CE" w:rsidP="00FE41F6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（星期二）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Times New Roman"/>
                <w:b/>
                <w:bCs/>
              </w:rPr>
              <w:t>7</w:t>
            </w:r>
            <w:r w:rsidRPr="001424C0">
              <w:rPr>
                <w:rFonts w:ascii="Times New Roman" w:cs="新細明體" w:hint="eastAsia"/>
                <w:b/>
                <w:bCs/>
              </w:rPr>
              <w:t>月</w:t>
            </w:r>
            <w:r w:rsidRPr="001424C0">
              <w:rPr>
                <w:rFonts w:ascii="Times New Roman" w:cs="Times New Roman"/>
                <w:b/>
                <w:bCs/>
              </w:rPr>
              <w:t>22</w:t>
            </w:r>
            <w:r w:rsidRPr="001424C0">
              <w:rPr>
                <w:rFonts w:ascii="Times New Roman" w:cs="新細明體" w:hint="eastAsia"/>
                <w:b/>
                <w:bCs/>
              </w:rPr>
              <w:t>日</w:t>
            </w:r>
          </w:p>
          <w:p w:rsidR="000749CE" w:rsidRPr="001424C0" w:rsidRDefault="000749CE" w:rsidP="00FE41F6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（星期三）</w:t>
            </w:r>
          </w:p>
        </w:tc>
      </w:tr>
      <w:tr w:rsidR="000749CE" w:rsidRPr="001424C0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08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09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9CE" w:rsidRPr="001424C0">
        <w:trPr>
          <w:trHeight w:val="97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09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00</w:t>
            </w:r>
          </w:p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個人進攻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個人防守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</w:tc>
      </w:tr>
      <w:tr w:rsidR="000749CE" w:rsidRPr="001424C0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40</w:t>
            </w:r>
          </w:p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12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小組進攻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小組防守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</w:tc>
      </w:tr>
      <w:tr w:rsidR="000749CE" w:rsidRPr="001424C0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12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13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13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團隊系統進攻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</w:tc>
      </w:tr>
      <w:tr w:rsidR="000749CE" w:rsidRPr="001424C0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cs="Times New Roman"/>
                <w:b/>
                <w:bCs/>
              </w:rPr>
              <w:t>4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cs="Times New Roman"/>
                <w:b/>
                <w:bCs/>
              </w:rPr>
              <w:t>5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FE41F6">
            <w:pPr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3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50</w:t>
            </w:r>
          </w:p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團隊快攻模式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  <w:p w:rsidR="000749CE" w:rsidRPr="001424C0" w:rsidRDefault="000749CE" w:rsidP="00FE41F6">
            <w:pPr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團隊變化防守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  <w:p w:rsidR="000749CE" w:rsidRPr="001424C0" w:rsidRDefault="000749CE" w:rsidP="00F00A0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</w:tc>
      </w:tr>
      <w:tr w:rsidR="000749CE" w:rsidRPr="001424C0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20</w:t>
            </w:r>
          </w:p>
          <w:p w:rsidR="000749CE" w:rsidRPr="001424C0" w:rsidRDefault="000749CE" w:rsidP="00F00A0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FE41F6">
            <w:pPr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272"/>
          <w:jc w:val="center"/>
        </w:trPr>
        <w:tc>
          <w:tcPr>
            <w:tcW w:w="1276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18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分組綜合討論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</w:tc>
      </w:tr>
    </w:tbl>
    <w:p w:rsidR="000749CE" w:rsidRPr="00DF0BAE" w:rsidRDefault="000749CE" w:rsidP="009273D7">
      <w:pPr>
        <w:jc w:val="right"/>
        <w:rPr>
          <w:rFonts w:ascii="標楷體" w:eastAsia="標楷體" w:hAnsi="標楷體" w:cs="Times New Roman"/>
        </w:rPr>
      </w:pPr>
      <w:r w:rsidRPr="00DF0BAE">
        <w:rPr>
          <w:rFonts w:ascii="標楷體" w:eastAsia="標楷體" w:hAnsi="標楷體" w:cs="標楷體" w:hint="eastAsia"/>
        </w:rPr>
        <w:t>◎課程如有異動，以實際公告為主</w:t>
      </w:r>
    </w:p>
    <w:p w:rsidR="000749CE" w:rsidRDefault="000749CE" w:rsidP="009273D7">
      <w:pPr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6A44D8">
        <w:rPr>
          <w:rFonts w:ascii="標楷體" w:eastAsia="標楷體" w:hAnsi="標楷體" w:cs="標楷體" w:hint="eastAsia"/>
          <w:color w:val="000000"/>
          <w:sz w:val="28"/>
          <w:szCs w:val="28"/>
        </w:rPr>
        <w:t>※示範球隊：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國立高雄師範</w:t>
      </w:r>
      <w:r w:rsidRPr="006A44D8">
        <w:rPr>
          <w:rFonts w:ascii="標楷體" w:eastAsia="標楷體" w:hAnsi="標楷體" w:cs="標楷體" w:hint="eastAsia"/>
          <w:color w:val="000000"/>
          <w:sz w:val="28"/>
          <w:szCs w:val="28"/>
        </w:rPr>
        <w:t>大學籃球隊</w:t>
      </w:r>
    </w:p>
    <w:p w:rsidR="000749CE" w:rsidRPr="00DF0BAE" w:rsidRDefault="000749CE" w:rsidP="00ED6FF3">
      <w:pPr>
        <w:ind w:left="0"/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>
        <w:rPr>
          <w:rFonts w:ascii="Times New Roman" w:eastAsia="標楷體" w:hAnsi="標楷體" w:cs="Times New Roman"/>
          <w:b/>
          <w:bCs/>
          <w:color w:val="000000"/>
          <w:sz w:val="32"/>
          <w:szCs w:val="32"/>
        </w:rPr>
        <w:t>104</w:t>
      </w:r>
      <w:r>
        <w:rPr>
          <w:rFonts w:ascii="Times New Roman" w:eastAsia="標楷體" w:hAnsi="標楷體" w:cs="標楷體" w:hint="eastAsia"/>
          <w:b/>
          <w:bCs/>
          <w:color w:val="000000"/>
          <w:sz w:val="32"/>
          <w:szCs w:val="32"/>
        </w:rPr>
        <w:t>年學校教練增能計畫</w:t>
      </w:r>
      <w:r w:rsidRPr="00DF0BAE">
        <w:rPr>
          <w:rFonts w:ascii="Times New Roman" w:eastAsia="標楷體" w:hAnsi="標楷體" w:cs="標楷體" w:hint="eastAsia"/>
          <w:b/>
          <w:bCs/>
          <w:sz w:val="32"/>
          <w:szCs w:val="32"/>
        </w:rPr>
        <w:t>中區研習課程內容</w:t>
      </w:r>
      <w:r w:rsidRPr="00DF0BAE">
        <w:rPr>
          <w:rFonts w:ascii="Times New Roman" w:eastAsia="標楷體" w:hAnsi="標楷體" w:cs="Times New Roman"/>
          <w:b/>
          <w:bCs/>
          <w:sz w:val="32"/>
          <w:szCs w:val="32"/>
        </w:rPr>
        <w:t xml:space="preserve"> (</w:t>
      </w:r>
      <w:r w:rsidRPr="00DF0BAE">
        <w:rPr>
          <w:rFonts w:ascii="Times New Roman" w:eastAsia="標楷體" w:hAnsi="標楷體" w:cs="標楷體" w:hint="eastAsia"/>
          <w:b/>
          <w:bCs/>
          <w:sz w:val="32"/>
          <w:szCs w:val="32"/>
        </w:rPr>
        <w:t>地點</w:t>
      </w:r>
      <w:r w:rsidRPr="00DF0BAE">
        <w:rPr>
          <w:rFonts w:ascii="新細明體" w:hAnsi="新細明體" w:cs="新細明體" w:hint="eastAsia"/>
          <w:b/>
          <w:bCs/>
          <w:sz w:val="32"/>
          <w:szCs w:val="32"/>
        </w:rPr>
        <w:t>：</w:t>
      </w:r>
      <w:r w:rsidRPr="00DF0BAE">
        <w:rPr>
          <w:rFonts w:ascii="Times New Roman" w:eastAsia="標楷體" w:hAnsi="標楷體" w:cs="標楷體" w:hint="eastAsia"/>
          <w:b/>
          <w:bCs/>
          <w:sz w:val="32"/>
          <w:szCs w:val="32"/>
        </w:rPr>
        <w:t>僑光科技大學</w:t>
      </w:r>
      <w:r w:rsidRPr="00DF0BAE">
        <w:rPr>
          <w:rFonts w:ascii="Times New Roman" w:eastAsia="標楷體" w:hAnsi="標楷體" w:cs="Times New Roman"/>
          <w:b/>
          <w:bCs/>
          <w:sz w:val="32"/>
          <w:szCs w:val="32"/>
        </w:rPr>
        <w:t>)</w:t>
      </w:r>
    </w:p>
    <w:tbl>
      <w:tblPr>
        <w:tblW w:w="10348" w:type="dxa"/>
        <w:jc w:val="center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0749CE" w:rsidRPr="001424C0">
        <w:trPr>
          <w:trHeight w:val="950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日期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Times New Roman"/>
                <w:b/>
                <w:bCs/>
              </w:rPr>
              <w:t>7</w:t>
            </w:r>
            <w:r w:rsidRPr="001424C0">
              <w:rPr>
                <w:rFonts w:ascii="Times New Roman" w:cs="新細明體" w:hint="eastAsia"/>
                <w:b/>
                <w:bCs/>
              </w:rPr>
              <w:t>月</w:t>
            </w:r>
            <w:r w:rsidRPr="001424C0">
              <w:rPr>
                <w:rFonts w:ascii="Times New Roman" w:cs="Times New Roman"/>
                <w:b/>
                <w:bCs/>
              </w:rPr>
              <w:t>24</w:t>
            </w:r>
            <w:r w:rsidRPr="001424C0">
              <w:rPr>
                <w:rFonts w:ascii="Times New Roman" w:cs="新細明體" w:hint="eastAsia"/>
                <w:b/>
                <w:bCs/>
              </w:rPr>
              <w:t>日</w:t>
            </w:r>
          </w:p>
          <w:p w:rsidR="000749CE" w:rsidRPr="001424C0" w:rsidRDefault="000749CE" w:rsidP="00FE41F6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（星期五）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Times New Roman"/>
                <w:b/>
                <w:bCs/>
              </w:rPr>
              <w:t>7</w:t>
            </w:r>
            <w:r w:rsidRPr="001424C0">
              <w:rPr>
                <w:rFonts w:ascii="Times New Roman" w:cs="新細明體" w:hint="eastAsia"/>
                <w:b/>
                <w:bCs/>
              </w:rPr>
              <w:t>月</w:t>
            </w:r>
            <w:r w:rsidRPr="001424C0">
              <w:rPr>
                <w:rFonts w:ascii="Times New Roman" w:cs="Times New Roman"/>
                <w:b/>
                <w:bCs/>
              </w:rPr>
              <w:t>25</w:t>
            </w:r>
            <w:r w:rsidRPr="001424C0">
              <w:rPr>
                <w:rFonts w:ascii="Times New Roman" w:cs="新細明體" w:hint="eastAsia"/>
                <w:b/>
                <w:bCs/>
              </w:rPr>
              <w:t>日</w:t>
            </w:r>
          </w:p>
          <w:p w:rsidR="000749CE" w:rsidRPr="001424C0" w:rsidRDefault="000749CE" w:rsidP="00FE41F6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（星期六）</w:t>
            </w:r>
          </w:p>
        </w:tc>
      </w:tr>
      <w:tr w:rsidR="000749CE" w:rsidRPr="001424C0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08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09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9CE" w:rsidRPr="001424C0">
        <w:trPr>
          <w:trHeight w:val="97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09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00</w:t>
            </w:r>
          </w:p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個人進攻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個人防守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</w:tc>
      </w:tr>
      <w:tr w:rsidR="000749CE" w:rsidRPr="001424C0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9CE" w:rsidRPr="001424C0" w:rsidRDefault="000749CE" w:rsidP="00FE41F6">
            <w:pPr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40</w:t>
            </w:r>
          </w:p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12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小組進攻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小組防守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蔣憶德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教：錢薇娟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</w:tc>
      </w:tr>
      <w:tr w:rsidR="000749CE" w:rsidRPr="001424C0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12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13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13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團隊系統進攻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</w:tc>
      </w:tr>
      <w:tr w:rsidR="000749CE" w:rsidRPr="001424C0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cs="Times New Roman"/>
                <w:b/>
                <w:bCs/>
              </w:rPr>
              <w:t>4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cs="Times New Roman"/>
                <w:b/>
                <w:bCs/>
              </w:rPr>
              <w:t>5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FE41F6">
            <w:pPr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3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14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50</w:t>
            </w:r>
          </w:p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團隊快攻模式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  <w:p w:rsidR="000749CE" w:rsidRPr="001424C0" w:rsidRDefault="000749CE" w:rsidP="00FE41F6">
            <w:pPr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團隊變化防守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周俊三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</w:tc>
      </w:tr>
      <w:tr w:rsidR="000749CE" w:rsidRPr="001424C0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20</w:t>
            </w:r>
          </w:p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0749CE" w:rsidRPr="001424C0" w:rsidRDefault="000749CE" w:rsidP="00FE41F6">
            <w:pPr>
              <w:jc w:val="both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9CE" w:rsidRPr="001424C0">
        <w:trPr>
          <w:trHeight w:val="1272"/>
          <w:jc w:val="center"/>
        </w:trPr>
        <w:tc>
          <w:tcPr>
            <w:tcW w:w="1276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16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30</w:t>
            </w:r>
          </w:p>
          <w:p w:rsidR="000749CE" w:rsidRPr="001424C0" w:rsidRDefault="000749CE" w:rsidP="00ED6FF3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Times New Roman"/>
                <w:b/>
                <w:bCs/>
              </w:rPr>
              <w:t>18</w:t>
            </w:r>
            <w:r w:rsidRPr="001424C0">
              <w:rPr>
                <w:rFonts w:ascii="Times New Roman" w:cs="新細明體" w:hint="eastAsia"/>
                <w:b/>
                <w:bCs/>
              </w:rPr>
              <w:t>：</w:t>
            </w:r>
            <w:r w:rsidRPr="001424C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749CE" w:rsidRPr="001424C0" w:rsidRDefault="000749CE" w:rsidP="00FE41F6">
            <w:pPr>
              <w:widowControl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cs="新細明體" w:hint="eastAsia"/>
                <w:b/>
                <w:bCs/>
              </w:rPr>
              <w:t>分組綜合討論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許晉哲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0749CE" w:rsidRPr="001424C0" w:rsidRDefault="000749CE" w:rsidP="00FE41F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4C0">
              <w:rPr>
                <w:rFonts w:ascii="Times New Roman" w:hAnsi="Times New Roman" w:cs="新細明體" w:hint="eastAsia"/>
                <w:b/>
                <w:bCs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主講人</w:t>
            </w:r>
            <w:r w:rsidRPr="001424C0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任兆亮</w:t>
            </w:r>
          </w:p>
          <w:p w:rsidR="000749CE" w:rsidRPr="001424C0" w:rsidRDefault="000749CE" w:rsidP="00ED6FF3">
            <w:pPr>
              <w:spacing w:line="3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助</w:t>
            </w: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教：蔣憶德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王金城</w:t>
            </w:r>
          </w:p>
          <w:p w:rsidR="000749CE" w:rsidRPr="001424C0" w:rsidRDefault="000749CE" w:rsidP="00FE41F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錢薇娟</w:t>
            </w:r>
          </w:p>
          <w:p w:rsidR="000749CE" w:rsidRPr="001424C0" w:rsidRDefault="000749CE" w:rsidP="00FE41F6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4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424C0">
              <w:rPr>
                <w:rFonts w:ascii="Times New Roman" w:hAnsi="Times New Roman" w:cs="新細明體" w:hint="eastAsia"/>
                <w:sz w:val="20"/>
                <w:szCs w:val="20"/>
              </w:rPr>
              <w:t>顏行書</w:t>
            </w:r>
          </w:p>
        </w:tc>
      </w:tr>
    </w:tbl>
    <w:p w:rsidR="000749CE" w:rsidRDefault="000749CE" w:rsidP="009273D7">
      <w:pPr>
        <w:jc w:val="right"/>
        <w:rPr>
          <w:rFonts w:ascii="標楷體" w:eastAsia="標楷體" w:hAnsi="標楷體" w:cs="Times New Roman"/>
        </w:rPr>
      </w:pPr>
      <w:r w:rsidRPr="00DF0BAE">
        <w:rPr>
          <w:rFonts w:ascii="標楷體" w:eastAsia="標楷體" w:hAnsi="標楷體" w:cs="標楷體" w:hint="eastAsia"/>
        </w:rPr>
        <w:t>◎課程如有異動，以實際公告為主</w:t>
      </w:r>
    </w:p>
    <w:p w:rsidR="000749CE" w:rsidRDefault="000749CE" w:rsidP="00ED6FF3">
      <w:pPr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A44D8">
        <w:rPr>
          <w:rFonts w:ascii="標楷體" w:eastAsia="標楷體" w:hAnsi="標楷體" w:cs="標楷體" w:hint="eastAsia"/>
          <w:color w:val="000000"/>
          <w:sz w:val="28"/>
          <w:szCs w:val="28"/>
        </w:rPr>
        <w:t>※示範球隊：醒吾科技大學籃球隊</w:t>
      </w:r>
    </w:p>
    <w:sectPr w:rsidR="000749CE" w:rsidSect="00D820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9CE" w:rsidRDefault="000749CE" w:rsidP="00CD40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9CE" w:rsidRDefault="000749CE" w:rsidP="00CD40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9CE" w:rsidRDefault="000749CE" w:rsidP="00CD40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9CE" w:rsidRDefault="000749CE" w:rsidP="00CD40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EBE1066"/>
    <w:multiLevelType w:val="hybridMultilevel"/>
    <w:tmpl w:val="D61EE054"/>
    <w:lvl w:ilvl="0" w:tplc="5630D2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9C5221B"/>
    <w:multiLevelType w:val="hybridMultilevel"/>
    <w:tmpl w:val="43267B52"/>
    <w:lvl w:ilvl="0" w:tplc="629C54B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263DC8"/>
    <w:multiLevelType w:val="hybridMultilevel"/>
    <w:tmpl w:val="FFD078D0"/>
    <w:lvl w:ilvl="0" w:tplc="3096619C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cs="Wingdings" w:hint="default"/>
      </w:rPr>
    </w:lvl>
  </w:abstractNum>
  <w:abstractNum w:abstractNumId="11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3F3B1B"/>
    <w:multiLevelType w:val="hybridMultilevel"/>
    <w:tmpl w:val="00C61BE6"/>
    <w:lvl w:ilvl="0" w:tplc="186EB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7026F32">
      <w:start w:val="3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557D45"/>
    <w:multiLevelType w:val="hybridMultilevel"/>
    <w:tmpl w:val="3FD410D4"/>
    <w:lvl w:ilvl="0" w:tplc="163C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D0A"/>
    <w:rsid w:val="00025528"/>
    <w:rsid w:val="00027B12"/>
    <w:rsid w:val="00031D0D"/>
    <w:rsid w:val="000361F6"/>
    <w:rsid w:val="00041FDB"/>
    <w:rsid w:val="0004430D"/>
    <w:rsid w:val="000749CE"/>
    <w:rsid w:val="000B1F36"/>
    <w:rsid w:val="000D2E1D"/>
    <w:rsid w:val="000F6173"/>
    <w:rsid w:val="00132E3A"/>
    <w:rsid w:val="001424C0"/>
    <w:rsid w:val="0015185D"/>
    <w:rsid w:val="00161CBA"/>
    <w:rsid w:val="001A5F53"/>
    <w:rsid w:val="001B42EA"/>
    <w:rsid w:val="001E1119"/>
    <w:rsid w:val="00234125"/>
    <w:rsid w:val="0023511E"/>
    <w:rsid w:val="002824D0"/>
    <w:rsid w:val="002E3FA3"/>
    <w:rsid w:val="002F1FF7"/>
    <w:rsid w:val="00303FD7"/>
    <w:rsid w:val="00311A7B"/>
    <w:rsid w:val="00311F45"/>
    <w:rsid w:val="00347686"/>
    <w:rsid w:val="00355DD4"/>
    <w:rsid w:val="00360EE2"/>
    <w:rsid w:val="003677EA"/>
    <w:rsid w:val="00395576"/>
    <w:rsid w:val="003A7E1C"/>
    <w:rsid w:val="003E2BEA"/>
    <w:rsid w:val="003E7261"/>
    <w:rsid w:val="00401B9E"/>
    <w:rsid w:val="0042043B"/>
    <w:rsid w:val="00423BD8"/>
    <w:rsid w:val="004465AD"/>
    <w:rsid w:val="00495240"/>
    <w:rsid w:val="00495819"/>
    <w:rsid w:val="0050619A"/>
    <w:rsid w:val="00531ED8"/>
    <w:rsid w:val="00534150"/>
    <w:rsid w:val="005D6D0A"/>
    <w:rsid w:val="005E54EF"/>
    <w:rsid w:val="00612E99"/>
    <w:rsid w:val="00641C21"/>
    <w:rsid w:val="0065330F"/>
    <w:rsid w:val="006634C4"/>
    <w:rsid w:val="006A44D8"/>
    <w:rsid w:val="006F0EDE"/>
    <w:rsid w:val="006F4363"/>
    <w:rsid w:val="006F772A"/>
    <w:rsid w:val="00706232"/>
    <w:rsid w:val="00713F1D"/>
    <w:rsid w:val="00735F64"/>
    <w:rsid w:val="00746091"/>
    <w:rsid w:val="00746594"/>
    <w:rsid w:val="007C09E0"/>
    <w:rsid w:val="007D3414"/>
    <w:rsid w:val="007D419A"/>
    <w:rsid w:val="007F2961"/>
    <w:rsid w:val="00801D94"/>
    <w:rsid w:val="00803F32"/>
    <w:rsid w:val="0081477C"/>
    <w:rsid w:val="008147FE"/>
    <w:rsid w:val="00862B40"/>
    <w:rsid w:val="0086769F"/>
    <w:rsid w:val="00877E95"/>
    <w:rsid w:val="008A265B"/>
    <w:rsid w:val="008F10EE"/>
    <w:rsid w:val="009273D7"/>
    <w:rsid w:val="009351FC"/>
    <w:rsid w:val="00935497"/>
    <w:rsid w:val="009A4FB9"/>
    <w:rsid w:val="00A241F5"/>
    <w:rsid w:val="00A37668"/>
    <w:rsid w:val="00A4183A"/>
    <w:rsid w:val="00A44BA0"/>
    <w:rsid w:val="00A557CE"/>
    <w:rsid w:val="00A60C8C"/>
    <w:rsid w:val="00A66A0E"/>
    <w:rsid w:val="00A67EF1"/>
    <w:rsid w:val="00A811DB"/>
    <w:rsid w:val="00AA061A"/>
    <w:rsid w:val="00AB75AF"/>
    <w:rsid w:val="00AD473D"/>
    <w:rsid w:val="00AE749E"/>
    <w:rsid w:val="00AF0891"/>
    <w:rsid w:val="00B21EAE"/>
    <w:rsid w:val="00B44666"/>
    <w:rsid w:val="00B65610"/>
    <w:rsid w:val="00B81541"/>
    <w:rsid w:val="00B86B22"/>
    <w:rsid w:val="00B90B9B"/>
    <w:rsid w:val="00BD7540"/>
    <w:rsid w:val="00BE2955"/>
    <w:rsid w:val="00BE7949"/>
    <w:rsid w:val="00BE7D65"/>
    <w:rsid w:val="00C42182"/>
    <w:rsid w:val="00C5501D"/>
    <w:rsid w:val="00CB3885"/>
    <w:rsid w:val="00CD406D"/>
    <w:rsid w:val="00CE2899"/>
    <w:rsid w:val="00CE7798"/>
    <w:rsid w:val="00D327A2"/>
    <w:rsid w:val="00D3350B"/>
    <w:rsid w:val="00D371D6"/>
    <w:rsid w:val="00D427E5"/>
    <w:rsid w:val="00D53D63"/>
    <w:rsid w:val="00D579F7"/>
    <w:rsid w:val="00D63AA2"/>
    <w:rsid w:val="00D82022"/>
    <w:rsid w:val="00DA4DA4"/>
    <w:rsid w:val="00DB0400"/>
    <w:rsid w:val="00DC3392"/>
    <w:rsid w:val="00DF0BAE"/>
    <w:rsid w:val="00DF23F0"/>
    <w:rsid w:val="00E12669"/>
    <w:rsid w:val="00E53AF4"/>
    <w:rsid w:val="00E753D5"/>
    <w:rsid w:val="00E959CE"/>
    <w:rsid w:val="00ED14B1"/>
    <w:rsid w:val="00ED6FF3"/>
    <w:rsid w:val="00EF0829"/>
    <w:rsid w:val="00EF23E4"/>
    <w:rsid w:val="00F00A03"/>
    <w:rsid w:val="00F016DA"/>
    <w:rsid w:val="00F05471"/>
    <w:rsid w:val="00F06623"/>
    <w:rsid w:val="00F12116"/>
    <w:rsid w:val="00F13064"/>
    <w:rsid w:val="00F17296"/>
    <w:rsid w:val="00F25D6C"/>
    <w:rsid w:val="00F321DF"/>
    <w:rsid w:val="00F56087"/>
    <w:rsid w:val="00F637F4"/>
    <w:rsid w:val="00FA1380"/>
    <w:rsid w:val="00FB123E"/>
    <w:rsid w:val="00FB480B"/>
    <w:rsid w:val="00FC7F08"/>
    <w:rsid w:val="00FE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widowControl w:val="0"/>
      <w:ind w:left="482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6D0A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5D6D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D6D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D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6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D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D6D0A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0A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406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406D"/>
    <w:rPr>
      <w:sz w:val="20"/>
      <w:szCs w:val="20"/>
    </w:rPr>
  </w:style>
  <w:style w:type="character" w:styleId="Hyperlink">
    <w:name w:val="Hyperlink"/>
    <w:basedOn w:val="DefaultParagraphFont"/>
    <w:uiPriority w:val="99"/>
    <w:rsid w:val="00423BD8"/>
    <w:rPr>
      <w:color w:val="0000FF"/>
      <w:u w:val="single"/>
    </w:rPr>
  </w:style>
  <w:style w:type="table" w:styleId="TableGrid">
    <w:name w:val="Table Grid"/>
    <w:basedOn w:val="TableNormal"/>
    <w:uiPriority w:val="99"/>
    <w:rsid w:val="0074609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ba_basketball2006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677</Words>
  <Characters>3865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中華民國籃球協會104年培育學校教練進階實施計畫</dc:title>
  <dc:subject/>
  <dc:creator>Admin</dc:creator>
  <cp:keywords/>
  <dc:description/>
  <cp:lastModifiedBy>user</cp:lastModifiedBy>
  <cp:revision>2</cp:revision>
  <cp:lastPrinted>2015-04-23T05:36:00Z</cp:lastPrinted>
  <dcterms:created xsi:type="dcterms:W3CDTF">2015-04-28T07:23:00Z</dcterms:created>
  <dcterms:modified xsi:type="dcterms:W3CDTF">2015-04-28T07:23:00Z</dcterms:modified>
</cp:coreProperties>
</file>