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755" w:rsidRPr="00C81227" w:rsidRDefault="00F53755" w:rsidP="00EC0CDC">
      <w:pPr>
        <w:spacing w:beforeLines="50" w:line="480" w:lineRule="exact"/>
        <w:ind w:left="721" w:hangingChars="200" w:hanging="721"/>
        <w:jc w:val="center"/>
        <w:rPr>
          <w:rFonts w:hAnsi="標楷體"/>
          <w:b/>
          <w:sz w:val="36"/>
          <w:szCs w:val="36"/>
        </w:rPr>
      </w:pPr>
      <w:r w:rsidRPr="00C81227">
        <w:rPr>
          <w:rFonts w:hAnsi="標楷體" w:hint="eastAsia"/>
          <w:b/>
          <w:sz w:val="36"/>
          <w:szCs w:val="36"/>
        </w:rPr>
        <w:t>104學年度國立高級中等學校校長遴選簡章</w:t>
      </w:r>
    </w:p>
    <w:p w:rsidR="00F53755" w:rsidRPr="009D18F1" w:rsidRDefault="00F53755" w:rsidP="00EC0CDC">
      <w:pPr>
        <w:spacing w:beforeLines="50" w:line="0" w:lineRule="atLeast"/>
        <w:ind w:left="560" w:hangingChars="200" w:hanging="560"/>
        <w:jc w:val="both"/>
        <w:rPr>
          <w:rFonts w:hAnsi="標楷體"/>
          <w:sz w:val="28"/>
          <w:szCs w:val="28"/>
        </w:rPr>
      </w:pPr>
      <w:r w:rsidRPr="009D18F1">
        <w:rPr>
          <w:rFonts w:hAnsi="標楷體" w:hint="eastAsia"/>
          <w:sz w:val="28"/>
          <w:szCs w:val="28"/>
        </w:rPr>
        <w:t>一、教育部（以下簡稱本部）為辦理104學年度國立高級中等學校校長遴選，依教育人員任用條例、高級中等學校校長遴選聘任及辦學績效考評辦法、國立高級中等學校校長遴選作業補充規定，特訂定本簡章。</w:t>
      </w:r>
    </w:p>
    <w:p w:rsidR="00F53755" w:rsidRPr="009D18F1" w:rsidRDefault="00F53755" w:rsidP="00EC0CDC">
      <w:pPr>
        <w:spacing w:beforeLines="50" w:line="0" w:lineRule="atLeast"/>
        <w:ind w:left="560" w:hangingChars="200" w:hanging="560"/>
        <w:jc w:val="both"/>
        <w:rPr>
          <w:rFonts w:hAnsi="標楷體"/>
          <w:sz w:val="28"/>
          <w:szCs w:val="28"/>
        </w:rPr>
      </w:pPr>
      <w:r w:rsidRPr="009D18F1">
        <w:rPr>
          <w:rFonts w:hAnsi="標楷體" w:hint="eastAsia"/>
          <w:sz w:val="28"/>
          <w:szCs w:val="28"/>
        </w:rPr>
        <w:t>二、辦理遴選單位：由本部成立</w:t>
      </w:r>
      <w:r w:rsidR="00FD2A3D" w:rsidRPr="00B1627B">
        <w:rPr>
          <w:rFonts w:hAnsi="標楷體" w:hint="eastAsia"/>
          <w:sz w:val="28"/>
          <w:szCs w:val="28"/>
        </w:rPr>
        <w:t>104學年度國立高級中等學校</w:t>
      </w:r>
      <w:r w:rsidRPr="00B1627B">
        <w:rPr>
          <w:rFonts w:hAnsi="標楷體" w:hint="eastAsia"/>
          <w:sz w:val="28"/>
          <w:szCs w:val="28"/>
        </w:rPr>
        <w:t>校長</w:t>
      </w:r>
      <w:r w:rsidRPr="009D18F1">
        <w:rPr>
          <w:rFonts w:hAnsi="標楷體" w:hint="eastAsia"/>
          <w:sz w:val="28"/>
          <w:szCs w:val="28"/>
        </w:rPr>
        <w:t>遴選委員會（以下簡稱遴選會），辦理有關遴選作業。</w:t>
      </w:r>
    </w:p>
    <w:p w:rsidR="00F53755" w:rsidRPr="009D18F1" w:rsidRDefault="00F53755" w:rsidP="00EC0CDC">
      <w:pPr>
        <w:spacing w:beforeLines="50" w:line="0" w:lineRule="atLeast"/>
        <w:ind w:left="560" w:hangingChars="200" w:hanging="560"/>
        <w:jc w:val="both"/>
        <w:rPr>
          <w:rFonts w:hAnsi="標楷體"/>
          <w:sz w:val="28"/>
          <w:szCs w:val="28"/>
        </w:rPr>
      </w:pPr>
      <w:r w:rsidRPr="009D18F1">
        <w:rPr>
          <w:rFonts w:hAnsi="標楷體" w:hint="eastAsia"/>
          <w:sz w:val="28"/>
          <w:szCs w:val="28"/>
        </w:rPr>
        <w:t>三、公告時間：104年6月9日至104年6月16日於教育部國民及學前教育署(以下簡稱本署)網頁（網址：</w:t>
      </w:r>
      <w:hyperlink r:id="rId7" w:history="1">
        <w:r w:rsidR="003F43D2" w:rsidRPr="00E52B6E">
          <w:rPr>
            <w:rStyle w:val="a8"/>
            <w:rFonts w:hAnsi="標楷體"/>
            <w:sz w:val="28"/>
            <w:szCs w:val="28"/>
          </w:rPr>
          <w:t>www</w:t>
        </w:r>
        <w:r w:rsidR="003F43D2" w:rsidRPr="00E52B6E">
          <w:rPr>
            <w:rStyle w:val="a8"/>
            <w:rFonts w:hAnsi="標楷體" w:hint="eastAsia"/>
            <w:sz w:val="28"/>
            <w:szCs w:val="28"/>
          </w:rPr>
          <w:t>.</w:t>
        </w:r>
        <w:r w:rsidR="003F43D2" w:rsidRPr="00E52B6E">
          <w:rPr>
            <w:rStyle w:val="a8"/>
            <w:rFonts w:hAnsi="標楷體"/>
            <w:sz w:val="28"/>
            <w:szCs w:val="28"/>
          </w:rPr>
          <w:t>k12ea.gov.tw</w:t>
        </w:r>
      </w:hyperlink>
      <w:r w:rsidRPr="009D18F1">
        <w:rPr>
          <w:rFonts w:hAnsi="標楷體" w:hint="eastAsia"/>
          <w:sz w:val="28"/>
          <w:szCs w:val="28"/>
        </w:rPr>
        <w:t>）。</w:t>
      </w:r>
    </w:p>
    <w:p w:rsidR="00F53755" w:rsidRPr="009D18F1" w:rsidRDefault="00F53755" w:rsidP="00EC0CDC">
      <w:pPr>
        <w:spacing w:beforeLines="50" w:line="0" w:lineRule="atLeast"/>
        <w:ind w:left="560" w:hangingChars="200" w:hanging="560"/>
        <w:jc w:val="both"/>
        <w:rPr>
          <w:rFonts w:hAnsi="標楷體"/>
          <w:sz w:val="28"/>
          <w:szCs w:val="28"/>
        </w:rPr>
      </w:pPr>
      <w:r w:rsidRPr="009D18F1">
        <w:rPr>
          <w:rFonts w:hAnsi="標楷體" w:hint="eastAsia"/>
          <w:sz w:val="28"/>
          <w:szCs w:val="28"/>
        </w:rPr>
        <w:t>四、報名表件：請於104年6月9日至104年6月16日止，至本署網頁下載（網址：</w:t>
      </w:r>
      <w:hyperlink r:id="rId8" w:history="1">
        <w:r w:rsidR="000F02C0" w:rsidRPr="00E52B6E">
          <w:rPr>
            <w:rStyle w:val="a8"/>
            <w:rFonts w:hAnsi="標楷體"/>
            <w:sz w:val="28"/>
            <w:szCs w:val="28"/>
          </w:rPr>
          <w:t>www</w:t>
        </w:r>
        <w:r w:rsidR="000F02C0" w:rsidRPr="00E52B6E">
          <w:rPr>
            <w:rStyle w:val="a8"/>
            <w:rFonts w:hAnsi="標楷體" w:hint="eastAsia"/>
            <w:sz w:val="28"/>
            <w:szCs w:val="28"/>
          </w:rPr>
          <w:t>.</w:t>
        </w:r>
        <w:r w:rsidR="000F02C0" w:rsidRPr="00E52B6E">
          <w:rPr>
            <w:rStyle w:val="a8"/>
            <w:rFonts w:hAnsi="標楷體"/>
            <w:sz w:val="28"/>
            <w:szCs w:val="28"/>
          </w:rPr>
          <w:t>k12ea.gov.tw</w:t>
        </w:r>
      </w:hyperlink>
      <w:r w:rsidRPr="009D18F1">
        <w:rPr>
          <w:rFonts w:hAnsi="標楷體" w:hint="eastAsia"/>
          <w:sz w:val="28"/>
          <w:szCs w:val="28"/>
        </w:rPr>
        <w:t>），並於報名時繳交，</w:t>
      </w:r>
      <w:r w:rsidRPr="009D18F1">
        <w:rPr>
          <w:rFonts w:hAnsi="標楷體" w:hint="eastAsia"/>
          <w:b/>
          <w:sz w:val="28"/>
          <w:szCs w:val="28"/>
        </w:rPr>
        <w:t>另提供報名表件內所填寫之相關證明文件影本1份，以供本署驗證存查</w:t>
      </w:r>
      <w:r w:rsidRPr="009D18F1">
        <w:rPr>
          <w:rFonts w:hAnsi="標楷體" w:hint="eastAsia"/>
          <w:sz w:val="28"/>
          <w:szCs w:val="28"/>
        </w:rPr>
        <w:t>。（聯絡電話：04-37061512、37061513、37061510）</w:t>
      </w:r>
    </w:p>
    <w:p w:rsidR="00F53755" w:rsidRPr="009D18F1" w:rsidRDefault="00F53755" w:rsidP="00EC0CDC">
      <w:pPr>
        <w:kinsoku w:val="0"/>
        <w:overflowPunct w:val="0"/>
        <w:spacing w:beforeLines="50" w:line="0" w:lineRule="atLeast"/>
        <w:ind w:left="1960" w:hangingChars="700" w:hanging="1960"/>
        <w:jc w:val="both"/>
        <w:rPr>
          <w:rFonts w:hAnsi="標楷體"/>
          <w:sz w:val="28"/>
          <w:szCs w:val="28"/>
        </w:rPr>
      </w:pPr>
      <w:r w:rsidRPr="009D18F1">
        <w:rPr>
          <w:rFonts w:hAnsi="標楷體" w:hint="eastAsia"/>
          <w:sz w:val="28"/>
          <w:szCs w:val="28"/>
        </w:rPr>
        <w:t>五、報名時間：104年6月15日（星期一）至6月16日（星期二）上午9時至12時，下午1時30分至4時。</w:t>
      </w:r>
    </w:p>
    <w:p w:rsidR="00F53755" w:rsidRPr="009D18F1" w:rsidRDefault="00F53755" w:rsidP="00F53755">
      <w:pPr>
        <w:kinsoku w:val="0"/>
        <w:overflowPunct w:val="0"/>
        <w:spacing w:line="0" w:lineRule="atLeast"/>
        <w:jc w:val="both"/>
        <w:rPr>
          <w:rFonts w:hAnsi="標楷體"/>
          <w:sz w:val="28"/>
          <w:szCs w:val="28"/>
        </w:rPr>
      </w:pPr>
      <w:r w:rsidRPr="009D18F1">
        <w:rPr>
          <w:rFonts w:hAnsi="標楷體" w:hint="eastAsia"/>
          <w:sz w:val="28"/>
          <w:szCs w:val="28"/>
        </w:rPr>
        <w:t>報名地點：本署5樓第4會議室 (臺中市霧峰區中正路738之4號)。</w:t>
      </w:r>
    </w:p>
    <w:p w:rsidR="00F53755" w:rsidRPr="009D18F1" w:rsidRDefault="00F53755" w:rsidP="00F53755">
      <w:pPr>
        <w:kinsoku w:val="0"/>
        <w:overflowPunct w:val="0"/>
        <w:spacing w:line="0" w:lineRule="atLeast"/>
        <w:jc w:val="both"/>
        <w:rPr>
          <w:rFonts w:hAnsi="標楷體"/>
          <w:sz w:val="28"/>
          <w:szCs w:val="28"/>
        </w:rPr>
      </w:pPr>
      <w:r w:rsidRPr="009D18F1">
        <w:rPr>
          <w:rFonts w:hAnsi="標楷體" w:hint="eastAsia"/>
          <w:sz w:val="28"/>
          <w:szCs w:val="28"/>
        </w:rPr>
        <w:t>報名方式：應親自報名；如委託他人報名者需附委託書。</w:t>
      </w:r>
    </w:p>
    <w:p w:rsidR="00F53755" w:rsidRDefault="00F53755" w:rsidP="00EC0CDC">
      <w:pPr>
        <w:kinsoku w:val="0"/>
        <w:overflowPunct w:val="0"/>
        <w:spacing w:beforeLines="50" w:line="0" w:lineRule="atLeast"/>
        <w:rPr>
          <w:rFonts w:hAnsi="標楷體"/>
          <w:sz w:val="28"/>
          <w:szCs w:val="28"/>
        </w:rPr>
      </w:pPr>
      <w:r w:rsidRPr="00E52B6E">
        <w:rPr>
          <w:rFonts w:hAnsi="標楷體" w:hint="eastAsia"/>
          <w:sz w:val="28"/>
          <w:szCs w:val="28"/>
        </w:rPr>
        <w:t>六、筆試時間：10</w:t>
      </w:r>
      <w:r>
        <w:rPr>
          <w:rFonts w:hAnsi="標楷體" w:hint="eastAsia"/>
          <w:sz w:val="28"/>
          <w:szCs w:val="28"/>
        </w:rPr>
        <w:t>4</w:t>
      </w:r>
      <w:r w:rsidRPr="00E52B6E">
        <w:rPr>
          <w:rFonts w:hAnsi="標楷體" w:hint="eastAsia"/>
          <w:sz w:val="28"/>
          <w:szCs w:val="28"/>
        </w:rPr>
        <w:t>年6月25日（星期四）上午9時至12時。</w:t>
      </w:r>
    </w:p>
    <w:p w:rsidR="00F53755" w:rsidRDefault="00F53755" w:rsidP="00F53755">
      <w:pPr>
        <w:kinsoku w:val="0"/>
        <w:overflowPunct w:val="0"/>
        <w:spacing w:line="0" w:lineRule="atLeast"/>
        <w:rPr>
          <w:rFonts w:hAnsi="標楷體"/>
          <w:sz w:val="28"/>
          <w:szCs w:val="28"/>
        </w:rPr>
      </w:pPr>
      <w:r>
        <w:rPr>
          <w:rFonts w:hAnsi="標楷體" w:hint="eastAsia"/>
          <w:sz w:val="28"/>
          <w:szCs w:val="28"/>
        </w:rPr>
        <w:t xml:space="preserve">    筆試地點：國立草屯高級商工職業學校</w:t>
      </w:r>
    </w:p>
    <w:p w:rsidR="00F53755" w:rsidRDefault="00F53755" w:rsidP="00F53755">
      <w:pPr>
        <w:kinsoku w:val="0"/>
        <w:overflowPunct w:val="0"/>
        <w:spacing w:line="0" w:lineRule="atLeast"/>
        <w:rPr>
          <w:rFonts w:hAnsi="標楷體"/>
          <w:sz w:val="28"/>
          <w:szCs w:val="28"/>
        </w:rPr>
      </w:pPr>
      <w:r w:rsidRPr="009D18F1">
        <w:rPr>
          <w:rFonts w:hAnsi="標楷體" w:hint="eastAsia"/>
          <w:sz w:val="28"/>
          <w:szCs w:val="28"/>
        </w:rPr>
        <w:t>(</w:t>
      </w:r>
      <w:r>
        <w:rPr>
          <w:rFonts w:hAnsi="標楷體" w:hint="eastAsia"/>
          <w:sz w:val="28"/>
          <w:szCs w:val="28"/>
        </w:rPr>
        <w:t>南投縣草屯鎮加老里墩煌路三段188號</w:t>
      </w:r>
      <w:r w:rsidRPr="009D18F1">
        <w:rPr>
          <w:rFonts w:hAnsi="標楷體" w:hint="eastAsia"/>
          <w:sz w:val="28"/>
          <w:szCs w:val="28"/>
        </w:rPr>
        <w:t>)</w:t>
      </w:r>
    </w:p>
    <w:p w:rsidR="00F53755" w:rsidRDefault="00F53755" w:rsidP="00F53755">
      <w:pPr>
        <w:kinsoku w:val="0"/>
        <w:overflowPunct w:val="0"/>
        <w:spacing w:line="0" w:lineRule="atLeast"/>
        <w:ind w:left="560" w:hangingChars="200" w:hanging="560"/>
        <w:rPr>
          <w:rFonts w:hAnsi="標楷體"/>
          <w:sz w:val="28"/>
          <w:szCs w:val="28"/>
        </w:rPr>
      </w:pPr>
      <w:r>
        <w:rPr>
          <w:rFonts w:hAnsi="標楷體" w:hint="eastAsia"/>
          <w:sz w:val="28"/>
          <w:szCs w:val="28"/>
        </w:rPr>
        <w:t>七、符合參加面談人員名單公布：104年6月25日</w:t>
      </w:r>
      <w:r w:rsidRPr="00B1627B">
        <w:rPr>
          <w:rFonts w:hAnsi="標楷體" w:hint="eastAsia"/>
          <w:sz w:val="28"/>
          <w:szCs w:val="28"/>
        </w:rPr>
        <w:t>（星期四）</w:t>
      </w:r>
      <w:r w:rsidR="00EE22F2" w:rsidRPr="00B1627B">
        <w:rPr>
          <w:rFonts w:hAnsi="標楷體" w:hint="eastAsia"/>
          <w:sz w:val="28"/>
          <w:szCs w:val="28"/>
        </w:rPr>
        <w:t>晚上</w:t>
      </w:r>
      <w:r w:rsidRPr="00B1627B">
        <w:rPr>
          <w:rFonts w:hAnsi="標楷體" w:hint="eastAsia"/>
          <w:sz w:val="28"/>
          <w:szCs w:val="28"/>
        </w:rPr>
        <w:t>8時</w:t>
      </w:r>
      <w:r w:rsidR="000F02C0" w:rsidRPr="00B1627B">
        <w:rPr>
          <w:rFonts w:hAnsi="標楷體" w:hint="eastAsia"/>
          <w:sz w:val="28"/>
          <w:szCs w:val="28"/>
        </w:rPr>
        <w:t>前</w:t>
      </w:r>
      <w:r w:rsidRPr="00E52B6E">
        <w:rPr>
          <w:rFonts w:hAnsi="標楷體" w:hint="eastAsia"/>
          <w:sz w:val="28"/>
          <w:szCs w:val="28"/>
        </w:rPr>
        <w:t>於本署網頁(網址：</w:t>
      </w:r>
      <w:hyperlink r:id="rId9" w:history="1">
        <w:r w:rsidR="003F43D2" w:rsidRPr="00E52B6E">
          <w:rPr>
            <w:rStyle w:val="a8"/>
            <w:rFonts w:hAnsi="標楷體"/>
            <w:sz w:val="28"/>
            <w:szCs w:val="28"/>
          </w:rPr>
          <w:t>www</w:t>
        </w:r>
        <w:r w:rsidR="003F43D2" w:rsidRPr="00E52B6E">
          <w:rPr>
            <w:rStyle w:val="a8"/>
            <w:rFonts w:hAnsi="標楷體" w:hint="eastAsia"/>
            <w:sz w:val="28"/>
            <w:szCs w:val="28"/>
          </w:rPr>
          <w:t>.</w:t>
        </w:r>
        <w:r w:rsidR="003F43D2" w:rsidRPr="00E52B6E">
          <w:rPr>
            <w:rStyle w:val="a8"/>
            <w:rFonts w:hAnsi="標楷體"/>
            <w:sz w:val="28"/>
            <w:szCs w:val="28"/>
          </w:rPr>
          <w:t>k12ea.gov.tw</w:t>
        </w:r>
      </w:hyperlink>
      <w:r w:rsidRPr="00E52B6E">
        <w:rPr>
          <w:rFonts w:hAnsi="標楷體"/>
          <w:sz w:val="28"/>
          <w:szCs w:val="28"/>
        </w:rPr>
        <w:t>)</w:t>
      </w:r>
    </w:p>
    <w:p w:rsidR="00F53755" w:rsidRDefault="00F53755" w:rsidP="00EC0CDC">
      <w:pPr>
        <w:spacing w:beforeLines="50" w:line="0" w:lineRule="atLeast"/>
        <w:ind w:left="532" w:hangingChars="190" w:hanging="532"/>
        <w:jc w:val="both"/>
        <w:rPr>
          <w:rFonts w:hAnsi="標楷體"/>
          <w:sz w:val="28"/>
          <w:szCs w:val="28"/>
        </w:rPr>
      </w:pPr>
      <w:r>
        <w:rPr>
          <w:rFonts w:hAnsi="標楷體" w:hint="eastAsia"/>
          <w:sz w:val="28"/>
          <w:szCs w:val="28"/>
        </w:rPr>
        <w:t>八</w:t>
      </w:r>
      <w:r w:rsidRPr="009D18F1">
        <w:rPr>
          <w:rFonts w:hAnsi="標楷體" w:hint="eastAsia"/>
          <w:sz w:val="28"/>
          <w:szCs w:val="28"/>
        </w:rPr>
        <w:t>、報名資格：具有教育人員任用條例第3條、第6條、第6-1條及第10-1條所定資格，且無第31條及第33條規定情事者</w:t>
      </w:r>
      <w:r>
        <w:rPr>
          <w:rFonts w:hAnsi="標楷體" w:hint="eastAsia"/>
          <w:sz w:val="28"/>
          <w:szCs w:val="28"/>
        </w:rPr>
        <w:t>。</w:t>
      </w:r>
    </w:p>
    <w:p w:rsidR="00F53755" w:rsidRDefault="00F53755" w:rsidP="00EC0CDC">
      <w:pPr>
        <w:spacing w:beforeLines="50" w:line="0" w:lineRule="atLeast"/>
        <w:ind w:left="560" w:hangingChars="200" w:hanging="560"/>
        <w:jc w:val="both"/>
        <w:rPr>
          <w:rFonts w:hAnsi="標楷體"/>
          <w:sz w:val="28"/>
          <w:szCs w:val="28"/>
        </w:rPr>
      </w:pPr>
      <w:r>
        <w:rPr>
          <w:rFonts w:hAnsi="標楷體" w:hint="eastAsia"/>
          <w:sz w:val="28"/>
          <w:szCs w:val="28"/>
        </w:rPr>
        <w:t>九、</w:t>
      </w:r>
      <w:r w:rsidRPr="009D18F1">
        <w:rPr>
          <w:rFonts w:hAnsi="標楷體" w:hint="eastAsia"/>
          <w:sz w:val="28"/>
          <w:szCs w:val="28"/>
        </w:rPr>
        <w:t>出缺學校如下：</w:t>
      </w:r>
    </w:p>
    <w:p w:rsidR="003129EA" w:rsidRPr="00B1627B" w:rsidRDefault="00B24D0A" w:rsidP="00F53755">
      <w:pPr>
        <w:spacing w:line="0" w:lineRule="atLeast"/>
        <w:ind w:leftChars="249" w:left="601" w:hangingChars="1" w:hanging="3"/>
        <w:jc w:val="both"/>
        <w:rPr>
          <w:rFonts w:hAnsi="標楷體"/>
          <w:sz w:val="28"/>
          <w:szCs w:val="28"/>
        </w:rPr>
      </w:pPr>
      <w:r w:rsidRPr="00B1627B">
        <w:rPr>
          <w:rFonts w:hAnsi="標楷體" w:hint="eastAsia"/>
          <w:sz w:val="28"/>
          <w:szCs w:val="28"/>
        </w:rPr>
        <w:t>國立蘭陽女</w:t>
      </w:r>
      <w:r w:rsidR="00F8398B" w:rsidRPr="00B1627B">
        <w:rPr>
          <w:rFonts w:hAnsi="標楷體" w:hint="eastAsia"/>
          <w:sz w:val="28"/>
          <w:szCs w:val="28"/>
        </w:rPr>
        <w:t>子高級</w:t>
      </w:r>
      <w:r w:rsidRPr="00B1627B">
        <w:rPr>
          <w:rFonts w:hAnsi="標楷體" w:hint="eastAsia"/>
          <w:sz w:val="28"/>
          <w:szCs w:val="28"/>
        </w:rPr>
        <w:t>中</w:t>
      </w:r>
      <w:r w:rsidR="00F8398B" w:rsidRPr="00B1627B">
        <w:rPr>
          <w:rFonts w:hAnsi="標楷體" w:hint="eastAsia"/>
          <w:sz w:val="28"/>
          <w:szCs w:val="28"/>
        </w:rPr>
        <w:t>學</w:t>
      </w:r>
      <w:r w:rsidRPr="00B1627B">
        <w:rPr>
          <w:rFonts w:hAnsi="標楷體" w:hint="eastAsia"/>
          <w:sz w:val="28"/>
          <w:szCs w:val="28"/>
        </w:rPr>
        <w:t>、</w:t>
      </w:r>
      <w:r w:rsidR="005A3BD7" w:rsidRPr="00B1627B">
        <w:rPr>
          <w:rFonts w:hAnsi="標楷體" w:hint="eastAsia"/>
          <w:sz w:val="28"/>
          <w:szCs w:val="28"/>
        </w:rPr>
        <w:t>國立蘇澳海事</w:t>
      </w:r>
      <w:r w:rsidR="00F8398B" w:rsidRPr="00B1627B">
        <w:rPr>
          <w:rFonts w:hAnsi="標楷體" w:hint="eastAsia"/>
          <w:sz w:val="28"/>
          <w:szCs w:val="28"/>
        </w:rPr>
        <w:t>水產職業學校</w:t>
      </w:r>
      <w:r w:rsidR="005A3BD7" w:rsidRPr="00B1627B">
        <w:rPr>
          <w:rFonts w:hAnsi="標楷體" w:hint="eastAsia"/>
          <w:sz w:val="28"/>
          <w:szCs w:val="28"/>
        </w:rPr>
        <w:t>、國立基隆</w:t>
      </w:r>
      <w:r w:rsidR="00F8398B" w:rsidRPr="00B1627B">
        <w:rPr>
          <w:rFonts w:hAnsi="標楷體" w:hint="eastAsia"/>
          <w:sz w:val="28"/>
          <w:szCs w:val="28"/>
        </w:rPr>
        <w:t>高級中學</w:t>
      </w:r>
      <w:r w:rsidR="005A3BD7" w:rsidRPr="00B1627B">
        <w:rPr>
          <w:rFonts w:hAnsi="標楷體" w:hint="eastAsia"/>
          <w:sz w:val="28"/>
          <w:szCs w:val="28"/>
        </w:rPr>
        <w:t>、</w:t>
      </w:r>
      <w:r w:rsidR="003129EA" w:rsidRPr="00B1627B">
        <w:rPr>
          <w:rFonts w:hAnsi="標楷體" w:hint="eastAsia"/>
          <w:sz w:val="28"/>
          <w:szCs w:val="28"/>
        </w:rPr>
        <w:t>國立新竹</w:t>
      </w:r>
      <w:r w:rsidR="00F8398B" w:rsidRPr="00B1627B">
        <w:rPr>
          <w:rFonts w:hAnsi="標楷體" w:hint="eastAsia"/>
          <w:sz w:val="28"/>
          <w:szCs w:val="28"/>
        </w:rPr>
        <w:t>高級中學</w:t>
      </w:r>
      <w:r w:rsidR="003129EA" w:rsidRPr="00B1627B">
        <w:rPr>
          <w:rFonts w:hAnsi="標楷體" w:hint="eastAsia"/>
          <w:sz w:val="28"/>
          <w:szCs w:val="28"/>
        </w:rPr>
        <w:t>、</w:t>
      </w:r>
      <w:r w:rsidR="005A3BD7" w:rsidRPr="00B1627B">
        <w:rPr>
          <w:rFonts w:hAnsi="標楷體" w:hint="eastAsia"/>
          <w:sz w:val="28"/>
          <w:szCs w:val="28"/>
        </w:rPr>
        <w:t>國立竹南</w:t>
      </w:r>
      <w:r w:rsidR="00F8398B" w:rsidRPr="00B1627B">
        <w:rPr>
          <w:rFonts w:hAnsi="標楷體" w:hint="eastAsia"/>
          <w:sz w:val="28"/>
          <w:szCs w:val="28"/>
        </w:rPr>
        <w:t>高級中學</w:t>
      </w:r>
      <w:r w:rsidR="005A3BD7" w:rsidRPr="00B1627B">
        <w:rPr>
          <w:rFonts w:hAnsi="標楷體" w:hint="eastAsia"/>
          <w:sz w:val="28"/>
          <w:szCs w:val="28"/>
        </w:rPr>
        <w:t>、</w:t>
      </w:r>
      <w:r w:rsidR="003129EA" w:rsidRPr="00B1627B">
        <w:rPr>
          <w:rFonts w:hAnsi="標楷體" w:hint="eastAsia"/>
          <w:sz w:val="28"/>
          <w:szCs w:val="28"/>
        </w:rPr>
        <w:t>國立苑裡</w:t>
      </w:r>
      <w:r w:rsidR="00F8398B" w:rsidRPr="00B1627B">
        <w:rPr>
          <w:rFonts w:hAnsi="標楷體" w:hint="eastAsia"/>
          <w:sz w:val="28"/>
          <w:szCs w:val="28"/>
        </w:rPr>
        <w:t>高級中學</w:t>
      </w:r>
      <w:r w:rsidR="003129EA" w:rsidRPr="00B1627B">
        <w:rPr>
          <w:rFonts w:hAnsi="標楷體" w:hint="eastAsia"/>
          <w:sz w:val="28"/>
          <w:szCs w:val="28"/>
        </w:rPr>
        <w:t>、國立大甲</w:t>
      </w:r>
      <w:r w:rsidR="00F8398B" w:rsidRPr="00B1627B">
        <w:rPr>
          <w:rFonts w:hAnsi="標楷體" w:hint="eastAsia"/>
          <w:sz w:val="28"/>
          <w:szCs w:val="28"/>
        </w:rPr>
        <w:t>高級中學</w:t>
      </w:r>
      <w:r w:rsidR="003129EA" w:rsidRPr="00B1627B">
        <w:rPr>
          <w:rFonts w:hAnsi="標楷體" w:hint="eastAsia"/>
          <w:sz w:val="28"/>
          <w:szCs w:val="28"/>
        </w:rPr>
        <w:t>、國立</w:t>
      </w:r>
      <w:r w:rsidR="005A3BD7" w:rsidRPr="00B1627B">
        <w:rPr>
          <w:rFonts w:hAnsi="標楷體" w:hint="eastAsia"/>
          <w:sz w:val="28"/>
          <w:szCs w:val="28"/>
        </w:rPr>
        <w:t>埔里</w:t>
      </w:r>
      <w:r w:rsidR="003129EA" w:rsidRPr="00B1627B">
        <w:rPr>
          <w:rFonts w:hAnsi="標楷體" w:hint="eastAsia"/>
          <w:sz w:val="28"/>
          <w:szCs w:val="28"/>
        </w:rPr>
        <w:t>高</w:t>
      </w:r>
      <w:r w:rsidR="00F8398B" w:rsidRPr="00B1627B">
        <w:rPr>
          <w:rFonts w:hAnsi="標楷體" w:hint="eastAsia"/>
          <w:sz w:val="28"/>
          <w:szCs w:val="28"/>
        </w:rPr>
        <w:t>級</w:t>
      </w:r>
      <w:r w:rsidR="005A3BD7" w:rsidRPr="00B1627B">
        <w:rPr>
          <w:rFonts w:hAnsi="標楷體" w:hint="eastAsia"/>
          <w:sz w:val="28"/>
          <w:szCs w:val="28"/>
        </w:rPr>
        <w:t>工</w:t>
      </w:r>
      <w:r w:rsidR="00F8398B" w:rsidRPr="00B1627B">
        <w:rPr>
          <w:rFonts w:hAnsi="標楷體" w:hint="eastAsia"/>
          <w:sz w:val="28"/>
          <w:szCs w:val="28"/>
        </w:rPr>
        <w:t>業職業學校</w:t>
      </w:r>
      <w:r w:rsidR="003129EA" w:rsidRPr="00B1627B">
        <w:rPr>
          <w:rFonts w:hAnsi="標楷體" w:hint="eastAsia"/>
          <w:sz w:val="28"/>
          <w:szCs w:val="28"/>
        </w:rPr>
        <w:t>、</w:t>
      </w:r>
      <w:r w:rsidR="005A3BD7" w:rsidRPr="00B1627B">
        <w:rPr>
          <w:rFonts w:hAnsi="標楷體" w:hint="eastAsia"/>
          <w:sz w:val="28"/>
          <w:szCs w:val="28"/>
        </w:rPr>
        <w:t>國立嘉義</w:t>
      </w:r>
      <w:r w:rsidR="00F8398B" w:rsidRPr="00B1627B">
        <w:rPr>
          <w:rFonts w:hAnsi="標楷體" w:hint="eastAsia"/>
          <w:sz w:val="28"/>
          <w:szCs w:val="28"/>
        </w:rPr>
        <w:t>高級</w:t>
      </w:r>
      <w:r w:rsidR="005A3BD7" w:rsidRPr="00B1627B">
        <w:rPr>
          <w:rFonts w:hAnsi="標楷體" w:hint="eastAsia"/>
          <w:sz w:val="28"/>
          <w:szCs w:val="28"/>
        </w:rPr>
        <w:t>家</w:t>
      </w:r>
      <w:r w:rsidR="00F8398B" w:rsidRPr="00B1627B">
        <w:rPr>
          <w:rFonts w:hAnsi="標楷體" w:hint="eastAsia"/>
          <w:sz w:val="28"/>
          <w:szCs w:val="28"/>
        </w:rPr>
        <w:t>事</w:t>
      </w:r>
      <w:r w:rsidR="005A3BD7" w:rsidRPr="00B1627B">
        <w:rPr>
          <w:rFonts w:hAnsi="標楷體" w:hint="eastAsia"/>
          <w:sz w:val="28"/>
          <w:szCs w:val="28"/>
        </w:rPr>
        <w:t>職</w:t>
      </w:r>
      <w:r w:rsidR="00F8398B" w:rsidRPr="00B1627B">
        <w:rPr>
          <w:rFonts w:hAnsi="標楷體" w:hint="eastAsia"/>
          <w:sz w:val="28"/>
          <w:szCs w:val="28"/>
        </w:rPr>
        <w:t>業學校</w:t>
      </w:r>
      <w:r w:rsidR="005A3BD7" w:rsidRPr="00B1627B">
        <w:rPr>
          <w:rFonts w:hAnsi="標楷體" w:hint="eastAsia"/>
          <w:sz w:val="28"/>
          <w:szCs w:val="28"/>
        </w:rPr>
        <w:t>、國立臺南</w:t>
      </w:r>
      <w:r w:rsidR="00F8398B" w:rsidRPr="00B1627B">
        <w:rPr>
          <w:rFonts w:hAnsi="標楷體" w:hint="eastAsia"/>
          <w:sz w:val="28"/>
          <w:szCs w:val="28"/>
        </w:rPr>
        <w:t>女子高級中學</w:t>
      </w:r>
      <w:r w:rsidR="005A3BD7" w:rsidRPr="00B1627B">
        <w:rPr>
          <w:rFonts w:hAnsi="標楷體" w:hint="eastAsia"/>
          <w:sz w:val="28"/>
          <w:szCs w:val="28"/>
        </w:rPr>
        <w:t>、</w:t>
      </w:r>
      <w:r w:rsidR="003129EA" w:rsidRPr="00B1627B">
        <w:rPr>
          <w:rFonts w:hAnsi="標楷體" w:hint="eastAsia"/>
          <w:sz w:val="28"/>
          <w:szCs w:val="28"/>
        </w:rPr>
        <w:t>國立玉井</w:t>
      </w:r>
      <w:r w:rsidR="00F8398B" w:rsidRPr="00B1627B">
        <w:rPr>
          <w:rFonts w:hAnsi="標楷體" w:hint="eastAsia"/>
          <w:sz w:val="28"/>
          <w:szCs w:val="28"/>
        </w:rPr>
        <w:t>高級</w:t>
      </w:r>
      <w:r w:rsidR="003129EA" w:rsidRPr="00B1627B">
        <w:rPr>
          <w:rFonts w:hAnsi="標楷體" w:hint="eastAsia"/>
          <w:sz w:val="28"/>
          <w:szCs w:val="28"/>
        </w:rPr>
        <w:t>工商</w:t>
      </w:r>
      <w:r w:rsidR="00F8398B" w:rsidRPr="00B1627B">
        <w:rPr>
          <w:rFonts w:hAnsi="標楷體" w:hint="eastAsia"/>
          <w:sz w:val="28"/>
          <w:szCs w:val="28"/>
        </w:rPr>
        <w:t>職業學校</w:t>
      </w:r>
      <w:r w:rsidR="003129EA" w:rsidRPr="00B1627B">
        <w:rPr>
          <w:rFonts w:hAnsi="標楷體" w:hint="eastAsia"/>
          <w:sz w:val="28"/>
          <w:szCs w:val="28"/>
        </w:rPr>
        <w:t>、</w:t>
      </w:r>
      <w:r w:rsidR="005A3BD7" w:rsidRPr="00B1627B">
        <w:rPr>
          <w:rFonts w:hAnsi="標楷體" w:hint="eastAsia"/>
          <w:sz w:val="28"/>
          <w:szCs w:val="28"/>
        </w:rPr>
        <w:t>國立光復</w:t>
      </w:r>
      <w:r w:rsidR="00F8398B" w:rsidRPr="00B1627B">
        <w:rPr>
          <w:rFonts w:hAnsi="標楷體" w:hint="eastAsia"/>
          <w:sz w:val="28"/>
          <w:szCs w:val="28"/>
        </w:rPr>
        <w:t>高級</w:t>
      </w:r>
      <w:r w:rsidR="005A3BD7" w:rsidRPr="00B1627B">
        <w:rPr>
          <w:rFonts w:hAnsi="標楷體" w:hint="eastAsia"/>
          <w:sz w:val="28"/>
          <w:szCs w:val="28"/>
        </w:rPr>
        <w:t>商工</w:t>
      </w:r>
      <w:r w:rsidR="00F8398B" w:rsidRPr="00B1627B">
        <w:rPr>
          <w:rFonts w:hAnsi="標楷體" w:hint="eastAsia"/>
          <w:sz w:val="28"/>
          <w:szCs w:val="28"/>
        </w:rPr>
        <w:t>職業學校</w:t>
      </w:r>
      <w:r w:rsidR="005A3BD7" w:rsidRPr="00B1627B">
        <w:rPr>
          <w:rFonts w:hAnsi="標楷體" w:hint="eastAsia"/>
          <w:sz w:val="28"/>
          <w:szCs w:val="28"/>
        </w:rPr>
        <w:t>、國立成功商</w:t>
      </w:r>
      <w:r w:rsidR="00F8398B" w:rsidRPr="00B1627B">
        <w:rPr>
          <w:rFonts w:hAnsi="標楷體" w:hint="eastAsia"/>
          <w:sz w:val="28"/>
          <w:szCs w:val="28"/>
        </w:rPr>
        <w:t>業</w:t>
      </w:r>
      <w:r w:rsidR="005A3BD7" w:rsidRPr="00B1627B">
        <w:rPr>
          <w:rFonts w:hAnsi="標楷體" w:hint="eastAsia"/>
          <w:sz w:val="28"/>
          <w:szCs w:val="28"/>
        </w:rPr>
        <w:t>水</w:t>
      </w:r>
      <w:r w:rsidR="00F8398B" w:rsidRPr="00B1627B">
        <w:rPr>
          <w:rFonts w:hAnsi="標楷體" w:hint="eastAsia"/>
          <w:sz w:val="28"/>
          <w:szCs w:val="28"/>
        </w:rPr>
        <w:t>產職業學校</w:t>
      </w:r>
      <w:r w:rsidR="005A3BD7" w:rsidRPr="00B1627B">
        <w:rPr>
          <w:rFonts w:hAnsi="標楷體" w:hint="eastAsia"/>
          <w:sz w:val="28"/>
          <w:szCs w:val="28"/>
        </w:rPr>
        <w:t>、</w:t>
      </w:r>
      <w:r w:rsidR="00F8398B" w:rsidRPr="00B1627B">
        <w:rPr>
          <w:rFonts w:hAnsi="標楷體" w:hint="eastAsia"/>
          <w:sz w:val="28"/>
          <w:szCs w:val="28"/>
        </w:rPr>
        <w:t>國立臺東高級商業職業學校、</w:t>
      </w:r>
      <w:r w:rsidR="003129EA" w:rsidRPr="00B1627B">
        <w:rPr>
          <w:rFonts w:hAnsi="標楷體" w:hint="eastAsia"/>
          <w:sz w:val="28"/>
          <w:szCs w:val="28"/>
        </w:rPr>
        <w:t>國立金門</w:t>
      </w:r>
      <w:r w:rsidR="008C51AE" w:rsidRPr="00B1627B">
        <w:rPr>
          <w:rFonts w:hAnsi="標楷體" w:hint="eastAsia"/>
          <w:sz w:val="28"/>
          <w:szCs w:val="28"/>
        </w:rPr>
        <w:t>高級中學</w:t>
      </w:r>
      <w:r w:rsidR="003129EA" w:rsidRPr="00B1627B">
        <w:rPr>
          <w:rFonts w:hAnsi="標楷體" w:hint="eastAsia"/>
          <w:sz w:val="28"/>
          <w:szCs w:val="28"/>
        </w:rPr>
        <w:t>、國立澎湖</w:t>
      </w:r>
      <w:r w:rsidR="008C51AE" w:rsidRPr="00B1627B">
        <w:rPr>
          <w:rFonts w:hAnsi="標楷體" w:hint="eastAsia"/>
          <w:sz w:val="28"/>
          <w:szCs w:val="28"/>
        </w:rPr>
        <w:t>海事水產職業學校</w:t>
      </w:r>
      <w:r w:rsidR="003129EA" w:rsidRPr="00B1627B">
        <w:rPr>
          <w:rFonts w:hAnsi="標楷體" w:hint="eastAsia"/>
          <w:sz w:val="28"/>
          <w:szCs w:val="28"/>
        </w:rPr>
        <w:t>、</w:t>
      </w:r>
      <w:r w:rsidR="008C51AE" w:rsidRPr="00B1627B">
        <w:rPr>
          <w:rFonts w:hAnsi="標楷體" w:hint="eastAsia"/>
          <w:sz w:val="28"/>
          <w:szCs w:val="28"/>
        </w:rPr>
        <w:t>國立</w:t>
      </w:r>
      <w:r w:rsidR="003129EA" w:rsidRPr="00B1627B">
        <w:rPr>
          <w:rFonts w:hAnsi="標楷體" w:hint="eastAsia"/>
          <w:sz w:val="28"/>
          <w:szCs w:val="28"/>
        </w:rPr>
        <w:t>暨</w:t>
      </w:r>
      <w:r w:rsidR="008C51AE" w:rsidRPr="00B1627B">
        <w:rPr>
          <w:rFonts w:hAnsi="標楷體" w:hint="eastAsia"/>
          <w:sz w:val="28"/>
          <w:szCs w:val="28"/>
        </w:rPr>
        <w:t>南國</w:t>
      </w:r>
      <w:r w:rsidR="00A9565D" w:rsidRPr="00B1627B">
        <w:rPr>
          <w:rFonts w:hAnsi="標楷體" w:hint="eastAsia"/>
          <w:sz w:val="28"/>
          <w:szCs w:val="28"/>
        </w:rPr>
        <w:t>際</w:t>
      </w:r>
      <w:r w:rsidR="003129EA" w:rsidRPr="00B1627B">
        <w:rPr>
          <w:rFonts w:hAnsi="標楷體" w:hint="eastAsia"/>
          <w:sz w:val="28"/>
          <w:szCs w:val="28"/>
        </w:rPr>
        <w:t>大</w:t>
      </w:r>
      <w:r w:rsidR="008C51AE" w:rsidRPr="00B1627B">
        <w:rPr>
          <w:rFonts w:hAnsi="標楷體" w:hint="eastAsia"/>
          <w:sz w:val="28"/>
          <w:szCs w:val="28"/>
        </w:rPr>
        <w:t>學</w:t>
      </w:r>
      <w:r w:rsidR="003129EA" w:rsidRPr="00B1627B">
        <w:rPr>
          <w:rFonts w:hAnsi="標楷體" w:hint="eastAsia"/>
          <w:sz w:val="28"/>
          <w:szCs w:val="28"/>
        </w:rPr>
        <w:t>附</w:t>
      </w:r>
      <w:r w:rsidR="008C51AE" w:rsidRPr="00B1627B">
        <w:rPr>
          <w:rFonts w:hAnsi="標楷體" w:hint="eastAsia"/>
          <w:sz w:val="28"/>
          <w:szCs w:val="28"/>
        </w:rPr>
        <w:t>屬高級</w:t>
      </w:r>
      <w:r w:rsidR="003129EA" w:rsidRPr="00B1627B">
        <w:rPr>
          <w:rFonts w:hAnsi="標楷體" w:hint="eastAsia"/>
          <w:sz w:val="28"/>
          <w:szCs w:val="28"/>
        </w:rPr>
        <w:t>中</w:t>
      </w:r>
      <w:r w:rsidR="008C51AE" w:rsidRPr="00B1627B">
        <w:rPr>
          <w:rFonts w:hAnsi="標楷體" w:hint="eastAsia"/>
          <w:sz w:val="28"/>
          <w:szCs w:val="28"/>
        </w:rPr>
        <w:t>學</w:t>
      </w:r>
    </w:p>
    <w:p w:rsidR="00F53755" w:rsidRPr="00B1627B" w:rsidRDefault="00F53755" w:rsidP="00EC0CDC">
      <w:pPr>
        <w:spacing w:beforeLines="50" w:line="400" w:lineRule="exact"/>
        <w:jc w:val="both"/>
        <w:rPr>
          <w:rFonts w:hAnsi="標楷體"/>
          <w:sz w:val="28"/>
          <w:szCs w:val="28"/>
        </w:rPr>
      </w:pPr>
      <w:r w:rsidRPr="00B1627B">
        <w:rPr>
          <w:rFonts w:hAnsi="標楷體" w:hint="eastAsia"/>
          <w:sz w:val="28"/>
          <w:szCs w:val="28"/>
        </w:rPr>
        <w:t>十、遴選積分表年資計算範圍：</w:t>
      </w:r>
    </w:p>
    <w:p w:rsidR="00F53755" w:rsidRPr="009D18F1" w:rsidRDefault="00F53755" w:rsidP="00F53755">
      <w:pPr>
        <w:spacing w:line="400" w:lineRule="exact"/>
        <w:ind w:left="630" w:hanging="310"/>
        <w:jc w:val="both"/>
        <w:rPr>
          <w:rFonts w:hAnsi="標楷體"/>
          <w:sz w:val="28"/>
          <w:szCs w:val="28"/>
        </w:rPr>
      </w:pPr>
      <w:r w:rsidRPr="009D18F1">
        <w:rPr>
          <w:rFonts w:hAnsi="標楷體" w:hint="eastAsia"/>
          <w:sz w:val="28"/>
          <w:szCs w:val="28"/>
        </w:rPr>
        <w:t>(一)經歷年資採計至10</w:t>
      </w:r>
      <w:r>
        <w:rPr>
          <w:rFonts w:hAnsi="標楷體" w:hint="eastAsia"/>
          <w:sz w:val="28"/>
          <w:szCs w:val="28"/>
        </w:rPr>
        <w:t>4</w:t>
      </w:r>
      <w:r w:rsidRPr="009D18F1">
        <w:rPr>
          <w:rFonts w:hAnsi="標楷體" w:hint="eastAsia"/>
          <w:sz w:val="28"/>
          <w:szCs w:val="28"/>
        </w:rPr>
        <w:t>年7月31日止。</w:t>
      </w:r>
    </w:p>
    <w:p w:rsidR="00F53755" w:rsidRPr="009D18F1" w:rsidRDefault="00F53755" w:rsidP="00F53755">
      <w:pPr>
        <w:spacing w:line="400" w:lineRule="exact"/>
        <w:ind w:left="942" w:hanging="624"/>
        <w:jc w:val="both"/>
        <w:rPr>
          <w:rFonts w:hAnsi="標楷體"/>
          <w:sz w:val="28"/>
          <w:szCs w:val="28"/>
        </w:rPr>
      </w:pPr>
      <w:r w:rsidRPr="009D18F1">
        <w:rPr>
          <w:rFonts w:hAnsi="標楷體" w:hint="eastAsia"/>
          <w:sz w:val="28"/>
          <w:szCs w:val="28"/>
        </w:rPr>
        <w:t>(二)成績考核或考績以10</w:t>
      </w:r>
      <w:r>
        <w:rPr>
          <w:rFonts w:hAnsi="標楷體" w:hint="eastAsia"/>
          <w:sz w:val="28"/>
          <w:szCs w:val="28"/>
        </w:rPr>
        <w:t>4</w:t>
      </w:r>
      <w:r w:rsidRPr="009D18F1">
        <w:rPr>
          <w:rFonts w:hAnsi="標楷體" w:hint="eastAsia"/>
          <w:sz w:val="28"/>
          <w:szCs w:val="28"/>
        </w:rPr>
        <w:t>年6月1</w:t>
      </w:r>
      <w:r>
        <w:rPr>
          <w:rFonts w:hAnsi="標楷體" w:hint="eastAsia"/>
          <w:sz w:val="28"/>
          <w:szCs w:val="28"/>
        </w:rPr>
        <w:t>6</w:t>
      </w:r>
      <w:r w:rsidRPr="009D18F1">
        <w:rPr>
          <w:rFonts w:hAnsi="標楷體" w:hint="eastAsia"/>
          <w:sz w:val="28"/>
          <w:szCs w:val="28"/>
        </w:rPr>
        <w:t>日以前已核定者為準，往前推算10年。</w:t>
      </w:r>
    </w:p>
    <w:p w:rsidR="00F53755" w:rsidRPr="009D18F1" w:rsidRDefault="00F53755" w:rsidP="00F53755">
      <w:pPr>
        <w:spacing w:line="400" w:lineRule="exact"/>
        <w:ind w:left="942" w:hanging="624"/>
        <w:jc w:val="both"/>
        <w:rPr>
          <w:rFonts w:hAnsi="標楷體"/>
          <w:sz w:val="28"/>
          <w:szCs w:val="28"/>
        </w:rPr>
      </w:pPr>
      <w:r w:rsidRPr="009D18F1">
        <w:rPr>
          <w:rFonts w:hAnsi="標楷體" w:hint="eastAsia"/>
          <w:sz w:val="28"/>
          <w:szCs w:val="28"/>
        </w:rPr>
        <w:t>(三)最近5年記功、嘉獎採計期間為9</w:t>
      </w:r>
      <w:r>
        <w:rPr>
          <w:rFonts w:hAnsi="標楷體" w:hint="eastAsia"/>
          <w:sz w:val="28"/>
          <w:szCs w:val="28"/>
        </w:rPr>
        <w:t>9</w:t>
      </w:r>
      <w:r w:rsidRPr="009D18F1">
        <w:rPr>
          <w:rFonts w:hAnsi="標楷體" w:hint="eastAsia"/>
          <w:sz w:val="28"/>
          <w:szCs w:val="28"/>
        </w:rPr>
        <w:t>年6月1</w:t>
      </w:r>
      <w:r>
        <w:rPr>
          <w:rFonts w:hAnsi="標楷體" w:hint="eastAsia"/>
          <w:sz w:val="28"/>
          <w:szCs w:val="28"/>
        </w:rPr>
        <w:t>7</w:t>
      </w:r>
      <w:r w:rsidRPr="009D18F1">
        <w:rPr>
          <w:rFonts w:hAnsi="標楷體" w:hint="eastAsia"/>
          <w:sz w:val="28"/>
          <w:szCs w:val="28"/>
        </w:rPr>
        <w:t>日起至10</w:t>
      </w:r>
      <w:r>
        <w:rPr>
          <w:rFonts w:hAnsi="標楷體" w:hint="eastAsia"/>
          <w:sz w:val="28"/>
          <w:szCs w:val="28"/>
        </w:rPr>
        <w:t>4</w:t>
      </w:r>
      <w:r w:rsidRPr="009D18F1">
        <w:rPr>
          <w:rFonts w:hAnsi="標楷體" w:hint="eastAsia"/>
          <w:sz w:val="28"/>
          <w:szCs w:val="28"/>
        </w:rPr>
        <w:t>年6月1</w:t>
      </w:r>
      <w:r>
        <w:rPr>
          <w:rFonts w:hAnsi="標楷體" w:hint="eastAsia"/>
          <w:sz w:val="28"/>
          <w:szCs w:val="28"/>
        </w:rPr>
        <w:t>6</w:t>
      </w:r>
      <w:r w:rsidRPr="009D18F1">
        <w:rPr>
          <w:rFonts w:hAnsi="標楷體" w:hint="eastAsia"/>
          <w:sz w:val="28"/>
          <w:szCs w:val="28"/>
        </w:rPr>
        <w:t>日止。</w:t>
      </w:r>
    </w:p>
    <w:p w:rsidR="00F53755" w:rsidRPr="009D18F1" w:rsidRDefault="00F53755" w:rsidP="00EC0CDC">
      <w:pPr>
        <w:spacing w:beforeLines="50" w:line="400" w:lineRule="exact"/>
        <w:ind w:left="829" w:hangingChars="296" w:hanging="829"/>
        <w:jc w:val="both"/>
        <w:rPr>
          <w:rFonts w:hAnsi="標楷體"/>
          <w:sz w:val="28"/>
          <w:szCs w:val="28"/>
        </w:rPr>
      </w:pPr>
      <w:r w:rsidRPr="009D18F1">
        <w:rPr>
          <w:rFonts w:hAnsi="標楷體" w:hint="eastAsia"/>
          <w:sz w:val="28"/>
          <w:szCs w:val="28"/>
        </w:rPr>
        <w:t>十一、報考人以提</w:t>
      </w:r>
      <w:r w:rsidRPr="00B1627B">
        <w:rPr>
          <w:rFonts w:hAnsi="標楷體" w:hint="eastAsia"/>
          <w:sz w:val="28"/>
          <w:szCs w:val="28"/>
        </w:rPr>
        <w:t>交1200~1500字以內之「參與</w:t>
      </w:r>
      <w:r w:rsidR="00BC1C78" w:rsidRPr="00B1627B">
        <w:rPr>
          <w:rFonts w:hAnsi="標楷體" w:hint="eastAsia"/>
          <w:sz w:val="28"/>
          <w:szCs w:val="28"/>
        </w:rPr>
        <w:t>學校行政</w:t>
      </w:r>
      <w:r w:rsidRPr="00B1627B">
        <w:rPr>
          <w:rFonts w:hAnsi="標楷體" w:hint="eastAsia"/>
          <w:sz w:val="28"/>
          <w:szCs w:val="28"/>
        </w:rPr>
        <w:t>或</w:t>
      </w:r>
      <w:r w:rsidR="00BC1C78" w:rsidRPr="00B1627B">
        <w:rPr>
          <w:rFonts w:hAnsi="標楷體" w:hint="eastAsia"/>
          <w:sz w:val="28"/>
          <w:szCs w:val="28"/>
        </w:rPr>
        <w:t>協助</w:t>
      </w:r>
      <w:r w:rsidRPr="00B1627B">
        <w:rPr>
          <w:rFonts w:hAnsi="標楷體" w:hint="eastAsia"/>
          <w:sz w:val="28"/>
          <w:szCs w:val="28"/>
        </w:rPr>
        <w:t>推</w:t>
      </w:r>
      <w:r w:rsidR="00BC1C78" w:rsidRPr="00B1627B">
        <w:rPr>
          <w:rFonts w:hAnsi="標楷體" w:hint="eastAsia"/>
          <w:sz w:val="28"/>
          <w:szCs w:val="28"/>
        </w:rPr>
        <w:t>動</w:t>
      </w:r>
      <w:r w:rsidRPr="00B1627B">
        <w:rPr>
          <w:rFonts w:hAnsi="標楷體" w:hint="eastAsia"/>
          <w:sz w:val="28"/>
          <w:szCs w:val="28"/>
        </w:rPr>
        <w:t>教育政策之經驗與成效」之摘要報告，並於報名時繳交，逾時概不受理。另</w:t>
      </w:r>
      <w:r w:rsidRPr="00B1627B">
        <w:rPr>
          <w:rFonts w:hAnsi="標楷體" w:hint="eastAsia"/>
          <w:b/>
          <w:sz w:val="28"/>
          <w:szCs w:val="28"/>
        </w:rPr>
        <w:t>可附</w:t>
      </w:r>
      <w:r w:rsidRPr="009D18F1">
        <w:rPr>
          <w:rFonts w:hAnsi="標楷體" w:hint="eastAsia"/>
          <w:b/>
          <w:sz w:val="28"/>
          <w:szCs w:val="28"/>
        </w:rPr>
        <w:t>5年內（9</w:t>
      </w:r>
      <w:r>
        <w:rPr>
          <w:rFonts w:hAnsi="標楷體" w:hint="eastAsia"/>
          <w:b/>
          <w:sz w:val="28"/>
          <w:szCs w:val="28"/>
        </w:rPr>
        <w:t>9</w:t>
      </w:r>
      <w:r w:rsidRPr="009D18F1">
        <w:rPr>
          <w:rFonts w:hAnsi="標楷體" w:hint="eastAsia"/>
          <w:b/>
          <w:sz w:val="28"/>
          <w:szCs w:val="28"/>
        </w:rPr>
        <w:t>年</w:t>
      </w:r>
      <w:r w:rsidRPr="009D18F1">
        <w:rPr>
          <w:rFonts w:hAnsi="標楷體" w:hint="eastAsia"/>
          <w:b/>
          <w:sz w:val="28"/>
          <w:szCs w:val="28"/>
        </w:rPr>
        <w:lastRenderedPageBreak/>
        <w:t>7月至10</w:t>
      </w:r>
      <w:r>
        <w:rPr>
          <w:rFonts w:hAnsi="標楷體" w:hint="eastAsia"/>
          <w:b/>
          <w:sz w:val="28"/>
          <w:szCs w:val="28"/>
        </w:rPr>
        <w:t>4</w:t>
      </w:r>
      <w:r w:rsidRPr="009D18F1">
        <w:rPr>
          <w:rFonts w:hAnsi="標楷體" w:hint="eastAsia"/>
          <w:b/>
          <w:sz w:val="28"/>
          <w:szCs w:val="28"/>
        </w:rPr>
        <w:t>年6月）相關著作或報告書之</w:t>
      </w:r>
      <w:r w:rsidRPr="000F02C0">
        <w:rPr>
          <w:rFonts w:hAnsi="標楷體" w:hint="eastAsia"/>
          <w:b/>
          <w:sz w:val="28"/>
          <w:szCs w:val="28"/>
        </w:rPr>
        <w:t>目錄</w:t>
      </w:r>
      <w:r w:rsidRPr="009D18F1">
        <w:rPr>
          <w:rFonts w:hAnsi="標楷體" w:hint="eastAsia"/>
          <w:b/>
          <w:sz w:val="28"/>
          <w:szCs w:val="28"/>
        </w:rPr>
        <w:t>，並依目錄提送1至3份代表性之著作或報告書。</w:t>
      </w:r>
    </w:p>
    <w:p w:rsidR="00F53755" w:rsidRPr="009D18F1" w:rsidRDefault="00F53755" w:rsidP="00EC0CDC">
      <w:pPr>
        <w:spacing w:beforeLines="50" w:line="400" w:lineRule="exact"/>
        <w:ind w:left="840" w:hangingChars="300" w:hanging="840"/>
        <w:jc w:val="both"/>
        <w:rPr>
          <w:rFonts w:hAnsi="標楷體"/>
          <w:sz w:val="28"/>
          <w:szCs w:val="28"/>
        </w:rPr>
      </w:pPr>
      <w:r w:rsidRPr="009D18F1">
        <w:rPr>
          <w:rFonts w:hAnsi="標楷體" w:hint="eastAsia"/>
          <w:sz w:val="28"/>
          <w:szCs w:val="28"/>
        </w:rPr>
        <w:t>十二、</w:t>
      </w:r>
      <w:r w:rsidR="007C1768">
        <w:rPr>
          <w:rFonts w:hAnsi="標楷體"/>
          <w:noProof/>
          <w:sz w:val="28"/>
          <w:szCs w:val="28"/>
        </w:rPr>
        <w:pict>
          <v:shapetype id="_x0000_t202" coordsize="21600,21600" o:spt="202" path="m,l,21600r21600,l21600,xe">
            <v:stroke joinstyle="miter"/>
            <v:path gradientshapeok="t" o:connecttype="rect"/>
          </v:shapetype>
          <v:shape id="文字方塊 3" o:spid="_x0000_s1026" type="#_x0000_t202" style="position:absolute;left:0;text-align:left;margin-left:743.3pt;margin-top:82.2pt;width:30pt;height:5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" strokecolor="white">
            <v:textbox style="layout-flow:vertical;mso-layout-flow-alt:bottom-to-top">
              <w:txbxContent>
                <w:p w:rsidR="00B15900" w:rsidRDefault="00B15900" w:rsidP="00F53755"/>
              </w:txbxContent>
            </v:textbox>
          </v:shape>
        </w:pict>
      </w:r>
      <w:r w:rsidRPr="009D18F1">
        <w:rPr>
          <w:rFonts w:hAnsi="標楷體" w:hint="eastAsia"/>
          <w:sz w:val="28"/>
          <w:szCs w:val="28"/>
        </w:rPr>
        <w:t>遴選成績計算，</w:t>
      </w:r>
      <w:r w:rsidRPr="000F02C0">
        <w:rPr>
          <w:rFonts w:hAnsi="標楷體" w:hint="eastAsia"/>
          <w:b/>
          <w:sz w:val="28"/>
          <w:szCs w:val="28"/>
        </w:rPr>
        <w:t>依筆試占百分之五十、資績占百分之五十</w:t>
      </w:r>
      <w:r w:rsidRPr="009D18F1">
        <w:rPr>
          <w:rFonts w:hAnsi="標楷體" w:hint="eastAsia"/>
          <w:sz w:val="28"/>
          <w:szCs w:val="28"/>
        </w:rPr>
        <w:t>，合併計算為總成績，總成績相同者，再依筆試、資績之順序，比較其成績，作為錄取參加面談之依據（資績計算詳見10</w:t>
      </w:r>
      <w:r>
        <w:rPr>
          <w:rFonts w:hAnsi="標楷體" w:hint="eastAsia"/>
          <w:sz w:val="28"/>
          <w:szCs w:val="28"/>
        </w:rPr>
        <w:t>4</w:t>
      </w:r>
      <w:r w:rsidRPr="009D18F1">
        <w:rPr>
          <w:rFonts w:hAnsi="標楷體" w:hint="eastAsia"/>
          <w:sz w:val="28"/>
          <w:szCs w:val="28"/>
        </w:rPr>
        <w:t>學年度國立高級中等學校校長遴選積分表）。</w:t>
      </w:r>
    </w:p>
    <w:p w:rsidR="00F53755" w:rsidRPr="00B1627B" w:rsidRDefault="00F53755" w:rsidP="00EC0CDC">
      <w:pPr>
        <w:spacing w:beforeLines="50" w:line="400" w:lineRule="exact"/>
        <w:ind w:left="840" w:hangingChars="300" w:hanging="840"/>
        <w:jc w:val="both"/>
        <w:rPr>
          <w:rFonts w:hAnsi="標楷體"/>
          <w:sz w:val="28"/>
          <w:szCs w:val="28"/>
        </w:rPr>
      </w:pPr>
      <w:r w:rsidRPr="009D18F1">
        <w:rPr>
          <w:rFonts w:hAnsi="標楷體" w:hint="eastAsia"/>
          <w:sz w:val="28"/>
          <w:szCs w:val="28"/>
        </w:rPr>
        <w:t>十三、符合參加面談人員</w:t>
      </w:r>
      <w:r w:rsidRPr="00B1627B">
        <w:rPr>
          <w:rFonts w:hAnsi="標楷體" w:hint="eastAsia"/>
          <w:sz w:val="28"/>
          <w:szCs w:val="28"/>
        </w:rPr>
        <w:t>，依筆試及資績合併計算為總成績，並按其總成績及所選填志願順序分配參加面談之學校，</w:t>
      </w:r>
      <w:r w:rsidRPr="00B1627B">
        <w:rPr>
          <w:rFonts w:hAnsi="標楷體" w:hint="eastAsia"/>
          <w:b/>
          <w:bCs/>
          <w:sz w:val="28"/>
          <w:szCs w:val="28"/>
        </w:rPr>
        <w:t>每校錄取4人</w:t>
      </w:r>
      <w:r w:rsidRPr="00B1627B">
        <w:rPr>
          <w:rFonts w:hAnsi="標楷體" w:hint="eastAsia"/>
          <w:sz w:val="28"/>
          <w:szCs w:val="28"/>
        </w:rPr>
        <w:t>。</w:t>
      </w:r>
      <w:r w:rsidR="002F6CEA" w:rsidRPr="00B1627B">
        <w:rPr>
          <w:rFonts w:hAnsi="標楷體" w:hint="eastAsia"/>
          <w:sz w:val="28"/>
          <w:szCs w:val="28"/>
        </w:rPr>
        <w:t>另依</w:t>
      </w:r>
      <w:r w:rsidRPr="00B1627B">
        <w:rPr>
          <w:rFonts w:hAnsi="標楷體" w:hint="eastAsia"/>
          <w:sz w:val="28"/>
          <w:szCs w:val="28"/>
        </w:rPr>
        <w:t>國立高級中等學校校長遴選作業補充規定第</w:t>
      </w:r>
      <w:r w:rsidR="002F6CEA" w:rsidRPr="00B1627B">
        <w:rPr>
          <w:rFonts w:hAnsi="標楷體" w:hint="eastAsia"/>
          <w:sz w:val="28"/>
          <w:szCs w:val="28"/>
        </w:rPr>
        <w:t>9</w:t>
      </w:r>
      <w:r w:rsidRPr="00B1627B">
        <w:rPr>
          <w:rFonts w:hAnsi="標楷體" w:hint="eastAsia"/>
          <w:sz w:val="28"/>
          <w:szCs w:val="28"/>
        </w:rPr>
        <w:t>點</w:t>
      </w:r>
      <w:r w:rsidR="002F6CEA" w:rsidRPr="00B1627B">
        <w:rPr>
          <w:rFonts w:hAnsi="標楷體" w:hint="eastAsia"/>
          <w:sz w:val="28"/>
          <w:szCs w:val="28"/>
        </w:rPr>
        <w:t>得</w:t>
      </w:r>
      <w:r w:rsidR="000F02C0" w:rsidRPr="00B1627B">
        <w:rPr>
          <w:rFonts w:hAnsi="標楷體" w:hint="eastAsia"/>
          <w:sz w:val="28"/>
          <w:szCs w:val="28"/>
        </w:rPr>
        <w:t>額外</w:t>
      </w:r>
      <w:r w:rsidR="002F6CEA" w:rsidRPr="00B1627B">
        <w:rPr>
          <w:rFonts w:hAnsi="標楷體" w:hint="eastAsia"/>
          <w:sz w:val="28"/>
          <w:szCs w:val="28"/>
        </w:rPr>
        <w:t>增加面談人數</w:t>
      </w:r>
      <w:r w:rsidRPr="00B1627B">
        <w:rPr>
          <w:rFonts w:hAnsi="標楷體" w:hint="eastAsia"/>
          <w:sz w:val="28"/>
          <w:szCs w:val="28"/>
        </w:rPr>
        <w:t>。</w:t>
      </w:r>
    </w:p>
    <w:p w:rsidR="00F53755" w:rsidRPr="00B1627B" w:rsidRDefault="00F53755" w:rsidP="00EC0CDC">
      <w:pPr>
        <w:spacing w:beforeLines="50" w:line="400" w:lineRule="exact"/>
        <w:ind w:left="840" w:hangingChars="300" w:hanging="840"/>
        <w:jc w:val="both"/>
        <w:rPr>
          <w:rFonts w:hAnsi="標楷體"/>
          <w:sz w:val="28"/>
          <w:szCs w:val="28"/>
        </w:rPr>
      </w:pPr>
      <w:r w:rsidRPr="00B1627B">
        <w:rPr>
          <w:rFonts w:hAnsi="標楷體" w:hint="eastAsia"/>
          <w:sz w:val="28"/>
          <w:szCs w:val="28"/>
        </w:rPr>
        <w:t>十四、符合參加面談人員訂於104年6月30日（星期二）至7月3日（星期五）由出缺學校邀請校長候選人至學校參加座談會。</w:t>
      </w:r>
    </w:p>
    <w:p w:rsidR="00F53755" w:rsidRPr="009D18F1" w:rsidRDefault="00F53755" w:rsidP="00EC0CDC">
      <w:pPr>
        <w:spacing w:beforeLines="50" w:line="400" w:lineRule="exact"/>
        <w:ind w:left="840" w:hangingChars="300" w:hanging="840"/>
        <w:jc w:val="both"/>
        <w:rPr>
          <w:rFonts w:hAnsi="標楷體"/>
          <w:sz w:val="28"/>
          <w:szCs w:val="28"/>
        </w:rPr>
      </w:pPr>
      <w:r w:rsidRPr="00B1627B">
        <w:rPr>
          <w:rFonts w:hAnsi="標楷體" w:hint="eastAsia"/>
          <w:sz w:val="28"/>
          <w:szCs w:val="28"/>
        </w:rPr>
        <w:t>十五、參加面談人員應於104年7月1日（星期三）中午12時前提出所參</w:t>
      </w:r>
      <w:r w:rsidRPr="009D18F1">
        <w:rPr>
          <w:rFonts w:hAnsi="標楷體" w:hint="eastAsia"/>
          <w:sz w:val="28"/>
          <w:szCs w:val="28"/>
        </w:rPr>
        <w:t>加遴選學校之</w:t>
      </w:r>
      <w:r>
        <w:rPr>
          <w:rFonts w:hAnsi="標楷體" w:hint="eastAsia"/>
          <w:sz w:val="28"/>
          <w:szCs w:val="28"/>
        </w:rPr>
        <w:t>校務發展</w:t>
      </w:r>
      <w:r w:rsidRPr="009D18F1">
        <w:rPr>
          <w:rFonts w:hAnsi="標楷體" w:hint="eastAsia"/>
          <w:sz w:val="28"/>
          <w:szCs w:val="28"/>
        </w:rPr>
        <w:t>計畫書（</w:t>
      </w:r>
      <w:r>
        <w:rPr>
          <w:rFonts w:hAnsi="標楷體" w:hint="eastAsia"/>
          <w:sz w:val="28"/>
          <w:szCs w:val="28"/>
        </w:rPr>
        <w:t>內</w:t>
      </w:r>
      <w:r w:rsidRPr="009D18F1">
        <w:rPr>
          <w:rFonts w:hAnsi="標楷體" w:hint="eastAsia"/>
          <w:sz w:val="28"/>
          <w:szCs w:val="28"/>
        </w:rPr>
        <w:t>含個人履歷，</w:t>
      </w:r>
      <w:r w:rsidRPr="00B1627B">
        <w:rPr>
          <w:rFonts w:hAnsi="標楷體" w:hint="eastAsia"/>
          <w:sz w:val="28"/>
          <w:szCs w:val="28"/>
        </w:rPr>
        <w:t>並以</w:t>
      </w:r>
      <w:r w:rsidR="00B64700" w:rsidRPr="00B1627B">
        <w:rPr>
          <w:rFonts w:hAnsi="標楷體" w:hint="eastAsia"/>
          <w:sz w:val="28"/>
          <w:szCs w:val="28"/>
        </w:rPr>
        <w:t>10頁</w:t>
      </w:r>
      <w:r w:rsidRPr="00B1627B">
        <w:rPr>
          <w:rFonts w:hAnsi="標楷體" w:hint="eastAsia"/>
          <w:sz w:val="28"/>
          <w:szCs w:val="28"/>
        </w:rPr>
        <w:t>為限、A4格</w:t>
      </w:r>
      <w:r>
        <w:rPr>
          <w:rFonts w:hAnsi="標楷體" w:hint="eastAsia"/>
          <w:sz w:val="28"/>
          <w:szCs w:val="28"/>
        </w:rPr>
        <w:t>式，另加封面，</w:t>
      </w:r>
      <w:r w:rsidRPr="009D18F1">
        <w:rPr>
          <w:rFonts w:hAnsi="標楷體" w:hint="eastAsia"/>
          <w:sz w:val="28"/>
          <w:szCs w:val="28"/>
        </w:rPr>
        <w:t>不附著作）1式20份，送本署人事室。</w:t>
      </w:r>
    </w:p>
    <w:p w:rsidR="00F53755" w:rsidRPr="009D18F1" w:rsidRDefault="00F53755" w:rsidP="00EC0CDC">
      <w:pPr>
        <w:spacing w:beforeLines="50" w:line="400" w:lineRule="exact"/>
        <w:ind w:left="840" w:hangingChars="300" w:hanging="840"/>
        <w:jc w:val="both"/>
        <w:rPr>
          <w:rFonts w:hAnsi="標楷體"/>
          <w:sz w:val="28"/>
          <w:szCs w:val="28"/>
        </w:rPr>
      </w:pPr>
      <w:r w:rsidRPr="009D18F1">
        <w:rPr>
          <w:rFonts w:hAnsi="標楷體" w:hint="eastAsia"/>
          <w:sz w:val="28"/>
          <w:szCs w:val="28"/>
        </w:rPr>
        <w:t>十六、面談時間及地點：10</w:t>
      </w:r>
      <w:r>
        <w:rPr>
          <w:rFonts w:hAnsi="標楷體" w:hint="eastAsia"/>
          <w:sz w:val="28"/>
          <w:szCs w:val="28"/>
        </w:rPr>
        <w:t>4</w:t>
      </w:r>
      <w:r w:rsidRPr="009D18F1">
        <w:rPr>
          <w:rFonts w:hAnsi="標楷體" w:hint="eastAsia"/>
          <w:sz w:val="28"/>
          <w:szCs w:val="28"/>
        </w:rPr>
        <w:t>年7月</w:t>
      </w:r>
      <w:r>
        <w:rPr>
          <w:rFonts w:hAnsi="標楷體" w:hint="eastAsia"/>
          <w:sz w:val="28"/>
          <w:szCs w:val="28"/>
        </w:rPr>
        <w:t>7</w:t>
      </w:r>
      <w:r w:rsidRPr="009D18F1">
        <w:rPr>
          <w:rFonts w:hAnsi="標楷體" w:hint="eastAsia"/>
          <w:sz w:val="28"/>
          <w:szCs w:val="28"/>
        </w:rPr>
        <w:t>日</w:t>
      </w:r>
      <w:r>
        <w:rPr>
          <w:rFonts w:hAnsi="標楷體" w:hint="eastAsia"/>
          <w:sz w:val="28"/>
          <w:szCs w:val="28"/>
        </w:rPr>
        <w:t>（</w:t>
      </w:r>
      <w:r w:rsidRPr="009D18F1">
        <w:rPr>
          <w:rFonts w:hAnsi="標楷體" w:hint="eastAsia"/>
          <w:sz w:val="28"/>
          <w:szCs w:val="28"/>
        </w:rPr>
        <w:t>星期二</w:t>
      </w:r>
      <w:r>
        <w:rPr>
          <w:rFonts w:hAnsi="標楷體" w:hint="eastAsia"/>
          <w:sz w:val="28"/>
          <w:szCs w:val="28"/>
        </w:rPr>
        <w:t>）</w:t>
      </w:r>
      <w:r w:rsidRPr="009D18F1">
        <w:rPr>
          <w:rFonts w:hAnsi="標楷體" w:hint="eastAsia"/>
          <w:sz w:val="28"/>
          <w:szCs w:val="28"/>
        </w:rPr>
        <w:t>至7月</w:t>
      </w:r>
      <w:r>
        <w:rPr>
          <w:rFonts w:hAnsi="標楷體" w:hint="eastAsia"/>
          <w:sz w:val="28"/>
          <w:szCs w:val="28"/>
        </w:rPr>
        <w:t>9</w:t>
      </w:r>
      <w:r w:rsidRPr="009D18F1">
        <w:rPr>
          <w:rFonts w:hAnsi="標楷體" w:hint="eastAsia"/>
          <w:sz w:val="28"/>
          <w:szCs w:val="28"/>
        </w:rPr>
        <w:t>日</w:t>
      </w:r>
      <w:r>
        <w:rPr>
          <w:rFonts w:hAnsi="標楷體" w:hint="eastAsia"/>
          <w:sz w:val="28"/>
          <w:szCs w:val="28"/>
        </w:rPr>
        <w:t>（</w:t>
      </w:r>
      <w:r w:rsidRPr="009D18F1">
        <w:rPr>
          <w:rFonts w:hAnsi="標楷體" w:hint="eastAsia"/>
          <w:sz w:val="28"/>
          <w:szCs w:val="28"/>
        </w:rPr>
        <w:t>星期四</w:t>
      </w:r>
      <w:r>
        <w:rPr>
          <w:rFonts w:hAnsi="標楷體" w:hint="eastAsia"/>
          <w:sz w:val="28"/>
          <w:szCs w:val="28"/>
        </w:rPr>
        <w:t>）</w:t>
      </w:r>
      <w:r w:rsidRPr="009D18F1">
        <w:rPr>
          <w:rFonts w:hAnsi="標楷體" w:hint="eastAsia"/>
          <w:sz w:val="28"/>
          <w:szCs w:val="28"/>
        </w:rPr>
        <w:t>於國家教育研究院臺北院區6樓會議室（地址：臺北市和平東路1段179號）舉行，</w:t>
      </w:r>
      <w:r w:rsidRPr="009D18F1">
        <w:rPr>
          <w:rFonts w:hAnsi="標楷體" w:hint="eastAsia"/>
          <w:b/>
          <w:sz w:val="28"/>
          <w:szCs w:val="28"/>
        </w:rPr>
        <w:t>實際面談時間另以書面通知</w:t>
      </w:r>
      <w:r w:rsidRPr="009D18F1">
        <w:rPr>
          <w:rFonts w:hAnsi="標楷體" w:hint="eastAsia"/>
          <w:sz w:val="28"/>
          <w:szCs w:val="28"/>
        </w:rPr>
        <w:t>。</w:t>
      </w:r>
    </w:p>
    <w:p w:rsidR="00F53755" w:rsidRPr="009D18F1" w:rsidRDefault="00F53755" w:rsidP="00EC0CDC">
      <w:pPr>
        <w:spacing w:beforeLines="50" w:line="400" w:lineRule="exact"/>
        <w:ind w:left="840" w:hangingChars="300" w:hanging="840"/>
        <w:jc w:val="both"/>
        <w:rPr>
          <w:rFonts w:hAnsi="標楷體"/>
          <w:sz w:val="28"/>
          <w:szCs w:val="28"/>
        </w:rPr>
      </w:pPr>
      <w:r w:rsidRPr="009D18F1">
        <w:rPr>
          <w:rFonts w:hAnsi="標楷體" w:hint="eastAsia"/>
          <w:sz w:val="28"/>
          <w:szCs w:val="28"/>
        </w:rPr>
        <w:t>十七、錄取名單公布</w:t>
      </w:r>
      <w:r>
        <w:rPr>
          <w:rFonts w:hAnsi="標楷體" w:hint="eastAsia"/>
          <w:sz w:val="28"/>
          <w:szCs w:val="28"/>
        </w:rPr>
        <w:t>：</w:t>
      </w:r>
      <w:r w:rsidRPr="009D18F1">
        <w:rPr>
          <w:rFonts w:hAnsi="標楷體" w:hint="eastAsia"/>
          <w:sz w:val="28"/>
          <w:szCs w:val="28"/>
        </w:rPr>
        <w:t>本署網頁</w:t>
      </w:r>
      <w:r w:rsidRPr="00E52B6E">
        <w:rPr>
          <w:rFonts w:hAnsi="標楷體" w:hint="eastAsia"/>
          <w:sz w:val="28"/>
          <w:szCs w:val="28"/>
        </w:rPr>
        <w:t>(網址：</w:t>
      </w:r>
      <w:hyperlink r:id="rId10" w:history="1">
        <w:r w:rsidRPr="00E52B6E">
          <w:rPr>
            <w:rStyle w:val="a8"/>
            <w:rFonts w:hAnsi="標楷體"/>
            <w:sz w:val="28"/>
            <w:szCs w:val="28"/>
          </w:rPr>
          <w:t>www</w:t>
        </w:r>
        <w:r w:rsidRPr="00E52B6E">
          <w:rPr>
            <w:rStyle w:val="a8"/>
            <w:rFonts w:hAnsi="標楷體" w:hint="eastAsia"/>
            <w:sz w:val="28"/>
            <w:szCs w:val="28"/>
          </w:rPr>
          <w:t>.</w:t>
        </w:r>
        <w:r w:rsidRPr="00E52B6E">
          <w:rPr>
            <w:rStyle w:val="a8"/>
            <w:rFonts w:hAnsi="標楷體"/>
            <w:sz w:val="28"/>
            <w:szCs w:val="28"/>
          </w:rPr>
          <w:t>k12ea.gov.tw</w:t>
        </w:r>
      </w:hyperlink>
      <w:r w:rsidRPr="00E52B6E">
        <w:rPr>
          <w:rFonts w:hAnsi="標楷體"/>
          <w:sz w:val="28"/>
          <w:szCs w:val="28"/>
        </w:rPr>
        <w:t>)</w:t>
      </w:r>
      <w:r w:rsidRPr="009D18F1">
        <w:rPr>
          <w:rFonts w:hAnsi="標楷體" w:hint="eastAsia"/>
          <w:sz w:val="28"/>
          <w:szCs w:val="28"/>
        </w:rPr>
        <w:t>。</w:t>
      </w:r>
      <w:bookmarkStart w:id="0" w:name="_GoBack"/>
      <w:bookmarkEnd w:id="0"/>
    </w:p>
    <w:p w:rsidR="00F53755" w:rsidRPr="009D18F1" w:rsidRDefault="00F53755" w:rsidP="00EC0CDC">
      <w:pPr>
        <w:spacing w:beforeLines="50" w:line="400" w:lineRule="exact"/>
        <w:ind w:left="840" w:hangingChars="300" w:hanging="840"/>
        <w:jc w:val="both"/>
        <w:rPr>
          <w:rFonts w:hAnsi="標楷體"/>
          <w:sz w:val="28"/>
          <w:szCs w:val="28"/>
        </w:rPr>
      </w:pPr>
      <w:r w:rsidRPr="009D18F1">
        <w:rPr>
          <w:rFonts w:hAnsi="標楷體" w:hint="eastAsia"/>
          <w:sz w:val="28"/>
          <w:szCs w:val="28"/>
        </w:rPr>
        <w:t>十八、</w:t>
      </w:r>
      <w:r>
        <w:rPr>
          <w:rFonts w:hAnsi="標楷體" w:hint="eastAsia"/>
          <w:sz w:val="28"/>
          <w:szCs w:val="28"/>
        </w:rPr>
        <w:t>參加校長遴選者，不得有請託關說之情事，違反者，喪失參加該次遴選資格；已經遴選會審議通過者，由主管機關撤銷該決議，並重新辦理遴選</w:t>
      </w:r>
      <w:r w:rsidRPr="00960F04">
        <w:rPr>
          <w:rFonts w:hAnsi="標楷體" w:hint="eastAsia"/>
          <w:sz w:val="28"/>
          <w:szCs w:val="28"/>
        </w:rPr>
        <w:t>。</w:t>
      </w:r>
    </w:p>
    <w:p w:rsidR="003454F0" w:rsidRDefault="00F53755" w:rsidP="00EC0CDC">
      <w:pPr>
        <w:spacing w:beforeLines="50" w:line="400" w:lineRule="exact"/>
        <w:ind w:left="840" w:hangingChars="300" w:hanging="840"/>
        <w:rPr>
          <w:rFonts w:hAnsi="標楷體"/>
          <w:sz w:val="28"/>
          <w:szCs w:val="28"/>
        </w:rPr>
      </w:pPr>
      <w:r w:rsidRPr="009D18F1">
        <w:rPr>
          <w:rFonts w:hAnsi="標楷體" w:hint="eastAsia"/>
          <w:sz w:val="28"/>
          <w:szCs w:val="28"/>
        </w:rPr>
        <w:t>十九、</w:t>
      </w:r>
      <w:r w:rsidR="003454F0" w:rsidRPr="009D18F1">
        <w:rPr>
          <w:rFonts w:hAnsi="標楷體" w:hint="eastAsia"/>
          <w:sz w:val="28"/>
          <w:szCs w:val="28"/>
        </w:rPr>
        <w:t>經聘任後未於規定期限內到職者，</w:t>
      </w:r>
      <w:r w:rsidR="003454F0">
        <w:rPr>
          <w:rFonts w:hAnsi="標楷體" w:hint="eastAsia"/>
          <w:sz w:val="28"/>
          <w:szCs w:val="28"/>
        </w:rPr>
        <w:t>廢止其錄取資格並</w:t>
      </w:r>
      <w:r w:rsidR="003454F0" w:rsidRPr="009D18F1">
        <w:rPr>
          <w:rFonts w:hAnsi="標楷體" w:hint="eastAsia"/>
          <w:sz w:val="28"/>
          <w:szCs w:val="28"/>
        </w:rPr>
        <w:t>註銷其聘書。</w:t>
      </w:r>
    </w:p>
    <w:p w:rsidR="007406CA" w:rsidRPr="00B1627B" w:rsidRDefault="003454F0" w:rsidP="00EC0CDC">
      <w:pPr>
        <w:spacing w:beforeLines="50" w:line="400" w:lineRule="exact"/>
        <w:ind w:left="840" w:hangingChars="300" w:hanging="840"/>
        <w:rPr>
          <w:rFonts w:hAnsi="標楷體"/>
          <w:sz w:val="28"/>
          <w:szCs w:val="28"/>
        </w:rPr>
      </w:pPr>
      <w:r w:rsidRPr="00B1627B">
        <w:rPr>
          <w:rFonts w:hAnsi="標楷體" w:hint="eastAsia"/>
          <w:sz w:val="28"/>
          <w:szCs w:val="28"/>
        </w:rPr>
        <w:t>二十、</w:t>
      </w:r>
      <w:r w:rsidR="000F02C0" w:rsidRPr="00B1627B">
        <w:rPr>
          <w:rFonts w:hAnsi="標楷體" w:hint="eastAsia"/>
          <w:sz w:val="28"/>
          <w:szCs w:val="28"/>
        </w:rPr>
        <w:t>本簡章</w:t>
      </w:r>
      <w:r w:rsidRPr="00B1627B">
        <w:rPr>
          <w:rFonts w:hAnsi="標楷體" w:hint="eastAsia"/>
          <w:sz w:val="28"/>
          <w:szCs w:val="28"/>
        </w:rPr>
        <w:t>經104年6月2日104學年度國立高級中等學校校長遴選委員會</w:t>
      </w:r>
      <w:r w:rsidR="000F02C0" w:rsidRPr="00B1627B">
        <w:rPr>
          <w:rFonts w:hAnsi="標楷體" w:hint="eastAsia"/>
          <w:sz w:val="28"/>
          <w:szCs w:val="28"/>
        </w:rPr>
        <w:t>審</w:t>
      </w:r>
      <w:r w:rsidRPr="00B1627B">
        <w:rPr>
          <w:rFonts w:hAnsi="標楷體" w:hint="eastAsia"/>
          <w:sz w:val="28"/>
          <w:szCs w:val="28"/>
        </w:rPr>
        <w:t>議通過。</w:t>
      </w:r>
    </w:p>
    <w:p w:rsidR="00F53755" w:rsidRDefault="00F53755" w:rsidP="00EC0CDC">
      <w:pPr>
        <w:spacing w:beforeLines="50" w:line="400" w:lineRule="exact"/>
        <w:ind w:left="840" w:hangingChars="300" w:hanging="840"/>
        <w:rPr>
          <w:rFonts w:hAnsi="標楷體"/>
          <w:sz w:val="28"/>
          <w:szCs w:val="28"/>
        </w:rPr>
      </w:pPr>
      <w:r w:rsidRPr="009D18F1">
        <w:rPr>
          <w:rFonts w:hAnsi="標楷體"/>
          <w:sz w:val="28"/>
          <w:szCs w:val="28"/>
        </w:rPr>
        <w:br w:type="page"/>
      </w:r>
    </w:p>
    <w:p w:rsidR="00B15900" w:rsidRPr="00AE32EA" w:rsidRDefault="00B15900" w:rsidP="00EC0CDC">
      <w:pPr>
        <w:spacing w:beforeLines="50" w:afterLines="50" w:line="400" w:lineRule="exact"/>
        <w:jc w:val="center"/>
        <w:rPr>
          <w:rFonts w:hAnsi="標楷體"/>
          <w:b/>
          <w:sz w:val="36"/>
          <w:szCs w:val="36"/>
        </w:rPr>
      </w:pPr>
      <w:r w:rsidRPr="00AE32EA">
        <w:rPr>
          <w:rFonts w:hAnsi="標楷體" w:hint="eastAsia"/>
          <w:b/>
          <w:sz w:val="36"/>
          <w:szCs w:val="36"/>
        </w:rPr>
        <w:lastRenderedPageBreak/>
        <w:t>104學年度國立高級中等學校校長遴選</w:t>
      </w:r>
      <w:r>
        <w:rPr>
          <w:rFonts w:hAnsi="標楷體" w:hint="eastAsia"/>
          <w:b/>
          <w:sz w:val="36"/>
          <w:szCs w:val="36"/>
        </w:rPr>
        <w:t>出缺學校</w:t>
      </w:r>
    </w:p>
    <w:tbl>
      <w:tblPr>
        <w:tblW w:w="9670" w:type="dxa"/>
        <w:jc w:val="center"/>
        <w:tblBorders>
          <w:top w:val="thickThin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1612"/>
        <w:gridCol w:w="8058"/>
      </w:tblGrid>
      <w:tr w:rsidR="00DF32B6" w:rsidTr="00BB5788">
        <w:trPr>
          <w:trHeight w:hRule="exact" w:val="786"/>
          <w:jc w:val="center"/>
        </w:trPr>
        <w:tc>
          <w:tcPr>
            <w:tcW w:w="1612" w:type="dxa"/>
            <w:vAlign w:val="center"/>
          </w:tcPr>
          <w:p w:rsidR="00DF32B6" w:rsidRPr="00DF32B6" w:rsidRDefault="00DF32B6" w:rsidP="00B15900">
            <w:pPr>
              <w:spacing w:line="360" w:lineRule="exact"/>
              <w:jc w:val="center"/>
              <w:rPr>
                <w:b/>
                <w:sz w:val="28"/>
                <w:szCs w:val="28"/>
              </w:rPr>
            </w:pPr>
            <w:r w:rsidRPr="00DF32B6">
              <w:rPr>
                <w:rFonts w:hint="eastAsia"/>
                <w:b/>
                <w:sz w:val="28"/>
                <w:szCs w:val="28"/>
              </w:rPr>
              <w:t>代碼</w:t>
            </w:r>
          </w:p>
        </w:tc>
        <w:tc>
          <w:tcPr>
            <w:tcW w:w="8058" w:type="dxa"/>
            <w:vAlign w:val="center"/>
          </w:tcPr>
          <w:p w:rsidR="00DF32B6" w:rsidRPr="00DF32B6" w:rsidRDefault="00DF32B6" w:rsidP="00B15900">
            <w:pPr>
              <w:spacing w:line="360" w:lineRule="exact"/>
              <w:jc w:val="center"/>
              <w:rPr>
                <w:b/>
                <w:sz w:val="28"/>
                <w:szCs w:val="28"/>
              </w:rPr>
            </w:pPr>
            <w:r w:rsidRPr="00DF32B6">
              <w:rPr>
                <w:rFonts w:hint="eastAsia"/>
                <w:b/>
                <w:sz w:val="28"/>
                <w:szCs w:val="28"/>
              </w:rPr>
              <w:t>學校名稱</w:t>
            </w: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01</w:t>
            </w:r>
          </w:p>
        </w:tc>
        <w:tc>
          <w:tcPr>
            <w:tcW w:w="8058" w:type="dxa"/>
            <w:vAlign w:val="center"/>
          </w:tcPr>
          <w:p w:rsidR="00DF32B6" w:rsidRDefault="00DF32B6" w:rsidP="005339B6">
            <w:pPr>
              <w:spacing w:line="440" w:lineRule="exact"/>
              <w:rPr>
                <w:sz w:val="32"/>
                <w:szCs w:val="32"/>
              </w:rPr>
            </w:pPr>
            <w:r w:rsidRPr="0030206D">
              <w:rPr>
                <w:rFonts w:hint="eastAsia"/>
                <w:sz w:val="32"/>
                <w:szCs w:val="32"/>
              </w:rPr>
              <w:t>國立</w:t>
            </w:r>
            <w:r>
              <w:rPr>
                <w:rFonts w:hint="eastAsia"/>
                <w:sz w:val="32"/>
                <w:szCs w:val="32"/>
              </w:rPr>
              <w:t>蘭陽</w:t>
            </w:r>
            <w:r w:rsidRPr="0030206D">
              <w:rPr>
                <w:rFonts w:hint="eastAsia"/>
                <w:sz w:val="32"/>
                <w:szCs w:val="32"/>
              </w:rPr>
              <w:t>女子高級中學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185B70">
            <w:pPr>
              <w:spacing w:line="360" w:lineRule="exact"/>
              <w:jc w:val="center"/>
              <w:rPr>
                <w:sz w:val="28"/>
                <w:szCs w:val="28"/>
              </w:rPr>
            </w:pPr>
            <w:r>
              <w:rPr>
                <w:rFonts w:hint="eastAsia"/>
                <w:sz w:val="28"/>
                <w:szCs w:val="28"/>
              </w:rPr>
              <w:t>02</w:t>
            </w:r>
          </w:p>
        </w:tc>
        <w:tc>
          <w:tcPr>
            <w:tcW w:w="8058" w:type="dxa"/>
            <w:vAlign w:val="center"/>
          </w:tcPr>
          <w:p w:rsidR="00DF32B6" w:rsidRDefault="00DF32B6" w:rsidP="005339B6">
            <w:pPr>
              <w:spacing w:line="440" w:lineRule="exact"/>
              <w:rPr>
                <w:sz w:val="32"/>
                <w:szCs w:val="32"/>
              </w:rPr>
            </w:pPr>
            <w:r>
              <w:rPr>
                <w:rFonts w:hint="eastAsia"/>
                <w:sz w:val="32"/>
                <w:szCs w:val="32"/>
              </w:rPr>
              <w:t>國立蘇澳高級海事水產職業學校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03</w:t>
            </w:r>
          </w:p>
        </w:tc>
        <w:tc>
          <w:tcPr>
            <w:tcW w:w="8058" w:type="dxa"/>
            <w:vAlign w:val="center"/>
          </w:tcPr>
          <w:p w:rsidR="00DF32B6" w:rsidRDefault="00DF32B6" w:rsidP="005339B6">
            <w:pPr>
              <w:spacing w:line="440" w:lineRule="exact"/>
              <w:rPr>
                <w:sz w:val="32"/>
                <w:szCs w:val="32"/>
              </w:rPr>
            </w:pPr>
            <w:r>
              <w:rPr>
                <w:rFonts w:hint="eastAsia"/>
                <w:sz w:val="32"/>
                <w:szCs w:val="32"/>
              </w:rPr>
              <w:t>國立基隆高級中學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04</w:t>
            </w:r>
          </w:p>
        </w:tc>
        <w:tc>
          <w:tcPr>
            <w:tcW w:w="8058" w:type="dxa"/>
            <w:vAlign w:val="center"/>
          </w:tcPr>
          <w:p w:rsidR="00DF32B6" w:rsidRDefault="00DF32B6" w:rsidP="005339B6">
            <w:pPr>
              <w:spacing w:line="440" w:lineRule="exact"/>
              <w:rPr>
                <w:sz w:val="32"/>
                <w:szCs w:val="32"/>
              </w:rPr>
            </w:pPr>
            <w:r>
              <w:rPr>
                <w:rFonts w:hint="eastAsia"/>
                <w:sz w:val="32"/>
                <w:szCs w:val="32"/>
              </w:rPr>
              <w:t>國立新竹高級中學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05</w:t>
            </w:r>
          </w:p>
        </w:tc>
        <w:tc>
          <w:tcPr>
            <w:tcW w:w="8058" w:type="dxa"/>
            <w:vAlign w:val="center"/>
          </w:tcPr>
          <w:p w:rsidR="00DF32B6" w:rsidRDefault="00DF32B6" w:rsidP="005339B6">
            <w:pPr>
              <w:spacing w:line="440" w:lineRule="exact"/>
              <w:rPr>
                <w:sz w:val="32"/>
                <w:szCs w:val="32"/>
              </w:rPr>
            </w:pPr>
            <w:r>
              <w:rPr>
                <w:rFonts w:hint="eastAsia"/>
                <w:sz w:val="32"/>
                <w:szCs w:val="32"/>
              </w:rPr>
              <w:t>國立竹南高級中學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06</w:t>
            </w:r>
          </w:p>
        </w:tc>
        <w:tc>
          <w:tcPr>
            <w:tcW w:w="8058" w:type="dxa"/>
            <w:vAlign w:val="center"/>
          </w:tcPr>
          <w:p w:rsidR="00DF32B6" w:rsidRDefault="00DF32B6" w:rsidP="005339B6">
            <w:pPr>
              <w:spacing w:line="440" w:lineRule="exact"/>
              <w:rPr>
                <w:sz w:val="32"/>
                <w:szCs w:val="32"/>
              </w:rPr>
            </w:pPr>
            <w:r>
              <w:rPr>
                <w:rFonts w:hint="eastAsia"/>
                <w:sz w:val="32"/>
                <w:szCs w:val="32"/>
              </w:rPr>
              <w:t>國立苑裡高級中學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07</w:t>
            </w:r>
          </w:p>
        </w:tc>
        <w:tc>
          <w:tcPr>
            <w:tcW w:w="8058" w:type="dxa"/>
            <w:vAlign w:val="center"/>
          </w:tcPr>
          <w:p w:rsidR="00DF32B6" w:rsidRDefault="00DF32B6" w:rsidP="005339B6">
            <w:pPr>
              <w:spacing w:line="440" w:lineRule="exact"/>
              <w:rPr>
                <w:sz w:val="32"/>
                <w:szCs w:val="32"/>
              </w:rPr>
            </w:pPr>
            <w:r>
              <w:rPr>
                <w:rFonts w:hint="eastAsia"/>
                <w:sz w:val="32"/>
                <w:szCs w:val="32"/>
              </w:rPr>
              <w:t>國立大甲高級中學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15900">
            <w:pPr>
              <w:spacing w:line="360" w:lineRule="exact"/>
              <w:jc w:val="center"/>
              <w:rPr>
                <w:sz w:val="28"/>
                <w:szCs w:val="28"/>
              </w:rPr>
            </w:pPr>
            <w:r>
              <w:rPr>
                <w:rFonts w:hint="eastAsia"/>
                <w:sz w:val="28"/>
                <w:szCs w:val="28"/>
              </w:rPr>
              <w:t>08</w:t>
            </w:r>
          </w:p>
        </w:tc>
        <w:tc>
          <w:tcPr>
            <w:tcW w:w="8058" w:type="dxa"/>
            <w:vAlign w:val="center"/>
          </w:tcPr>
          <w:p w:rsidR="00DF32B6" w:rsidRDefault="00DF32B6" w:rsidP="005339B6">
            <w:pPr>
              <w:spacing w:line="440" w:lineRule="exact"/>
              <w:rPr>
                <w:sz w:val="32"/>
                <w:szCs w:val="32"/>
              </w:rPr>
            </w:pPr>
            <w:r>
              <w:rPr>
                <w:rFonts w:hint="eastAsia"/>
                <w:sz w:val="32"/>
                <w:szCs w:val="32"/>
              </w:rPr>
              <w:t>國立埔里高級工業職業學校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B60F71">
            <w:pPr>
              <w:spacing w:line="360" w:lineRule="exact"/>
              <w:jc w:val="center"/>
              <w:rPr>
                <w:sz w:val="28"/>
                <w:szCs w:val="28"/>
              </w:rPr>
            </w:pPr>
            <w:r>
              <w:rPr>
                <w:rFonts w:hint="eastAsia"/>
                <w:sz w:val="28"/>
                <w:szCs w:val="28"/>
              </w:rPr>
              <w:t>09</w:t>
            </w:r>
          </w:p>
        </w:tc>
        <w:tc>
          <w:tcPr>
            <w:tcW w:w="8058" w:type="dxa"/>
            <w:vAlign w:val="center"/>
          </w:tcPr>
          <w:p w:rsidR="00DF32B6" w:rsidRDefault="00DF32B6" w:rsidP="005339B6">
            <w:pPr>
              <w:spacing w:line="440" w:lineRule="exact"/>
              <w:rPr>
                <w:sz w:val="32"/>
                <w:szCs w:val="32"/>
              </w:rPr>
            </w:pPr>
            <w:r>
              <w:rPr>
                <w:rFonts w:hint="eastAsia"/>
                <w:sz w:val="32"/>
                <w:szCs w:val="32"/>
              </w:rPr>
              <w:t>國立嘉義高級家事職業學校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C4256E">
            <w:pPr>
              <w:spacing w:line="360" w:lineRule="exact"/>
              <w:jc w:val="center"/>
              <w:rPr>
                <w:sz w:val="28"/>
                <w:szCs w:val="28"/>
              </w:rPr>
            </w:pPr>
            <w:r>
              <w:rPr>
                <w:rFonts w:hint="eastAsia"/>
                <w:sz w:val="28"/>
                <w:szCs w:val="28"/>
              </w:rPr>
              <w:t>10</w:t>
            </w:r>
          </w:p>
        </w:tc>
        <w:tc>
          <w:tcPr>
            <w:tcW w:w="8058" w:type="dxa"/>
            <w:vAlign w:val="center"/>
          </w:tcPr>
          <w:p w:rsidR="00DF32B6" w:rsidRDefault="00DF32B6" w:rsidP="005339B6">
            <w:pPr>
              <w:spacing w:line="440" w:lineRule="exact"/>
              <w:rPr>
                <w:sz w:val="32"/>
                <w:szCs w:val="32"/>
              </w:rPr>
            </w:pPr>
            <w:r>
              <w:rPr>
                <w:rFonts w:hint="eastAsia"/>
                <w:sz w:val="32"/>
                <w:szCs w:val="32"/>
              </w:rPr>
              <w:t>國立臺南女子高級中學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C4256E">
            <w:pPr>
              <w:spacing w:line="360" w:lineRule="exact"/>
              <w:jc w:val="center"/>
              <w:rPr>
                <w:sz w:val="28"/>
                <w:szCs w:val="28"/>
              </w:rPr>
            </w:pPr>
            <w:r>
              <w:rPr>
                <w:rFonts w:hint="eastAsia"/>
                <w:sz w:val="28"/>
                <w:szCs w:val="28"/>
              </w:rPr>
              <w:t>11</w:t>
            </w:r>
          </w:p>
        </w:tc>
        <w:tc>
          <w:tcPr>
            <w:tcW w:w="8058" w:type="dxa"/>
            <w:vAlign w:val="center"/>
          </w:tcPr>
          <w:p w:rsidR="00DF32B6" w:rsidRDefault="00DF32B6" w:rsidP="005339B6">
            <w:pPr>
              <w:spacing w:line="440" w:lineRule="exact"/>
              <w:rPr>
                <w:sz w:val="32"/>
                <w:szCs w:val="32"/>
              </w:rPr>
            </w:pPr>
            <w:r>
              <w:rPr>
                <w:rFonts w:hint="eastAsia"/>
                <w:sz w:val="32"/>
                <w:szCs w:val="32"/>
              </w:rPr>
              <w:t>國立玉井高級工商職業學校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C4256E">
            <w:pPr>
              <w:spacing w:line="360" w:lineRule="exact"/>
              <w:jc w:val="center"/>
              <w:rPr>
                <w:sz w:val="28"/>
                <w:szCs w:val="28"/>
              </w:rPr>
            </w:pPr>
            <w:r>
              <w:rPr>
                <w:rFonts w:hint="eastAsia"/>
                <w:sz w:val="28"/>
                <w:szCs w:val="28"/>
              </w:rPr>
              <w:t>12</w:t>
            </w:r>
          </w:p>
        </w:tc>
        <w:tc>
          <w:tcPr>
            <w:tcW w:w="8058" w:type="dxa"/>
            <w:vAlign w:val="center"/>
          </w:tcPr>
          <w:p w:rsidR="00DF32B6" w:rsidRDefault="00DF32B6" w:rsidP="005339B6">
            <w:pPr>
              <w:spacing w:line="440" w:lineRule="exact"/>
              <w:rPr>
                <w:sz w:val="32"/>
                <w:szCs w:val="32"/>
              </w:rPr>
            </w:pPr>
            <w:r>
              <w:rPr>
                <w:rFonts w:hint="eastAsia"/>
                <w:sz w:val="32"/>
                <w:szCs w:val="32"/>
              </w:rPr>
              <w:t>國立光復高級商工職業學校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Pr="00B93DB9" w:rsidRDefault="00DF32B6" w:rsidP="00C4256E">
            <w:pPr>
              <w:spacing w:line="360" w:lineRule="exact"/>
              <w:jc w:val="center"/>
              <w:rPr>
                <w:sz w:val="28"/>
                <w:szCs w:val="28"/>
              </w:rPr>
            </w:pPr>
            <w:r>
              <w:rPr>
                <w:rFonts w:hint="eastAsia"/>
                <w:sz w:val="28"/>
                <w:szCs w:val="28"/>
              </w:rPr>
              <w:t>13</w:t>
            </w:r>
          </w:p>
        </w:tc>
        <w:tc>
          <w:tcPr>
            <w:tcW w:w="8058" w:type="dxa"/>
            <w:vAlign w:val="center"/>
          </w:tcPr>
          <w:p w:rsidR="00DF32B6" w:rsidRDefault="00DF32B6" w:rsidP="005339B6">
            <w:pPr>
              <w:spacing w:line="440" w:lineRule="exact"/>
              <w:rPr>
                <w:sz w:val="32"/>
                <w:szCs w:val="32"/>
              </w:rPr>
            </w:pPr>
            <w:r>
              <w:rPr>
                <w:rFonts w:hint="eastAsia"/>
                <w:sz w:val="32"/>
                <w:szCs w:val="32"/>
              </w:rPr>
              <w:t>國立成功商業水產職業學校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Default="00DF32B6" w:rsidP="00C4256E">
            <w:pPr>
              <w:spacing w:line="360" w:lineRule="exact"/>
              <w:jc w:val="center"/>
              <w:rPr>
                <w:sz w:val="28"/>
                <w:szCs w:val="28"/>
              </w:rPr>
            </w:pPr>
            <w:r>
              <w:rPr>
                <w:rFonts w:hint="eastAsia"/>
                <w:sz w:val="28"/>
                <w:szCs w:val="28"/>
              </w:rPr>
              <w:t>14</w:t>
            </w:r>
          </w:p>
        </w:tc>
        <w:tc>
          <w:tcPr>
            <w:tcW w:w="8058" w:type="dxa"/>
            <w:vAlign w:val="center"/>
          </w:tcPr>
          <w:p w:rsidR="00DF32B6" w:rsidRDefault="00DF32B6" w:rsidP="005339B6">
            <w:pPr>
              <w:spacing w:line="440" w:lineRule="exact"/>
              <w:rPr>
                <w:sz w:val="32"/>
                <w:szCs w:val="32"/>
              </w:rPr>
            </w:pPr>
            <w:r>
              <w:rPr>
                <w:rFonts w:hint="eastAsia"/>
                <w:sz w:val="32"/>
                <w:szCs w:val="32"/>
              </w:rPr>
              <w:t>國立臺東高級商業職業學校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Default="00DF32B6" w:rsidP="0038215F">
            <w:pPr>
              <w:spacing w:line="360" w:lineRule="exact"/>
              <w:jc w:val="center"/>
              <w:rPr>
                <w:sz w:val="28"/>
                <w:szCs w:val="28"/>
              </w:rPr>
            </w:pPr>
            <w:r>
              <w:rPr>
                <w:rFonts w:hint="eastAsia"/>
                <w:sz w:val="28"/>
                <w:szCs w:val="28"/>
              </w:rPr>
              <w:t>15</w:t>
            </w:r>
          </w:p>
        </w:tc>
        <w:tc>
          <w:tcPr>
            <w:tcW w:w="8058" w:type="dxa"/>
            <w:vAlign w:val="center"/>
          </w:tcPr>
          <w:p w:rsidR="00DF32B6" w:rsidRDefault="00DF32B6" w:rsidP="005339B6">
            <w:pPr>
              <w:spacing w:line="440" w:lineRule="exact"/>
              <w:rPr>
                <w:sz w:val="32"/>
                <w:szCs w:val="32"/>
              </w:rPr>
            </w:pPr>
            <w:r>
              <w:rPr>
                <w:rFonts w:hint="eastAsia"/>
                <w:sz w:val="32"/>
                <w:szCs w:val="32"/>
              </w:rPr>
              <w:t>國立金門高級中學</w:t>
            </w:r>
          </w:p>
          <w:p w:rsidR="00DF32B6" w:rsidRPr="00B93DB9"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Default="00DF32B6" w:rsidP="0038215F">
            <w:pPr>
              <w:spacing w:line="360" w:lineRule="exact"/>
              <w:jc w:val="center"/>
              <w:rPr>
                <w:sz w:val="28"/>
                <w:szCs w:val="28"/>
              </w:rPr>
            </w:pPr>
            <w:r>
              <w:rPr>
                <w:rFonts w:hint="eastAsia"/>
                <w:sz w:val="28"/>
                <w:szCs w:val="28"/>
              </w:rPr>
              <w:t>16</w:t>
            </w:r>
          </w:p>
        </w:tc>
        <w:tc>
          <w:tcPr>
            <w:tcW w:w="8058" w:type="dxa"/>
            <w:vAlign w:val="center"/>
          </w:tcPr>
          <w:p w:rsidR="00DF32B6" w:rsidRDefault="00DF32B6" w:rsidP="005339B6">
            <w:pPr>
              <w:spacing w:line="440" w:lineRule="exact"/>
              <w:rPr>
                <w:sz w:val="32"/>
                <w:szCs w:val="32"/>
              </w:rPr>
            </w:pPr>
            <w:r>
              <w:rPr>
                <w:rFonts w:hint="eastAsia"/>
                <w:sz w:val="32"/>
                <w:szCs w:val="32"/>
              </w:rPr>
              <w:t>國立澎湖高級海事水產職業學校</w:t>
            </w:r>
          </w:p>
          <w:p w:rsidR="00DF32B6" w:rsidRPr="00B15900" w:rsidRDefault="00DF32B6" w:rsidP="005339B6">
            <w:pPr>
              <w:spacing w:line="360" w:lineRule="exact"/>
              <w:rPr>
                <w:sz w:val="28"/>
                <w:szCs w:val="28"/>
              </w:rPr>
            </w:pPr>
          </w:p>
        </w:tc>
      </w:tr>
      <w:tr w:rsidR="00DF32B6" w:rsidTr="00DF32B6">
        <w:trPr>
          <w:trHeight w:hRule="exact" w:val="454"/>
          <w:jc w:val="center"/>
        </w:trPr>
        <w:tc>
          <w:tcPr>
            <w:tcW w:w="1612" w:type="dxa"/>
            <w:vAlign w:val="center"/>
          </w:tcPr>
          <w:p w:rsidR="00DF32B6" w:rsidRDefault="00DF32B6" w:rsidP="0038215F">
            <w:pPr>
              <w:spacing w:line="360" w:lineRule="exact"/>
              <w:jc w:val="center"/>
              <w:rPr>
                <w:sz w:val="28"/>
                <w:szCs w:val="28"/>
              </w:rPr>
            </w:pPr>
            <w:r>
              <w:rPr>
                <w:rFonts w:hint="eastAsia"/>
                <w:sz w:val="28"/>
                <w:szCs w:val="28"/>
              </w:rPr>
              <w:t>17</w:t>
            </w:r>
          </w:p>
        </w:tc>
        <w:tc>
          <w:tcPr>
            <w:tcW w:w="8058" w:type="dxa"/>
            <w:vAlign w:val="center"/>
          </w:tcPr>
          <w:p w:rsidR="00DF32B6" w:rsidRDefault="00DF32B6" w:rsidP="005339B6">
            <w:pPr>
              <w:spacing w:line="440" w:lineRule="exact"/>
              <w:rPr>
                <w:sz w:val="32"/>
                <w:szCs w:val="32"/>
              </w:rPr>
            </w:pPr>
            <w:r>
              <w:rPr>
                <w:rFonts w:hint="eastAsia"/>
                <w:sz w:val="32"/>
                <w:szCs w:val="32"/>
              </w:rPr>
              <w:t>國立暨南國際大學附屬高級中學</w:t>
            </w:r>
          </w:p>
          <w:p w:rsidR="00DF32B6" w:rsidRPr="00B15900" w:rsidRDefault="00DF32B6" w:rsidP="005339B6">
            <w:pPr>
              <w:spacing w:line="360" w:lineRule="exact"/>
              <w:rPr>
                <w:sz w:val="28"/>
                <w:szCs w:val="28"/>
              </w:rPr>
            </w:pPr>
          </w:p>
        </w:tc>
      </w:tr>
    </w:tbl>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B15900" w:rsidRDefault="00B15900" w:rsidP="00EC0CDC">
      <w:pPr>
        <w:spacing w:beforeLines="50" w:afterLines="50" w:line="400" w:lineRule="exact"/>
        <w:jc w:val="center"/>
        <w:rPr>
          <w:sz w:val="32"/>
          <w:szCs w:val="32"/>
          <w:u w:val="single"/>
        </w:rPr>
      </w:pPr>
    </w:p>
    <w:p w:rsidR="00F53755" w:rsidRPr="00AE32EA" w:rsidRDefault="00F53755" w:rsidP="00EC0CDC">
      <w:pPr>
        <w:spacing w:beforeLines="50" w:afterLines="50" w:line="400" w:lineRule="exact"/>
        <w:jc w:val="center"/>
        <w:rPr>
          <w:rFonts w:hAnsi="標楷體"/>
          <w:b/>
          <w:sz w:val="36"/>
          <w:szCs w:val="36"/>
        </w:rPr>
      </w:pPr>
      <w:r w:rsidRPr="00AE32EA">
        <w:rPr>
          <w:rFonts w:hAnsi="標楷體" w:hint="eastAsia"/>
          <w:b/>
          <w:sz w:val="36"/>
          <w:szCs w:val="36"/>
        </w:rPr>
        <w:t>104學年度國立高級中等學校校長遴選選填志願學校順序表</w:t>
      </w:r>
    </w:p>
    <w:p w:rsidR="00F53755" w:rsidRDefault="00F53755" w:rsidP="00EC0CDC">
      <w:pPr>
        <w:spacing w:before="100" w:afterLines="100" w:line="520" w:lineRule="exact"/>
        <w:rPr>
          <w:sz w:val="32"/>
          <w:szCs w:val="32"/>
        </w:rPr>
      </w:pPr>
      <w:r>
        <w:rPr>
          <w:rFonts w:hint="eastAsia"/>
          <w:sz w:val="32"/>
          <w:szCs w:val="32"/>
        </w:rPr>
        <w:t>准考證號碼：姓名： 服務單位：</w:t>
      </w:r>
    </w:p>
    <w:tbl>
      <w:tblPr>
        <w:tblW w:w="9677"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tblPr>
      <w:tblGrid>
        <w:gridCol w:w="2492"/>
        <w:gridCol w:w="2492"/>
        <w:gridCol w:w="4693"/>
      </w:tblGrid>
      <w:tr w:rsidR="00F53755" w:rsidTr="00C14079">
        <w:trPr>
          <w:trHeight w:hRule="exact" w:val="567"/>
          <w:jc w:val="center"/>
        </w:trPr>
        <w:tc>
          <w:tcPr>
            <w:tcW w:w="2492" w:type="dxa"/>
            <w:vAlign w:val="center"/>
          </w:tcPr>
          <w:p w:rsidR="00F53755" w:rsidRDefault="00F53755" w:rsidP="00F8398B">
            <w:pPr>
              <w:spacing w:line="360" w:lineRule="exact"/>
              <w:jc w:val="center"/>
              <w:rPr>
                <w:sz w:val="32"/>
                <w:szCs w:val="32"/>
              </w:rPr>
            </w:pPr>
            <w:r>
              <w:rPr>
                <w:rFonts w:hint="eastAsia"/>
                <w:sz w:val="32"/>
                <w:szCs w:val="32"/>
              </w:rPr>
              <w:t>志願順序</w:t>
            </w:r>
          </w:p>
        </w:tc>
        <w:tc>
          <w:tcPr>
            <w:tcW w:w="2492" w:type="dxa"/>
            <w:vAlign w:val="center"/>
          </w:tcPr>
          <w:p w:rsidR="00F53755" w:rsidRDefault="00F53755" w:rsidP="00F8398B">
            <w:pPr>
              <w:spacing w:line="360" w:lineRule="exact"/>
              <w:ind w:left="9"/>
              <w:jc w:val="center"/>
              <w:rPr>
                <w:sz w:val="32"/>
                <w:szCs w:val="32"/>
              </w:rPr>
            </w:pPr>
            <w:r>
              <w:rPr>
                <w:rFonts w:hint="eastAsia"/>
                <w:sz w:val="32"/>
                <w:szCs w:val="32"/>
              </w:rPr>
              <w:t>志願學校代碼</w:t>
            </w:r>
          </w:p>
        </w:tc>
        <w:tc>
          <w:tcPr>
            <w:tcW w:w="4693" w:type="dxa"/>
            <w:vAlign w:val="center"/>
          </w:tcPr>
          <w:p w:rsidR="00F53755" w:rsidRDefault="00F53755" w:rsidP="00F8398B">
            <w:pPr>
              <w:spacing w:line="480" w:lineRule="exact"/>
              <w:jc w:val="center"/>
              <w:rPr>
                <w:sz w:val="32"/>
                <w:szCs w:val="32"/>
              </w:rPr>
            </w:pPr>
            <w:r>
              <w:rPr>
                <w:rFonts w:hint="eastAsia"/>
                <w:sz w:val="32"/>
                <w:szCs w:val="32"/>
              </w:rPr>
              <w:t>志願學校名稱</w:t>
            </w: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r w:rsidR="00C14079" w:rsidTr="00C14079">
        <w:trPr>
          <w:trHeight w:hRule="exact" w:val="567"/>
          <w:jc w:val="center"/>
        </w:trPr>
        <w:tc>
          <w:tcPr>
            <w:tcW w:w="2492" w:type="dxa"/>
            <w:vAlign w:val="center"/>
          </w:tcPr>
          <w:p w:rsidR="00C14079" w:rsidRPr="00ED7BF7" w:rsidRDefault="00C14079" w:rsidP="00F8398B">
            <w:pPr>
              <w:spacing w:line="480" w:lineRule="exact"/>
              <w:jc w:val="distribute"/>
              <w:rPr>
                <w:sz w:val="32"/>
                <w:szCs w:val="32"/>
              </w:rPr>
            </w:pPr>
          </w:p>
        </w:tc>
        <w:tc>
          <w:tcPr>
            <w:tcW w:w="2492" w:type="dxa"/>
            <w:vAlign w:val="center"/>
          </w:tcPr>
          <w:p w:rsidR="00C14079" w:rsidRDefault="00C14079" w:rsidP="00F8398B">
            <w:pPr>
              <w:spacing w:line="480" w:lineRule="exact"/>
              <w:jc w:val="center"/>
              <w:rPr>
                <w:sz w:val="32"/>
                <w:szCs w:val="32"/>
              </w:rPr>
            </w:pPr>
          </w:p>
        </w:tc>
        <w:tc>
          <w:tcPr>
            <w:tcW w:w="4693" w:type="dxa"/>
            <w:vAlign w:val="center"/>
          </w:tcPr>
          <w:p w:rsidR="00C14079" w:rsidRDefault="00C14079" w:rsidP="00F8398B">
            <w:pPr>
              <w:spacing w:line="480" w:lineRule="exact"/>
              <w:jc w:val="center"/>
              <w:rPr>
                <w:sz w:val="32"/>
                <w:szCs w:val="32"/>
              </w:rPr>
            </w:pPr>
          </w:p>
          <w:p w:rsidR="00C14079" w:rsidRDefault="00C14079" w:rsidP="00F8398B">
            <w:pPr>
              <w:spacing w:line="480" w:lineRule="exact"/>
              <w:jc w:val="center"/>
              <w:rPr>
                <w:sz w:val="32"/>
                <w:szCs w:val="32"/>
              </w:rPr>
            </w:pPr>
          </w:p>
        </w:tc>
      </w:tr>
      <w:tr w:rsidR="00C14079" w:rsidTr="00C14079">
        <w:trPr>
          <w:trHeight w:hRule="exact" w:val="567"/>
          <w:jc w:val="center"/>
        </w:trPr>
        <w:tc>
          <w:tcPr>
            <w:tcW w:w="2492" w:type="dxa"/>
            <w:vAlign w:val="center"/>
          </w:tcPr>
          <w:p w:rsidR="00C14079" w:rsidRPr="00ED7BF7" w:rsidRDefault="00C14079" w:rsidP="00F8398B">
            <w:pPr>
              <w:spacing w:line="480" w:lineRule="exact"/>
              <w:jc w:val="distribute"/>
              <w:rPr>
                <w:sz w:val="32"/>
                <w:szCs w:val="32"/>
              </w:rPr>
            </w:pPr>
          </w:p>
        </w:tc>
        <w:tc>
          <w:tcPr>
            <w:tcW w:w="2492" w:type="dxa"/>
            <w:vAlign w:val="center"/>
          </w:tcPr>
          <w:p w:rsidR="00C14079" w:rsidRDefault="00C14079" w:rsidP="00F8398B">
            <w:pPr>
              <w:spacing w:line="480" w:lineRule="exact"/>
              <w:jc w:val="center"/>
              <w:rPr>
                <w:sz w:val="32"/>
                <w:szCs w:val="32"/>
              </w:rPr>
            </w:pPr>
          </w:p>
        </w:tc>
        <w:tc>
          <w:tcPr>
            <w:tcW w:w="4693" w:type="dxa"/>
            <w:vAlign w:val="center"/>
          </w:tcPr>
          <w:p w:rsidR="00C14079" w:rsidRDefault="00C14079" w:rsidP="00F8398B">
            <w:pPr>
              <w:spacing w:line="480" w:lineRule="exact"/>
              <w:jc w:val="center"/>
              <w:rPr>
                <w:sz w:val="32"/>
                <w:szCs w:val="32"/>
              </w:rPr>
            </w:pPr>
          </w:p>
        </w:tc>
      </w:tr>
      <w:tr w:rsidR="00C14079" w:rsidTr="00C14079">
        <w:trPr>
          <w:trHeight w:hRule="exact" w:val="567"/>
          <w:jc w:val="center"/>
        </w:trPr>
        <w:tc>
          <w:tcPr>
            <w:tcW w:w="2492" w:type="dxa"/>
            <w:vAlign w:val="center"/>
          </w:tcPr>
          <w:p w:rsidR="00C14079" w:rsidRPr="00ED7BF7" w:rsidRDefault="00C14079" w:rsidP="00F8398B">
            <w:pPr>
              <w:spacing w:line="480" w:lineRule="exact"/>
              <w:jc w:val="distribute"/>
              <w:rPr>
                <w:sz w:val="32"/>
                <w:szCs w:val="32"/>
              </w:rPr>
            </w:pPr>
          </w:p>
        </w:tc>
        <w:tc>
          <w:tcPr>
            <w:tcW w:w="2492" w:type="dxa"/>
            <w:vAlign w:val="center"/>
          </w:tcPr>
          <w:p w:rsidR="00C14079" w:rsidRDefault="00C14079" w:rsidP="00F8398B">
            <w:pPr>
              <w:spacing w:line="480" w:lineRule="exact"/>
              <w:jc w:val="center"/>
              <w:rPr>
                <w:sz w:val="32"/>
                <w:szCs w:val="32"/>
              </w:rPr>
            </w:pPr>
          </w:p>
        </w:tc>
        <w:tc>
          <w:tcPr>
            <w:tcW w:w="4693" w:type="dxa"/>
            <w:vAlign w:val="center"/>
          </w:tcPr>
          <w:p w:rsidR="00C14079" w:rsidRDefault="00C14079" w:rsidP="00F8398B">
            <w:pPr>
              <w:spacing w:line="480" w:lineRule="exact"/>
              <w:jc w:val="center"/>
              <w:rPr>
                <w:sz w:val="32"/>
                <w:szCs w:val="32"/>
              </w:rPr>
            </w:pPr>
          </w:p>
        </w:tc>
      </w:tr>
      <w:tr w:rsidR="00F53755" w:rsidTr="00C14079">
        <w:trPr>
          <w:trHeight w:hRule="exact" w:val="567"/>
          <w:jc w:val="center"/>
        </w:trPr>
        <w:tc>
          <w:tcPr>
            <w:tcW w:w="2492" w:type="dxa"/>
            <w:vAlign w:val="center"/>
          </w:tcPr>
          <w:p w:rsidR="00F53755" w:rsidRPr="00ED7BF7" w:rsidRDefault="00F53755" w:rsidP="00F8398B">
            <w:pPr>
              <w:spacing w:line="480" w:lineRule="exact"/>
              <w:jc w:val="distribute"/>
              <w:rPr>
                <w:sz w:val="32"/>
                <w:szCs w:val="32"/>
              </w:rPr>
            </w:pPr>
          </w:p>
        </w:tc>
        <w:tc>
          <w:tcPr>
            <w:tcW w:w="2492" w:type="dxa"/>
            <w:vAlign w:val="center"/>
          </w:tcPr>
          <w:p w:rsidR="00F53755" w:rsidRDefault="00F53755" w:rsidP="00F8398B">
            <w:pPr>
              <w:spacing w:line="480" w:lineRule="exact"/>
              <w:jc w:val="center"/>
              <w:rPr>
                <w:sz w:val="32"/>
                <w:szCs w:val="32"/>
              </w:rPr>
            </w:pPr>
          </w:p>
        </w:tc>
        <w:tc>
          <w:tcPr>
            <w:tcW w:w="4693" w:type="dxa"/>
            <w:vAlign w:val="center"/>
          </w:tcPr>
          <w:p w:rsidR="00F53755" w:rsidRDefault="00F53755" w:rsidP="00F8398B">
            <w:pPr>
              <w:spacing w:line="480" w:lineRule="exact"/>
              <w:jc w:val="center"/>
              <w:rPr>
                <w:sz w:val="32"/>
                <w:szCs w:val="32"/>
              </w:rPr>
            </w:pPr>
          </w:p>
        </w:tc>
      </w:tr>
    </w:tbl>
    <w:p w:rsidR="00C14079" w:rsidRDefault="00F53755" w:rsidP="00EC0CDC">
      <w:pPr>
        <w:spacing w:afterLines="50" w:line="480" w:lineRule="exact"/>
        <w:jc w:val="center"/>
        <w:rPr>
          <w:sz w:val="32"/>
          <w:szCs w:val="28"/>
        </w:rPr>
      </w:pPr>
      <w:r>
        <w:rPr>
          <w:sz w:val="32"/>
          <w:szCs w:val="28"/>
        </w:rPr>
        <w:br w:type="page"/>
      </w:r>
    </w:p>
    <w:p w:rsidR="00F53755" w:rsidRPr="00344DE3" w:rsidRDefault="00F53755" w:rsidP="00EC0CDC">
      <w:pPr>
        <w:spacing w:afterLines="50" w:line="480" w:lineRule="exact"/>
        <w:jc w:val="center"/>
        <w:rPr>
          <w:sz w:val="32"/>
          <w:szCs w:val="28"/>
        </w:rPr>
      </w:pPr>
      <w:r w:rsidRPr="00A65387">
        <w:rPr>
          <w:rFonts w:hint="eastAsia"/>
          <w:b/>
          <w:sz w:val="32"/>
          <w:szCs w:val="32"/>
        </w:rPr>
        <w:lastRenderedPageBreak/>
        <w:t>國立高級中等學校校長遴選積分表增列獎勵項目及給分標準ㄧ覽表</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7668"/>
        <w:gridCol w:w="2520"/>
      </w:tblGrid>
      <w:tr w:rsidR="00F53755" w:rsidRPr="00E01AB2" w:rsidTr="00F8398B">
        <w:trPr>
          <w:trHeight w:val="680"/>
        </w:trPr>
        <w:tc>
          <w:tcPr>
            <w:tcW w:w="7668" w:type="dxa"/>
            <w:tcBorders>
              <w:top w:val="single" w:sz="12" w:space="0" w:color="auto"/>
            </w:tcBorders>
            <w:vAlign w:val="center"/>
          </w:tcPr>
          <w:p w:rsidR="00F53755" w:rsidRPr="006C35FD" w:rsidRDefault="00F53755" w:rsidP="00F8398B">
            <w:pPr>
              <w:ind w:left="420" w:hangingChars="150" w:hanging="420"/>
              <w:jc w:val="center"/>
              <w:rPr>
                <w:rFonts w:hAnsi="標楷體"/>
                <w:color w:val="000000"/>
                <w:sz w:val="28"/>
                <w:szCs w:val="28"/>
              </w:rPr>
            </w:pPr>
            <w:r w:rsidRPr="006C35FD">
              <w:rPr>
                <w:rFonts w:hAnsi="標楷體" w:hint="eastAsia"/>
                <w:color w:val="000000"/>
                <w:sz w:val="28"/>
                <w:szCs w:val="28"/>
              </w:rPr>
              <w:t>獎        項        名        稱</w:t>
            </w:r>
          </w:p>
        </w:tc>
        <w:tc>
          <w:tcPr>
            <w:tcW w:w="2520" w:type="dxa"/>
            <w:tcBorders>
              <w:top w:val="single" w:sz="12" w:space="0" w:color="auto"/>
            </w:tcBorders>
            <w:vAlign w:val="center"/>
          </w:tcPr>
          <w:p w:rsidR="00F53755" w:rsidRPr="006C35FD" w:rsidRDefault="00F53755" w:rsidP="00F8398B">
            <w:pPr>
              <w:jc w:val="center"/>
              <w:rPr>
                <w:sz w:val="28"/>
                <w:szCs w:val="28"/>
              </w:rPr>
            </w:pPr>
            <w:r w:rsidRPr="006C35FD">
              <w:rPr>
                <w:rFonts w:hint="eastAsia"/>
                <w:sz w:val="28"/>
                <w:szCs w:val="28"/>
              </w:rPr>
              <w:t>給 分 標 準</w:t>
            </w:r>
          </w:p>
        </w:tc>
      </w:tr>
      <w:tr w:rsidR="00F53755" w:rsidRPr="00E01AB2" w:rsidTr="00F8398B">
        <w:trPr>
          <w:trHeight w:val="1258"/>
        </w:trPr>
        <w:tc>
          <w:tcPr>
            <w:tcW w:w="7668" w:type="dxa"/>
            <w:tcBorders>
              <w:top w:val="single" w:sz="12" w:space="0" w:color="auto"/>
            </w:tcBorders>
            <w:vAlign w:val="center"/>
          </w:tcPr>
          <w:p w:rsidR="00F53755" w:rsidRPr="00E01AB2" w:rsidRDefault="00F53755" w:rsidP="00F8398B">
            <w:pPr>
              <w:jc w:val="both"/>
              <w:rPr>
                <w:b/>
                <w:sz w:val="28"/>
                <w:szCs w:val="28"/>
              </w:rPr>
            </w:pPr>
            <w:r w:rsidRPr="00E01AB2">
              <w:rPr>
                <w:rFonts w:hint="eastAsia"/>
                <w:b/>
                <w:sz w:val="28"/>
                <w:szCs w:val="28"/>
              </w:rPr>
              <w:t>教育部教育實習績優獎</w:t>
            </w:r>
          </w:p>
          <w:p w:rsidR="00F53755" w:rsidRPr="00E01AB2" w:rsidRDefault="00F53755" w:rsidP="00F8398B">
            <w:pPr>
              <w:ind w:left="360" w:hangingChars="150" w:hanging="360"/>
              <w:jc w:val="both"/>
              <w:rPr>
                <w:szCs w:val="24"/>
              </w:rPr>
            </w:pPr>
            <w:r w:rsidRPr="00E01AB2">
              <w:rPr>
                <w:rFonts w:hint="eastAsia"/>
                <w:szCs w:val="24"/>
              </w:rPr>
              <w:t>1、教育實習指導教師典範獎</w:t>
            </w:r>
          </w:p>
          <w:p w:rsidR="00F53755" w:rsidRPr="00E01AB2" w:rsidRDefault="00F53755" w:rsidP="00F8398B">
            <w:pPr>
              <w:ind w:left="360" w:hangingChars="150" w:hanging="360"/>
              <w:jc w:val="both"/>
              <w:rPr>
                <w:rFonts w:hAnsi="標楷體"/>
                <w:color w:val="000000"/>
                <w:szCs w:val="24"/>
              </w:rPr>
            </w:pPr>
            <w:r w:rsidRPr="00E01AB2">
              <w:rPr>
                <w:rFonts w:hint="eastAsia"/>
                <w:szCs w:val="24"/>
              </w:rPr>
              <w:t>2、教育實習輔導教師卓越獎</w:t>
            </w:r>
          </w:p>
        </w:tc>
        <w:tc>
          <w:tcPr>
            <w:tcW w:w="2520" w:type="dxa"/>
            <w:tcBorders>
              <w:top w:val="single" w:sz="12" w:space="0" w:color="auto"/>
            </w:tcBorders>
            <w:vAlign w:val="center"/>
          </w:tcPr>
          <w:p w:rsidR="00F53755" w:rsidRPr="00E01AB2" w:rsidRDefault="00F53755" w:rsidP="00F8398B">
            <w:pPr>
              <w:jc w:val="both"/>
              <w:rPr>
                <w:szCs w:val="24"/>
              </w:rPr>
            </w:pPr>
            <w:r w:rsidRPr="00E01AB2">
              <w:rPr>
                <w:rFonts w:hint="eastAsia"/>
                <w:szCs w:val="24"/>
              </w:rPr>
              <w:t>1次給1分</w:t>
            </w:r>
          </w:p>
        </w:tc>
      </w:tr>
      <w:tr w:rsidR="00F53755" w:rsidRPr="00E01AB2" w:rsidTr="00F8398B">
        <w:trPr>
          <w:trHeight w:val="887"/>
        </w:trPr>
        <w:tc>
          <w:tcPr>
            <w:tcW w:w="7668" w:type="dxa"/>
            <w:vAlign w:val="center"/>
          </w:tcPr>
          <w:p w:rsidR="00F53755" w:rsidRPr="00E01AB2" w:rsidRDefault="00F53755" w:rsidP="00F8398B">
            <w:pPr>
              <w:jc w:val="both"/>
              <w:rPr>
                <w:sz w:val="28"/>
                <w:szCs w:val="28"/>
              </w:rPr>
            </w:pPr>
            <w:r w:rsidRPr="00E01AB2">
              <w:rPr>
                <w:rFonts w:hint="eastAsia"/>
                <w:b/>
                <w:sz w:val="28"/>
                <w:szCs w:val="28"/>
              </w:rPr>
              <w:t>「德智體群美五育理念與實踐」教材教法設計徵選</w:t>
            </w:r>
          </w:p>
          <w:p w:rsidR="00F53755" w:rsidRPr="00E01AB2" w:rsidRDefault="00F53755" w:rsidP="00F8398B">
            <w:pPr>
              <w:jc w:val="both"/>
              <w:rPr>
                <w:szCs w:val="24"/>
              </w:rPr>
            </w:pPr>
            <w:r w:rsidRPr="00E01AB2">
              <w:rPr>
                <w:rFonts w:hint="eastAsia"/>
                <w:szCs w:val="24"/>
              </w:rPr>
              <w:t>個人獎（高中職教師組）:特優、優選、佳作、入選。</w:t>
            </w:r>
          </w:p>
        </w:tc>
        <w:tc>
          <w:tcPr>
            <w:tcW w:w="2520" w:type="dxa"/>
            <w:vAlign w:val="center"/>
          </w:tcPr>
          <w:p w:rsidR="00F53755" w:rsidRPr="00E01AB2" w:rsidRDefault="00F53755" w:rsidP="00F8398B">
            <w:pPr>
              <w:jc w:val="both"/>
              <w:rPr>
                <w:szCs w:val="24"/>
              </w:rPr>
            </w:pPr>
            <w:r w:rsidRPr="00E01AB2">
              <w:rPr>
                <w:rFonts w:hint="eastAsia"/>
                <w:szCs w:val="24"/>
              </w:rPr>
              <w:t>1次給0.5分</w:t>
            </w:r>
          </w:p>
        </w:tc>
      </w:tr>
      <w:tr w:rsidR="00F53755" w:rsidRPr="00E01AB2" w:rsidTr="00F8398B">
        <w:trPr>
          <w:trHeight w:val="762"/>
        </w:trPr>
        <w:tc>
          <w:tcPr>
            <w:tcW w:w="7668" w:type="dxa"/>
            <w:vAlign w:val="center"/>
          </w:tcPr>
          <w:p w:rsidR="00F53755" w:rsidRPr="00E01AB2" w:rsidRDefault="00F53755" w:rsidP="00F8398B">
            <w:pPr>
              <w:jc w:val="both"/>
              <w:rPr>
                <w:b/>
                <w:sz w:val="28"/>
                <w:szCs w:val="28"/>
              </w:rPr>
            </w:pPr>
            <w:r w:rsidRPr="00E01AB2">
              <w:rPr>
                <w:rFonts w:hint="eastAsia"/>
                <w:b/>
                <w:sz w:val="28"/>
                <w:szCs w:val="28"/>
              </w:rPr>
              <w:t>教育部表揚優良特殊教育人員</w:t>
            </w:r>
          </w:p>
        </w:tc>
        <w:tc>
          <w:tcPr>
            <w:tcW w:w="2520" w:type="dxa"/>
            <w:vAlign w:val="center"/>
          </w:tcPr>
          <w:p w:rsidR="00F53755" w:rsidRPr="00E01AB2" w:rsidRDefault="00F53755" w:rsidP="00F8398B">
            <w:pPr>
              <w:jc w:val="both"/>
              <w:rPr>
                <w:szCs w:val="24"/>
              </w:rPr>
            </w:pPr>
            <w:r w:rsidRPr="00E01AB2">
              <w:rPr>
                <w:rFonts w:hint="eastAsia"/>
                <w:szCs w:val="24"/>
              </w:rPr>
              <w:t>1次給3分</w:t>
            </w:r>
          </w:p>
        </w:tc>
      </w:tr>
      <w:tr w:rsidR="00F53755" w:rsidRPr="00E01AB2" w:rsidTr="00F8398B">
        <w:trPr>
          <w:trHeight w:val="762"/>
        </w:trPr>
        <w:tc>
          <w:tcPr>
            <w:tcW w:w="7668" w:type="dxa"/>
            <w:vAlign w:val="center"/>
          </w:tcPr>
          <w:p w:rsidR="00F53755" w:rsidRPr="00E01AB2" w:rsidRDefault="00F53755" w:rsidP="00F8398B">
            <w:pPr>
              <w:jc w:val="both"/>
              <w:rPr>
                <w:b/>
                <w:sz w:val="28"/>
                <w:szCs w:val="28"/>
              </w:rPr>
            </w:pPr>
            <w:r w:rsidRPr="00E01AB2">
              <w:rPr>
                <w:rFonts w:hint="eastAsia"/>
                <w:b/>
                <w:sz w:val="28"/>
                <w:szCs w:val="28"/>
              </w:rPr>
              <w:t>校長領導卓越獎</w:t>
            </w:r>
          </w:p>
        </w:tc>
        <w:tc>
          <w:tcPr>
            <w:tcW w:w="2520" w:type="dxa"/>
            <w:vAlign w:val="center"/>
          </w:tcPr>
          <w:p w:rsidR="00F53755" w:rsidRPr="00E01AB2" w:rsidRDefault="00F53755" w:rsidP="00F8398B">
            <w:pPr>
              <w:jc w:val="both"/>
              <w:rPr>
                <w:szCs w:val="24"/>
              </w:rPr>
            </w:pPr>
            <w:r w:rsidRPr="00E01AB2">
              <w:rPr>
                <w:rFonts w:hint="eastAsia"/>
                <w:szCs w:val="24"/>
              </w:rPr>
              <w:t>1次給3分</w:t>
            </w:r>
          </w:p>
        </w:tc>
      </w:tr>
      <w:tr w:rsidR="00F53755" w:rsidRPr="00E01AB2" w:rsidTr="00F8398B">
        <w:trPr>
          <w:trHeight w:val="1868"/>
        </w:trPr>
        <w:tc>
          <w:tcPr>
            <w:tcW w:w="7668" w:type="dxa"/>
            <w:vAlign w:val="center"/>
          </w:tcPr>
          <w:p w:rsidR="00F53755" w:rsidRPr="00E01AB2" w:rsidRDefault="00F53755" w:rsidP="00F8398B">
            <w:pPr>
              <w:jc w:val="both"/>
              <w:rPr>
                <w:b/>
                <w:sz w:val="28"/>
                <w:szCs w:val="28"/>
              </w:rPr>
            </w:pPr>
            <w:r w:rsidRPr="00E01AB2">
              <w:rPr>
                <w:rFonts w:hint="eastAsia"/>
                <w:b/>
                <w:sz w:val="28"/>
                <w:szCs w:val="28"/>
              </w:rPr>
              <w:t>教育部獎勵體育績優團體及個人評選要點</w:t>
            </w:r>
          </w:p>
          <w:p w:rsidR="00F53755" w:rsidRPr="00E01AB2" w:rsidRDefault="00F53755" w:rsidP="00F8398B">
            <w:pPr>
              <w:ind w:left="360" w:hangingChars="150" w:hanging="360"/>
              <w:jc w:val="both"/>
              <w:rPr>
                <w:szCs w:val="24"/>
              </w:rPr>
            </w:pPr>
            <w:r w:rsidRPr="00E01AB2">
              <w:rPr>
                <w:rFonts w:hint="eastAsia"/>
                <w:szCs w:val="24"/>
              </w:rPr>
              <w:t>1、教學傑出獎</w:t>
            </w:r>
          </w:p>
          <w:p w:rsidR="00F53755" w:rsidRPr="00E01AB2" w:rsidRDefault="00F53755" w:rsidP="00F8398B">
            <w:pPr>
              <w:ind w:left="360" w:hangingChars="150" w:hanging="360"/>
              <w:jc w:val="both"/>
              <w:rPr>
                <w:szCs w:val="24"/>
              </w:rPr>
            </w:pPr>
            <w:r w:rsidRPr="00E01AB2">
              <w:rPr>
                <w:rFonts w:hint="eastAsia"/>
                <w:szCs w:val="24"/>
              </w:rPr>
              <w:t>2、活動奉獻獎</w:t>
            </w:r>
          </w:p>
          <w:p w:rsidR="00F53755" w:rsidRPr="00E01AB2" w:rsidRDefault="00F53755" w:rsidP="00F8398B">
            <w:pPr>
              <w:ind w:left="360" w:hangingChars="150" w:hanging="360"/>
              <w:jc w:val="both"/>
              <w:rPr>
                <w:szCs w:val="24"/>
              </w:rPr>
            </w:pPr>
            <w:r w:rsidRPr="00E01AB2">
              <w:rPr>
                <w:rFonts w:hint="eastAsia"/>
                <w:szCs w:val="24"/>
              </w:rPr>
              <w:t>3、運動教練獎</w:t>
            </w:r>
          </w:p>
          <w:p w:rsidR="00F53755" w:rsidRPr="00E01AB2" w:rsidRDefault="00F53755" w:rsidP="00F8398B">
            <w:pPr>
              <w:ind w:left="370" w:hangingChars="154" w:hanging="370"/>
              <w:jc w:val="both"/>
              <w:rPr>
                <w:szCs w:val="24"/>
              </w:rPr>
            </w:pPr>
            <w:r w:rsidRPr="00E01AB2">
              <w:rPr>
                <w:rFonts w:hint="eastAsia"/>
                <w:szCs w:val="24"/>
              </w:rPr>
              <w:t>4、終身成就獎</w:t>
            </w:r>
          </w:p>
        </w:tc>
        <w:tc>
          <w:tcPr>
            <w:tcW w:w="2520" w:type="dxa"/>
            <w:vAlign w:val="center"/>
          </w:tcPr>
          <w:p w:rsidR="00F53755" w:rsidRPr="00E01AB2" w:rsidRDefault="00F53755" w:rsidP="00F8398B">
            <w:pPr>
              <w:jc w:val="both"/>
              <w:rPr>
                <w:szCs w:val="24"/>
              </w:rPr>
            </w:pPr>
            <w:r w:rsidRPr="00E01AB2">
              <w:rPr>
                <w:rFonts w:hint="eastAsia"/>
                <w:szCs w:val="24"/>
              </w:rPr>
              <w:t>1次給0.5分</w:t>
            </w:r>
          </w:p>
        </w:tc>
      </w:tr>
      <w:tr w:rsidR="00F53755" w:rsidRPr="00E01AB2" w:rsidTr="00F8398B">
        <w:trPr>
          <w:trHeight w:val="762"/>
        </w:trPr>
        <w:tc>
          <w:tcPr>
            <w:tcW w:w="7668" w:type="dxa"/>
            <w:vAlign w:val="center"/>
          </w:tcPr>
          <w:p w:rsidR="00F53755" w:rsidRPr="00E01AB2" w:rsidRDefault="00F53755" w:rsidP="00F8398B">
            <w:pPr>
              <w:jc w:val="both"/>
              <w:rPr>
                <w:b/>
                <w:sz w:val="28"/>
                <w:szCs w:val="28"/>
              </w:rPr>
            </w:pPr>
            <w:r w:rsidRPr="00E01AB2">
              <w:rPr>
                <w:rFonts w:hint="eastAsia"/>
                <w:b/>
                <w:sz w:val="28"/>
                <w:szCs w:val="28"/>
              </w:rPr>
              <w:t>教育部獎勵各級學校辦理性教育績效優良要點</w:t>
            </w:r>
          </w:p>
          <w:p w:rsidR="00F53755" w:rsidRPr="00E01AB2" w:rsidRDefault="00F53755" w:rsidP="00F8398B">
            <w:pPr>
              <w:jc w:val="both"/>
              <w:rPr>
                <w:szCs w:val="24"/>
              </w:rPr>
            </w:pPr>
            <w:r w:rsidRPr="00E01AB2">
              <w:rPr>
                <w:rFonts w:hAnsi="標楷體" w:hint="eastAsia"/>
                <w:color w:val="000000"/>
                <w:szCs w:val="24"/>
              </w:rPr>
              <w:t>教師類：（1）</w:t>
            </w:r>
            <w:r w:rsidRPr="00E01AB2">
              <w:rPr>
                <w:rFonts w:hint="eastAsia"/>
                <w:szCs w:val="24"/>
              </w:rPr>
              <w:t>金質獎（2）銀質獎（3）佳作獎。</w:t>
            </w:r>
          </w:p>
        </w:tc>
        <w:tc>
          <w:tcPr>
            <w:tcW w:w="2520" w:type="dxa"/>
          </w:tcPr>
          <w:p w:rsidR="00F53755" w:rsidRPr="00E01AB2" w:rsidRDefault="00F53755" w:rsidP="00F8398B">
            <w:pPr>
              <w:rPr>
                <w:szCs w:val="24"/>
              </w:rPr>
            </w:pPr>
            <w:r w:rsidRPr="00E01AB2">
              <w:rPr>
                <w:rFonts w:hint="eastAsia"/>
                <w:szCs w:val="24"/>
              </w:rPr>
              <w:t>1、金質獎及銀質獎：</w:t>
            </w:r>
          </w:p>
          <w:p w:rsidR="00F53755" w:rsidRPr="00E01AB2" w:rsidRDefault="00F53755" w:rsidP="00F8398B">
            <w:pPr>
              <w:ind w:firstLineChars="150" w:firstLine="360"/>
              <w:rPr>
                <w:szCs w:val="24"/>
              </w:rPr>
            </w:pPr>
            <w:r w:rsidRPr="00E01AB2">
              <w:rPr>
                <w:rFonts w:hint="eastAsia"/>
                <w:szCs w:val="24"/>
              </w:rPr>
              <w:t>1次給1分</w:t>
            </w:r>
          </w:p>
          <w:p w:rsidR="00F53755" w:rsidRPr="00E01AB2" w:rsidRDefault="00F53755" w:rsidP="00F8398B">
            <w:pPr>
              <w:jc w:val="both"/>
              <w:rPr>
                <w:szCs w:val="24"/>
              </w:rPr>
            </w:pPr>
            <w:r w:rsidRPr="00E01AB2">
              <w:rPr>
                <w:rFonts w:hint="eastAsia"/>
                <w:szCs w:val="24"/>
              </w:rPr>
              <w:t>2、佳作獎：</w:t>
            </w:r>
          </w:p>
          <w:p w:rsidR="00F53755" w:rsidRPr="00E01AB2" w:rsidRDefault="00F53755" w:rsidP="00F8398B">
            <w:pPr>
              <w:ind w:firstLineChars="150" w:firstLine="360"/>
              <w:jc w:val="both"/>
              <w:rPr>
                <w:szCs w:val="24"/>
              </w:rPr>
            </w:pPr>
            <w:r w:rsidRPr="00E01AB2">
              <w:rPr>
                <w:rFonts w:hint="eastAsia"/>
                <w:szCs w:val="24"/>
              </w:rPr>
              <w:t>1次給0.5分</w:t>
            </w:r>
          </w:p>
        </w:tc>
      </w:tr>
      <w:tr w:rsidR="00F53755" w:rsidRPr="00E01AB2" w:rsidTr="00F8398B">
        <w:trPr>
          <w:trHeight w:val="1779"/>
        </w:trPr>
        <w:tc>
          <w:tcPr>
            <w:tcW w:w="7668" w:type="dxa"/>
            <w:vAlign w:val="center"/>
          </w:tcPr>
          <w:p w:rsidR="00F53755" w:rsidRPr="00E01AB2" w:rsidRDefault="00F53755" w:rsidP="00F8398B">
            <w:pPr>
              <w:jc w:val="both"/>
              <w:rPr>
                <w:szCs w:val="24"/>
              </w:rPr>
            </w:pPr>
            <w:r w:rsidRPr="00E01AB2">
              <w:rPr>
                <w:rFonts w:hint="eastAsia"/>
                <w:b/>
                <w:sz w:val="28"/>
                <w:szCs w:val="28"/>
              </w:rPr>
              <w:t>教育部獎勵友善校園學生事務及輔導工作優秀人員與績優團體評選要點</w:t>
            </w:r>
            <w:r w:rsidRPr="0043416D">
              <w:rPr>
                <w:rFonts w:hint="eastAsia"/>
              </w:rPr>
              <w:t>（98年4月10日修正為</w:t>
            </w:r>
            <w:r w:rsidRPr="00E01AB2">
              <w:rPr>
                <w:rFonts w:hint="eastAsia"/>
                <w:sz w:val="28"/>
                <w:szCs w:val="28"/>
              </w:rPr>
              <w:t>「</w:t>
            </w:r>
            <w:r w:rsidRPr="00E01AB2">
              <w:rPr>
                <w:rFonts w:hint="eastAsia"/>
                <w:b/>
                <w:sz w:val="28"/>
                <w:szCs w:val="28"/>
              </w:rPr>
              <w:t>友善校園獎評選要點</w:t>
            </w:r>
            <w:r w:rsidRPr="00E01AB2">
              <w:rPr>
                <w:rFonts w:hint="eastAsia"/>
                <w:sz w:val="28"/>
                <w:szCs w:val="28"/>
              </w:rPr>
              <w:t>」</w:t>
            </w:r>
            <w:r w:rsidRPr="0043416D">
              <w:rPr>
                <w:rFonts w:hint="eastAsia"/>
              </w:rPr>
              <w:t>）</w:t>
            </w:r>
          </w:p>
          <w:p w:rsidR="00F53755" w:rsidRPr="00E01AB2" w:rsidRDefault="00F53755" w:rsidP="00F8398B">
            <w:pPr>
              <w:pStyle w:val="a6"/>
              <w:tabs>
                <w:tab w:val="left" w:pos="4888"/>
                <w:tab w:val="left" w:pos="13348"/>
              </w:tabs>
              <w:snapToGrid w:val="0"/>
              <w:ind w:left="360" w:hangingChars="150" w:hanging="360"/>
              <w:jc w:val="both"/>
              <w:rPr>
                <w:rFonts w:hAnsi="標楷體"/>
                <w:snapToGrid w:val="0"/>
                <w:kern w:val="0"/>
                <w:shd w:val="clear" w:color="auto" w:fill="FFFFFF"/>
              </w:rPr>
            </w:pPr>
            <w:r w:rsidRPr="00E01AB2">
              <w:rPr>
                <w:rFonts w:hAnsi="標楷體" w:hint="eastAsia"/>
                <w:snapToGrid w:val="0"/>
                <w:kern w:val="0"/>
                <w:shd w:val="clear" w:color="auto" w:fill="FFFFFF"/>
              </w:rPr>
              <w:t>1優秀學務人員獎、優秀輔導人員獎</w:t>
            </w:r>
          </w:p>
          <w:p w:rsidR="00F53755" w:rsidRPr="00E01AB2" w:rsidRDefault="00F53755" w:rsidP="00F8398B">
            <w:pPr>
              <w:pStyle w:val="a6"/>
              <w:tabs>
                <w:tab w:val="left" w:pos="4888"/>
                <w:tab w:val="left" w:pos="13348"/>
              </w:tabs>
              <w:snapToGrid w:val="0"/>
              <w:ind w:left="180" w:hangingChars="75" w:hanging="180"/>
              <w:jc w:val="both"/>
              <w:rPr>
                <w:rFonts w:hAnsi="標楷體"/>
                <w:snapToGrid w:val="0"/>
                <w:kern w:val="0"/>
                <w:shd w:val="clear" w:color="auto" w:fill="FFFFFF"/>
              </w:rPr>
            </w:pPr>
            <w:r w:rsidRPr="00E01AB2">
              <w:rPr>
                <w:rFonts w:hAnsi="標楷體" w:hint="eastAsia"/>
                <w:snapToGrid w:val="0"/>
                <w:kern w:val="0"/>
                <w:shd w:val="clear" w:color="auto" w:fill="FFFFFF"/>
              </w:rPr>
              <w:t>2傑出首長獎、傑出學務人員獎、傑出輔導人員獎、傑出行政人員獎、特殊</w:t>
            </w:r>
            <w:r w:rsidRPr="00E01AB2">
              <w:rPr>
                <w:rFonts w:hAnsi="標楷體"/>
                <w:snapToGrid w:val="0"/>
                <w:kern w:val="0"/>
                <w:shd w:val="clear" w:color="auto" w:fill="FFFFFF"/>
              </w:rPr>
              <w:t>貢獻</w:t>
            </w:r>
            <w:r w:rsidRPr="00E01AB2">
              <w:rPr>
                <w:rFonts w:hAnsi="標楷體" w:hint="eastAsia"/>
                <w:snapToGrid w:val="0"/>
                <w:kern w:val="0"/>
                <w:shd w:val="clear" w:color="auto" w:fill="FFFFFF"/>
              </w:rPr>
              <w:t>人員獎</w:t>
            </w:r>
          </w:p>
        </w:tc>
        <w:tc>
          <w:tcPr>
            <w:tcW w:w="2520" w:type="dxa"/>
            <w:vAlign w:val="center"/>
          </w:tcPr>
          <w:p w:rsidR="00F53755" w:rsidRPr="00E01AB2" w:rsidRDefault="00F53755" w:rsidP="00F8398B">
            <w:pPr>
              <w:jc w:val="both"/>
              <w:rPr>
                <w:szCs w:val="24"/>
              </w:rPr>
            </w:pPr>
            <w:r w:rsidRPr="00E01AB2">
              <w:rPr>
                <w:rFonts w:hint="eastAsia"/>
                <w:szCs w:val="24"/>
              </w:rPr>
              <w:t>1次給1分</w:t>
            </w:r>
          </w:p>
        </w:tc>
      </w:tr>
      <w:tr w:rsidR="00F53755" w:rsidRPr="00E01AB2" w:rsidTr="00F8398B">
        <w:trPr>
          <w:trHeight w:val="1414"/>
        </w:trPr>
        <w:tc>
          <w:tcPr>
            <w:tcW w:w="7668" w:type="dxa"/>
            <w:vAlign w:val="center"/>
          </w:tcPr>
          <w:p w:rsidR="00F53755" w:rsidRPr="00E01AB2" w:rsidRDefault="00F53755" w:rsidP="00F8398B">
            <w:pPr>
              <w:jc w:val="both"/>
              <w:rPr>
                <w:b/>
                <w:sz w:val="28"/>
                <w:szCs w:val="28"/>
              </w:rPr>
            </w:pPr>
            <w:r w:rsidRPr="00E01AB2">
              <w:rPr>
                <w:rFonts w:hint="eastAsia"/>
                <w:b/>
                <w:sz w:val="28"/>
                <w:szCs w:val="28"/>
              </w:rPr>
              <w:t>推動環境保護有功教師表揚</w:t>
            </w:r>
          </w:p>
          <w:p w:rsidR="00F53755" w:rsidRPr="00E01AB2" w:rsidRDefault="00F53755" w:rsidP="00F8398B">
            <w:pPr>
              <w:jc w:val="both"/>
              <w:rPr>
                <w:szCs w:val="24"/>
              </w:rPr>
            </w:pPr>
            <w:r w:rsidRPr="00E01AB2">
              <w:rPr>
                <w:rFonts w:hint="eastAsia"/>
                <w:szCs w:val="24"/>
              </w:rPr>
              <w:t>1、特優教師</w:t>
            </w:r>
          </w:p>
          <w:p w:rsidR="00F53755" w:rsidRPr="00E01AB2" w:rsidRDefault="00F53755" w:rsidP="00F8398B">
            <w:pPr>
              <w:jc w:val="both"/>
              <w:rPr>
                <w:szCs w:val="24"/>
              </w:rPr>
            </w:pPr>
            <w:r w:rsidRPr="00E01AB2">
              <w:rPr>
                <w:rFonts w:hint="eastAsia"/>
                <w:szCs w:val="24"/>
              </w:rPr>
              <w:t>2、優等教師</w:t>
            </w:r>
          </w:p>
        </w:tc>
        <w:tc>
          <w:tcPr>
            <w:tcW w:w="2520" w:type="dxa"/>
          </w:tcPr>
          <w:p w:rsidR="00F53755" w:rsidRPr="00E01AB2" w:rsidRDefault="00F53755" w:rsidP="00F8398B">
            <w:pPr>
              <w:jc w:val="both"/>
              <w:rPr>
                <w:szCs w:val="24"/>
              </w:rPr>
            </w:pPr>
            <w:r w:rsidRPr="00E01AB2">
              <w:rPr>
                <w:rFonts w:hint="eastAsia"/>
                <w:szCs w:val="24"/>
              </w:rPr>
              <w:t>1、特優教師：</w:t>
            </w:r>
          </w:p>
          <w:p w:rsidR="00F53755" w:rsidRPr="00E01AB2" w:rsidRDefault="00F53755" w:rsidP="00F8398B">
            <w:pPr>
              <w:ind w:firstLineChars="150" w:firstLine="360"/>
              <w:jc w:val="both"/>
              <w:rPr>
                <w:szCs w:val="24"/>
              </w:rPr>
            </w:pPr>
            <w:r w:rsidRPr="00E01AB2">
              <w:rPr>
                <w:rFonts w:hint="eastAsia"/>
                <w:szCs w:val="24"/>
              </w:rPr>
              <w:t>1次給1分</w:t>
            </w:r>
          </w:p>
          <w:p w:rsidR="00F53755" w:rsidRPr="00E01AB2" w:rsidRDefault="00F53755" w:rsidP="00F8398B">
            <w:pPr>
              <w:jc w:val="both"/>
              <w:rPr>
                <w:szCs w:val="24"/>
              </w:rPr>
            </w:pPr>
            <w:r w:rsidRPr="00E01AB2">
              <w:rPr>
                <w:rFonts w:hint="eastAsia"/>
                <w:szCs w:val="24"/>
              </w:rPr>
              <w:t>2、優等教師：</w:t>
            </w:r>
          </w:p>
          <w:p w:rsidR="00F53755" w:rsidRPr="00E01AB2" w:rsidRDefault="00F53755" w:rsidP="00F8398B">
            <w:pPr>
              <w:ind w:firstLineChars="150" w:firstLine="360"/>
              <w:jc w:val="both"/>
              <w:rPr>
                <w:szCs w:val="24"/>
              </w:rPr>
            </w:pPr>
            <w:r w:rsidRPr="00E01AB2">
              <w:rPr>
                <w:rFonts w:hint="eastAsia"/>
                <w:szCs w:val="24"/>
              </w:rPr>
              <w:t>1次給0.5分</w:t>
            </w:r>
          </w:p>
        </w:tc>
      </w:tr>
      <w:tr w:rsidR="00F53755" w:rsidRPr="00E01AB2" w:rsidTr="0041671C">
        <w:trPr>
          <w:trHeight w:val="871"/>
        </w:trPr>
        <w:tc>
          <w:tcPr>
            <w:tcW w:w="7668" w:type="dxa"/>
            <w:vAlign w:val="center"/>
          </w:tcPr>
          <w:p w:rsidR="00F53755" w:rsidRPr="00E01AB2" w:rsidRDefault="00F53755" w:rsidP="00F8398B">
            <w:pPr>
              <w:jc w:val="both"/>
              <w:rPr>
                <w:b/>
                <w:sz w:val="28"/>
                <w:szCs w:val="28"/>
              </w:rPr>
            </w:pPr>
            <w:r w:rsidRPr="00E01AB2">
              <w:rPr>
                <w:rFonts w:hint="eastAsia"/>
                <w:b/>
                <w:sz w:val="28"/>
                <w:szCs w:val="28"/>
              </w:rPr>
              <w:t>師鐸獎</w:t>
            </w:r>
          </w:p>
        </w:tc>
        <w:tc>
          <w:tcPr>
            <w:tcW w:w="2520" w:type="dxa"/>
            <w:vAlign w:val="center"/>
          </w:tcPr>
          <w:p w:rsidR="00F53755" w:rsidRPr="00E01AB2" w:rsidRDefault="00F53755" w:rsidP="00F8398B">
            <w:pPr>
              <w:jc w:val="both"/>
              <w:rPr>
                <w:szCs w:val="24"/>
              </w:rPr>
            </w:pPr>
            <w:r w:rsidRPr="00E01AB2">
              <w:rPr>
                <w:rFonts w:hint="eastAsia"/>
                <w:szCs w:val="24"/>
              </w:rPr>
              <w:t>1次給3分</w:t>
            </w:r>
          </w:p>
        </w:tc>
      </w:tr>
      <w:tr w:rsidR="00F53755" w:rsidRPr="00E01AB2" w:rsidTr="0041671C">
        <w:trPr>
          <w:trHeight w:val="827"/>
        </w:trPr>
        <w:tc>
          <w:tcPr>
            <w:tcW w:w="7668" w:type="dxa"/>
            <w:vAlign w:val="center"/>
          </w:tcPr>
          <w:p w:rsidR="00F53755" w:rsidRPr="004606CC" w:rsidRDefault="00F53755" w:rsidP="00F8398B">
            <w:pPr>
              <w:jc w:val="both"/>
              <w:rPr>
                <w:rFonts w:hAnsi="標楷體"/>
                <w:b/>
                <w:sz w:val="28"/>
                <w:szCs w:val="28"/>
              </w:rPr>
            </w:pPr>
            <w:r w:rsidRPr="004606CC">
              <w:rPr>
                <w:rFonts w:hAnsi="標楷體" w:hint="eastAsia"/>
                <w:b/>
                <w:sz w:val="28"/>
                <w:szCs w:val="28"/>
              </w:rPr>
              <w:t>教育部獎狀</w:t>
            </w:r>
            <w:r w:rsidRPr="004606CC">
              <w:rPr>
                <w:rFonts w:hAnsi="標楷體"/>
                <w:b/>
                <w:sz w:val="28"/>
                <w:szCs w:val="28"/>
              </w:rPr>
              <w:t>—</w:t>
            </w:r>
            <w:r w:rsidRPr="004606CC">
              <w:rPr>
                <w:rFonts w:hAnsi="標楷體" w:hint="eastAsia"/>
                <w:b/>
                <w:sz w:val="28"/>
                <w:szCs w:val="28"/>
              </w:rPr>
              <w:t>技藝教育績優行政人員</w:t>
            </w:r>
          </w:p>
        </w:tc>
        <w:tc>
          <w:tcPr>
            <w:tcW w:w="2520" w:type="dxa"/>
            <w:vAlign w:val="center"/>
          </w:tcPr>
          <w:p w:rsidR="00F53755" w:rsidRPr="00E01AB2" w:rsidRDefault="00F53755" w:rsidP="00F8398B">
            <w:pPr>
              <w:jc w:val="both"/>
              <w:rPr>
                <w:szCs w:val="24"/>
              </w:rPr>
            </w:pPr>
            <w:r w:rsidRPr="00E01AB2">
              <w:rPr>
                <w:rFonts w:hint="eastAsia"/>
                <w:szCs w:val="24"/>
              </w:rPr>
              <w:t>1次給</w:t>
            </w:r>
            <w:r>
              <w:rPr>
                <w:rFonts w:hint="eastAsia"/>
                <w:szCs w:val="24"/>
              </w:rPr>
              <w:t>0.5</w:t>
            </w:r>
            <w:r w:rsidRPr="00E01AB2">
              <w:rPr>
                <w:rFonts w:hint="eastAsia"/>
                <w:szCs w:val="24"/>
              </w:rPr>
              <w:t>分</w:t>
            </w:r>
          </w:p>
        </w:tc>
      </w:tr>
    </w:tbl>
    <w:p w:rsidR="00F53755" w:rsidRDefault="00F53755" w:rsidP="00F53755">
      <w:pPr>
        <w:spacing w:line="240" w:lineRule="exact"/>
        <w:jc w:val="center"/>
        <w:rPr>
          <w:sz w:val="32"/>
          <w:szCs w:val="32"/>
        </w:rPr>
      </w:pPr>
    </w:p>
    <w:p w:rsidR="00F53755" w:rsidRDefault="00F53755" w:rsidP="00EC0CDC">
      <w:pPr>
        <w:spacing w:afterLines="50" w:line="480" w:lineRule="exact"/>
        <w:jc w:val="center"/>
      </w:pPr>
      <w:r>
        <w:rPr>
          <w:rFonts w:hAnsi="標楷體" w:hint="eastAsia"/>
          <w:b/>
          <w:sz w:val="32"/>
          <w:szCs w:val="32"/>
        </w:rPr>
        <w:lastRenderedPageBreak/>
        <w:t>國立高級中等學校校長遴選游泳能力檢測學校一覽表</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760"/>
        <w:gridCol w:w="2160"/>
      </w:tblGrid>
      <w:tr w:rsidR="00F53755" w:rsidTr="00F8398B">
        <w:trPr>
          <w:tblHeade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序號</w:t>
            </w:r>
          </w:p>
        </w:tc>
        <w:tc>
          <w:tcPr>
            <w:tcW w:w="5760"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學   校   名   稱</w:t>
            </w:r>
          </w:p>
        </w:tc>
        <w:tc>
          <w:tcPr>
            <w:tcW w:w="2160"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備   註</w:t>
            </w: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國立宜蘭高級中學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國立羅東高級中學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國立基隆高級中學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國立臺灣師範大學附屬高級中學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國立政治大學附屬高級中學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國立華僑高級中等學校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新北市立板橋高級中學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新北市立新店高級中學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新北市立中和高級中學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新北市立新北高級中學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新北立瑞芳高級工業職業學校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新北市立三重高級商工職業學校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國立楊梅高級中學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國立陽明高級中學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國立內壢高級中學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國立中壢高級商業職業學校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國立科學工業園區實驗高級中學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國立新竹女子高級中學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國立新竹高級中學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國立新竹高級商業職業學校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國立竹北高級中學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國立苗栗高級中學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國立卓蘭實驗高級中學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國立中興大學附屬高級中學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國立臺中第一高級中學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國立臺中文華高級中學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國立彰化女子高級中學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國立鹿港高級中學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29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國立南投高級中學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國立和美實驗學校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國立斗六高級家事商業職業學校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國立嘉義女子高級中學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國立嘉義高級中學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國立嘉義高級工業職業學校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國立嘉義高級商業職業學校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國立臺南第二高級中學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國立臺南第一高級中學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38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國立臺南女子高級中學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lastRenderedPageBreak/>
              <w:t>39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國立臺南高級海事水產職業學校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國立臺南大學附屬高級中學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國立白河高級商工職業學校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國立曾文高級農工職業學校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國立岡山高級農工職業學校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國立屏東高級中學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國立潮州高級中學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國立屏東高級工業職業學校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國立花蓮高級中學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國立玉里高級中學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49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國立花蓮高級工業職業學校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國立光復高級商工職業學校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國立臺東大學附屬體育高級中學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國立成功商業水產職業學校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國立澎湖高級海事水產職業學校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國立金門高級中學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國立金門高級農工職業學校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私立淡江高級中學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私立恆毅高級中學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私立復旦高級中學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59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私立明道高級中學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私立達德高級商工職業學校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私立光復高級中學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私立新民高級中學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私立衛道高級中學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私立輔仁高級中學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私立宏仁女子高級中學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私立長榮女子高級中學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私立正心高級中學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私立萬能高級工商職業學校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69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私立屏榮高級中學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國立基隆女子高級中學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國立基隆高級海事職業學校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新北市立淡水高級商工職業學校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新北市立新北特殊教育學校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國立桃園高級中學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國立中央大學附屬中壢高級中學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國立臺中女子高級中學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國立臺中啟聰學校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78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國立員林高級中學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lastRenderedPageBreak/>
              <w:t>79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國立溪湖高級中學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國立暨南國際大學附屬高級中學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國立斗六高級中學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國立虎尾高級中學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國立新港藝術高級中學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國立臺南家齊女子高級中學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國立新豐高級中學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國立北門高級中學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國立善化高級中學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國立新化高級中學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89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國立鳳山高級中學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國立岡山高級中學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國立鳳新高級中學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國立鳳山高級商工職業學校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國立屏東女子高級中學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國立屏北高級中學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國立佳冬高級農業職業學校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國立東港高級海事水產職業學校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國立恆春高級工商職業學校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國立蘇澳高級海事水產職業學校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99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國立頭城高級家事商業職業學校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國立花蓮女子高級中學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國立臺東女子高級中學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國立臺東高級中學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103</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私立康橋實驗高級中學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104</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私立長春藤高級中學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105</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私立華盛頓高級中學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106</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私立玉山高級中學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107</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私立慈明高級中學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108</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私立三育高級中學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109</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私立協志高級工商職業學校</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110</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私立黎明高級中學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111</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私立曉明女子高級中學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r w:rsidR="00F53755" w:rsidTr="00F8398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rsidR="00F53755" w:rsidRDefault="00F53755" w:rsidP="00F8398B">
            <w:pPr>
              <w:jc w:val="center"/>
              <w:rPr>
                <w:rFonts w:hAnsi="標楷體"/>
              </w:rPr>
            </w:pPr>
            <w:r>
              <w:rPr>
                <w:rFonts w:hAnsi="標楷體" w:hint="eastAsia"/>
              </w:rPr>
              <w:t>112</w:t>
            </w:r>
          </w:p>
        </w:tc>
        <w:tc>
          <w:tcPr>
            <w:tcW w:w="5760" w:type="dxa"/>
            <w:tcBorders>
              <w:top w:val="single" w:sz="4" w:space="0" w:color="auto"/>
              <w:left w:val="single" w:sz="4" w:space="0" w:color="auto"/>
              <w:bottom w:val="single" w:sz="4" w:space="0" w:color="auto"/>
              <w:right w:val="single" w:sz="4" w:space="0" w:color="auto"/>
            </w:tcBorders>
            <w:hideMark/>
          </w:tcPr>
          <w:p w:rsidR="00F53755" w:rsidRDefault="00F53755" w:rsidP="00F8398B">
            <w:pPr>
              <w:rPr>
                <w:rFonts w:hAnsi="標楷體"/>
              </w:rPr>
            </w:pPr>
            <w:r>
              <w:rPr>
                <w:rFonts w:hAnsi="標楷體" w:hint="eastAsia"/>
              </w:rPr>
              <w:t>私立德光女子高級中學</w:t>
            </w:r>
          </w:p>
        </w:tc>
        <w:tc>
          <w:tcPr>
            <w:tcW w:w="2160" w:type="dxa"/>
            <w:tcBorders>
              <w:top w:val="single" w:sz="4" w:space="0" w:color="auto"/>
              <w:left w:val="single" w:sz="4" w:space="0" w:color="auto"/>
              <w:bottom w:val="single" w:sz="4" w:space="0" w:color="auto"/>
              <w:right w:val="single" w:sz="4" w:space="0" w:color="auto"/>
            </w:tcBorders>
          </w:tcPr>
          <w:p w:rsidR="00F53755" w:rsidRDefault="00F53755" w:rsidP="00F8398B">
            <w:pPr>
              <w:rPr>
                <w:rFonts w:hAnsi="標楷體"/>
              </w:rPr>
            </w:pPr>
          </w:p>
        </w:tc>
      </w:tr>
    </w:tbl>
    <w:p w:rsidR="00F53755" w:rsidRDefault="00F53755" w:rsidP="00F53755">
      <w:pPr>
        <w:spacing w:line="400" w:lineRule="exact"/>
        <w:jc w:val="both"/>
        <w:rPr>
          <w:szCs w:val="24"/>
        </w:rPr>
      </w:pPr>
    </w:p>
    <w:p w:rsidR="00F53755" w:rsidRPr="00A44CC9" w:rsidRDefault="00F53755" w:rsidP="00EC0CDC">
      <w:pPr>
        <w:spacing w:afterLines="50" w:line="480" w:lineRule="exact"/>
        <w:jc w:val="center"/>
        <w:rPr>
          <w:szCs w:val="24"/>
        </w:rPr>
      </w:pPr>
    </w:p>
    <w:p w:rsidR="0036155E" w:rsidRPr="00F53755" w:rsidRDefault="0036155E"/>
    <w:sectPr w:rsidR="0036155E" w:rsidRPr="00F53755" w:rsidSect="00F53755">
      <w:footerReference w:type="even" r:id="rId11"/>
      <w:footerReference w:type="default" r:id="rId12"/>
      <w:pgSz w:w="11907" w:h="16840" w:code="9"/>
      <w:pgMar w:top="720" w:right="720" w:bottom="720" w:left="720" w:header="567" w:footer="56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F49" w:rsidRDefault="00833F49">
      <w:r>
        <w:separator/>
      </w:r>
    </w:p>
  </w:endnote>
  <w:endnote w:type="continuationSeparator" w:id="1">
    <w:p w:rsidR="00833F49" w:rsidRDefault="00833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00" w:rsidRDefault="007C1768">
    <w:pPr>
      <w:pStyle w:val="a3"/>
      <w:framePr w:wrap="around" w:vAnchor="text" w:hAnchor="margin" w:xAlign="center" w:y="1"/>
      <w:rPr>
        <w:rStyle w:val="a5"/>
      </w:rPr>
    </w:pPr>
    <w:r>
      <w:rPr>
        <w:rStyle w:val="a5"/>
      </w:rPr>
      <w:fldChar w:fldCharType="begin"/>
    </w:r>
    <w:r w:rsidR="00B15900">
      <w:rPr>
        <w:rStyle w:val="a5"/>
      </w:rPr>
      <w:instrText xml:space="preserve">PAGE  </w:instrText>
    </w:r>
    <w:r>
      <w:rPr>
        <w:rStyle w:val="a5"/>
      </w:rPr>
      <w:fldChar w:fldCharType="end"/>
    </w:r>
  </w:p>
  <w:p w:rsidR="00B15900" w:rsidRDefault="00B1590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00" w:rsidRDefault="007C1768">
    <w:pPr>
      <w:pStyle w:val="a3"/>
      <w:framePr w:wrap="around" w:vAnchor="text" w:hAnchor="margin" w:xAlign="center" w:y="1"/>
      <w:rPr>
        <w:rStyle w:val="a5"/>
      </w:rPr>
    </w:pPr>
    <w:r>
      <w:rPr>
        <w:rStyle w:val="a5"/>
      </w:rPr>
      <w:fldChar w:fldCharType="begin"/>
    </w:r>
    <w:r w:rsidR="00B15900">
      <w:rPr>
        <w:rStyle w:val="a5"/>
      </w:rPr>
      <w:instrText xml:space="preserve">PAGE  </w:instrText>
    </w:r>
    <w:r>
      <w:rPr>
        <w:rStyle w:val="a5"/>
      </w:rPr>
      <w:fldChar w:fldCharType="separate"/>
    </w:r>
    <w:r w:rsidR="00EC0CDC">
      <w:rPr>
        <w:rStyle w:val="a5"/>
        <w:noProof/>
      </w:rPr>
      <w:t>8</w:t>
    </w:r>
    <w:r>
      <w:rPr>
        <w:rStyle w:val="a5"/>
      </w:rPr>
      <w:fldChar w:fldCharType="end"/>
    </w:r>
  </w:p>
  <w:p w:rsidR="00B15900" w:rsidRDefault="00B159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F49" w:rsidRDefault="00833F49">
      <w:r>
        <w:separator/>
      </w:r>
    </w:p>
  </w:footnote>
  <w:footnote w:type="continuationSeparator" w:id="1">
    <w:p w:rsidR="00833F49" w:rsidRDefault="00833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CC6"/>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
    <w:nsid w:val="0BED29FA"/>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2">
    <w:nsid w:val="1BC765C2"/>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nsid w:val="1DA45DAB"/>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4">
    <w:nsid w:val="1ECF323B"/>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5">
    <w:nsid w:val="247672D8"/>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6">
    <w:nsid w:val="2769341B"/>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7">
    <w:nsid w:val="2EBD557A"/>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8">
    <w:nsid w:val="367B47CA"/>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9">
    <w:nsid w:val="367E2F08"/>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0">
    <w:nsid w:val="43B70184"/>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1">
    <w:nsid w:val="492314A8"/>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2">
    <w:nsid w:val="4C8F4383"/>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3">
    <w:nsid w:val="4EF015F8"/>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4">
    <w:nsid w:val="653F7A94"/>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15">
    <w:nsid w:val="770E3826"/>
    <w:multiLevelType w:val="hybridMultilevel"/>
    <w:tmpl w:val="5EA43E36"/>
    <w:lvl w:ilvl="0" w:tplc="00EE2BA2">
      <w:start w:val="1"/>
      <w:numFmt w:val="taiwaneseCountingThousand"/>
      <w:lvlText w:val="(%1)"/>
      <w:lvlJc w:val="left"/>
      <w:pPr>
        <w:ind w:left="1848" w:hanging="720"/>
      </w:pPr>
      <w:rPr>
        <w:rFonts w:hint="default"/>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num w:numId="1">
    <w:abstractNumId w:val="12"/>
  </w:num>
  <w:num w:numId="2">
    <w:abstractNumId w:val="11"/>
  </w:num>
  <w:num w:numId="3">
    <w:abstractNumId w:val="15"/>
  </w:num>
  <w:num w:numId="4">
    <w:abstractNumId w:val="8"/>
  </w:num>
  <w:num w:numId="5">
    <w:abstractNumId w:val="1"/>
  </w:num>
  <w:num w:numId="6">
    <w:abstractNumId w:val="9"/>
  </w:num>
  <w:num w:numId="7">
    <w:abstractNumId w:val="7"/>
  </w:num>
  <w:num w:numId="8">
    <w:abstractNumId w:val="5"/>
  </w:num>
  <w:num w:numId="9">
    <w:abstractNumId w:val="10"/>
  </w:num>
  <w:num w:numId="10">
    <w:abstractNumId w:val="3"/>
  </w:num>
  <w:num w:numId="11">
    <w:abstractNumId w:val="13"/>
  </w:num>
  <w:num w:numId="12">
    <w:abstractNumId w:val="6"/>
  </w:num>
  <w:num w:numId="13">
    <w:abstractNumId w:val="2"/>
  </w:num>
  <w:num w:numId="14">
    <w:abstractNumId w:val="14"/>
  </w:num>
  <w:num w:numId="15">
    <w:abstractNumId w:val="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755"/>
    <w:rsid w:val="00011D43"/>
    <w:rsid w:val="000F02C0"/>
    <w:rsid w:val="0029424A"/>
    <w:rsid w:val="002F6CEA"/>
    <w:rsid w:val="003129EA"/>
    <w:rsid w:val="003454F0"/>
    <w:rsid w:val="0036155E"/>
    <w:rsid w:val="003F43D2"/>
    <w:rsid w:val="0041671C"/>
    <w:rsid w:val="004F7387"/>
    <w:rsid w:val="005339B6"/>
    <w:rsid w:val="005A3BD7"/>
    <w:rsid w:val="00682776"/>
    <w:rsid w:val="006C3F99"/>
    <w:rsid w:val="007406CA"/>
    <w:rsid w:val="007C1768"/>
    <w:rsid w:val="007D021B"/>
    <w:rsid w:val="00833F49"/>
    <w:rsid w:val="008C51AE"/>
    <w:rsid w:val="00960F04"/>
    <w:rsid w:val="00A9565D"/>
    <w:rsid w:val="00B15900"/>
    <w:rsid w:val="00B1627B"/>
    <w:rsid w:val="00B24D0A"/>
    <w:rsid w:val="00B64700"/>
    <w:rsid w:val="00BB5788"/>
    <w:rsid w:val="00BC1C78"/>
    <w:rsid w:val="00C14079"/>
    <w:rsid w:val="00DF32B6"/>
    <w:rsid w:val="00EC0CDC"/>
    <w:rsid w:val="00EE22F2"/>
    <w:rsid w:val="00F53755"/>
    <w:rsid w:val="00F73D22"/>
    <w:rsid w:val="00F8398B"/>
    <w:rsid w:val="00FD2A3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55"/>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3755"/>
    <w:pPr>
      <w:tabs>
        <w:tab w:val="center" w:pos="4320"/>
        <w:tab w:val="right" w:pos="8640"/>
      </w:tabs>
      <w:snapToGrid w:val="0"/>
    </w:pPr>
    <w:rPr>
      <w:sz w:val="20"/>
    </w:rPr>
  </w:style>
  <w:style w:type="character" w:customStyle="1" w:styleId="a4">
    <w:name w:val="頁尾 字元"/>
    <w:basedOn w:val="a0"/>
    <w:link w:val="a3"/>
    <w:rsid w:val="00F53755"/>
    <w:rPr>
      <w:rFonts w:ascii="標楷體" w:eastAsia="標楷體" w:hAnsi="Times New Roman" w:cs="Times New Roman"/>
      <w:sz w:val="20"/>
      <w:szCs w:val="20"/>
    </w:rPr>
  </w:style>
  <w:style w:type="character" w:styleId="a5">
    <w:name w:val="page number"/>
    <w:basedOn w:val="a0"/>
    <w:rsid w:val="00F53755"/>
  </w:style>
  <w:style w:type="paragraph" w:styleId="a6">
    <w:name w:val="Body Text"/>
    <w:basedOn w:val="a"/>
    <w:link w:val="a7"/>
    <w:rsid w:val="00F53755"/>
    <w:pPr>
      <w:spacing w:after="120"/>
    </w:pPr>
  </w:style>
  <w:style w:type="character" w:customStyle="1" w:styleId="a7">
    <w:name w:val="本文 字元"/>
    <w:basedOn w:val="a0"/>
    <w:link w:val="a6"/>
    <w:rsid w:val="00F53755"/>
    <w:rPr>
      <w:rFonts w:ascii="標楷體" w:eastAsia="標楷體" w:hAnsi="Times New Roman" w:cs="Times New Roman"/>
      <w:szCs w:val="20"/>
    </w:rPr>
  </w:style>
  <w:style w:type="character" w:styleId="a8">
    <w:name w:val="Hyperlink"/>
    <w:rsid w:val="00F53755"/>
    <w:rPr>
      <w:color w:val="0000FF"/>
      <w:u w:val="single"/>
    </w:rPr>
  </w:style>
  <w:style w:type="character" w:styleId="a9">
    <w:name w:val="FollowedHyperlink"/>
    <w:basedOn w:val="a0"/>
    <w:uiPriority w:val="99"/>
    <w:semiHidden/>
    <w:unhideWhenUsed/>
    <w:rsid w:val="003F43D2"/>
    <w:rPr>
      <w:color w:val="800080" w:themeColor="followedHyperlink"/>
      <w:u w:val="single"/>
    </w:rPr>
  </w:style>
  <w:style w:type="paragraph" w:styleId="aa">
    <w:name w:val="header"/>
    <w:basedOn w:val="a"/>
    <w:link w:val="ab"/>
    <w:uiPriority w:val="99"/>
    <w:unhideWhenUsed/>
    <w:rsid w:val="0041671C"/>
    <w:pPr>
      <w:tabs>
        <w:tab w:val="center" w:pos="4153"/>
        <w:tab w:val="right" w:pos="8306"/>
      </w:tabs>
      <w:snapToGrid w:val="0"/>
    </w:pPr>
    <w:rPr>
      <w:sz w:val="20"/>
    </w:rPr>
  </w:style>
  <w:style w:type="character" w:customStyle="1" w:styleId="ab">
    <w:name w:val="頁首 字元"/>
    <w:basedOn w:val="a0"/>
    <w:link w:val="aa"/>
    <w:uiPriority w:val="99"/>
    <w:rsid w:val="0041671C"/>
    <w:rPr>
      <w:rFonts w:ascii="標楷體" w:eastAsia="標楷體" w:hAnsi="Times New Roman" w:cs="Times New Roman"/>
      <w:sz w:val="20"/>
      <w:szCs w:val="20"/>
    </w:rPr>
  </w:style>
  <w:style w:type="paragraph" w:styleId="ac">
    <w:name w:val="Balloon Text"/>
    <w:basedOn w:val="a"/>
    <w:link w:val="ad"/>
    <w:uiPriority w:val="99"/>
    <w:semiHidden/>
    <w:unhideWhenUsed/>
    <w:rsid w:val="00DF32B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F32B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755"/>
    <w:pPr>
      <w:widowControl w:val="0"/>
    </w:pPr>
    <w:rPr>
      <w:rFonts w:ascii="標楷體"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53755"/>
    <w:pPr>
      <w:tabs>
        <w:tab w:val="center" w:pos="4320"/>
        <w:tab w:val="right" w:pos="8640"/>
      </w:tabs>
      <w:snapToGrid w:val="0"/>
    </w:pPr>
    <w:rPr>
      <w:sz w:val="20"/>
    </w:rPr>
  </w:style>
  <w:style w:type="character" w:customStyle="1" w:styleId="a4">
    <w:name w:val="頁尾 字元"/>
    <w:basedOn w:val="a0"/>
    <w:link w:val="a3"/>
    <w:rsid w:val="00F53755"/>
    <w:rPr>
      <w:rFonts w:ascii="標楷體" w:eastAsia="標楷體" w:hAnsi="Times New Roman" w:cs="Times New Roman"/>
      <w:sz w:val="20"/>
      <w:szCs w:val="20"/>
    </w:rPr>
  </w:style>
  <w:style w:type="character" w:styleId="a5">
    <w:name w:val="page number"/>
    <w:basedOn w:val="a0"/>
    <w:rsid w:val="00F53755"/>
  </w:style>
  <w:style w:type="paragraph" w:styleId="a6">
    <w:name w:val="Body Text"/>
    <w:basedOn w:val="a"/>
    <w:link w:val="a7"/>
    <w:rsid w:val="00F53755"/>
    <w:pPr>
      <w:spacing w:after="120"/>
    </w:pPr>
  </w:style>
  <w:style w:type="character" w:customStyle="1" w:styleId="a7">
    <w:name w:val="本文 字元"/>
    <w:basedOn w:val="a0"/>
    <w:link w:val="a6"/>
    <w:rsid w:val="00F53755"/>
    <w:rPr>
      <w:rFonts w:ascii="標楷體" w:eastAsia="標楷體" w:hAnsi="Times New Roman" w:cs="Times New Roman"/>
      <w:szCs w:val="20"/>
    </w:rPr>
  </w:style>
  <w:style w:type="character" w:styleId="a8">
    <w:name w:val="Hyperlink"/>
    <w:rsid w:val="00F53755"/>
    <w:rPr>
      <w:color w:val="0000FF"/>
      <w:u w:val="single"/>
    </w:rPr>
  </w:style>
  <w:style w:type="character" w:styleId="a9">
    <w:name w:val="FollowedHyperlink"/>
    <w:basedOn w:val="a0"/>
    <w:uiPriority w:val="99"/>
    <w:semiHidden/>
    <w:unhideWhenUsed/>
    <w:rsid w:val="003F43D2"/>
    <w:rPr>
      <w:color w:val="800080" w:themeColor="followedHyperlink"/>
      <w:u w:val="single"/>
    </w:rPr>
  </w:style>
  <w:style w:type="paragraph" w:styleId="aa">
    <w:name w:val="header"/>
    <w:basedOn w:val="a"/>
    <w:link w:val="ab"/>
    <w:uiPriority w:val="99"/>
    <w:unhideWhenUsed/>
    <w:rsid w:val="0041671C"/>
    <w:pPr>
      <w:tabs>
        <w:tab w:val="center" w:pos="4153"/>
        <w:tab w:val="right" w:pos="8306"/>
      </w:tabs>
      <w:snapToGrid w:val="0"/>
    </w:pPr>
    <w:rPr>
      <w:sz w:val="20"/>
    </w:rPr>
  </w:style>
  <w:style w:type="character" w:customStyle="1" w:styleId="ab">
    <w:name w:val="頁首 字元"/>
    <w:basedOn w:val="a0"/>
    <w:link w:val="aa"/>
    <w:uiPriority w:val="99"/>
    <w:rsid w:val="0041671C"/>
    <w:rPr>
      <w:rFonts w:ascii="標楷體" w:eastAsia="標楷體" w:hAnsi="Times New Roman" w:cs="Times New Roman"/>
      <w:sz w:val="20"/>
      <w:szCs w:val="20"/>
    </w:rPr>
  </w:style>
  <w:style w:type="paragraph" w:styleId="ac">
    <w:name w:val="Balloon Text"/>
    <w:basedOn w:val="a"/>
    <w:link w:val="ad"/>
    <w:uiPriority w:val="99"/>
    <w:semiHidden/>
    <w:unhideWhenUsed/>
    <w:rsid w:val="00DF32B6"/>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F32B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ea.gov.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12ea.gov.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k12ea.gov.tw" TargetMode="External"/><Relationship Id="rId4" Type="http://schemas.openxmlformats.org/officeDocument/2006/relationships/webSettings" Target="webSettings.xml"/><Relationship Id="rId9" Type="http://schemas.openxmlformats.org/officeDocument/2006/relationships/hyperlink" Target="http://www.k12ea.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2015-06-08T09:06:00Z</cp:lastPrinted>
  <dcterms:created xsi:type="dcterms:W3CDTF">2015-06-10T00:38:00Z</dcterms:created>
  <dcterms:modified xsi:type="dcterms:W3CDTF">2015-06-10T00:38:00Z</dcterms:modified>
</cp:coreProperties>
</file>