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BE" w:rsidRPr="00B96390" w:rsidRDefault="004409BE" w:rsidP="004409BE">
      <w:pPr>
        <w:spacing w:after="120" w:line="240" w:lineRule="atLeast"/>
        <w:jc w:val="center"/>
        <w:rPr>
          <w:rFonts w:ascii="標楷體" w:eastAsia="標楷體"/>
          <w:b/>
          <w:sz w:val="40"/>
          <w:szCs w:val="40"/>
        </w:rPr>
      </w:pPr>
      <w:r w:rsidRPr="00B96390">
        <w:rPr>
          <w:rFonts w:ascii="標楷體" w:eastAsia="標楷體" w:hint="eastAsia"/>
          <w:b/>
          <w:sz w:val="40"/>
          <w:szCs w:val="40"/>
        </w:rPr>
        <w:t>教育部特殊教育評量工具研習</w:t>
      </w:r>
      <w:r w:rsidR="00263EBD" w:rsidRPr="00B96390">
        <w:rPr>
          <w:rFonts w:ascii="標楷體" w:eastAsia="標楷體" w:hint="eastAsia"/>
          <w:b/>
          <w:sz w:val="40"/>
          <w:szCs w:val="40"/>
        </w:rPr>
        <w:t>計畫</w:t>
      </w:r>
    </w:p>
    <w:p w:rsidR="004409BE" w:rsidRPr="00B96390" w:rsidRDefault="004409BE" w:rsidP="007A1C2B">
      <w:pPr>
        <w:adjustRightInd w:val="0"/>
        <w:snapToGrid w:val="0"/>
        <w:spacing w:after="120" w:line="240" w:lineRule="atLeast"/>
        <w:jc w:val="center"/>
        <w:rPr>
          <w:rFonts w:eastAsia="標楷體" w:hint="eastAsia"/>
          <w:b/>
          <w:sz w:val="28"/>
          <w:szCs w:val="28"/>
        </w:rPr>
      </w:pPr>
      <w:r w:rsidRPr="00B96390">
        <w:rPr>
          <w:rFonts w:ascii="標楷體" w:eastAsia="標楷體" w:hint="eastAsia"/>
          <w:b/>
          <w:sz w:val="40"/>
          <w:szCs w:val="40"/>
        </w:rPr>
        <w:t>研習項目：</w:t>
      </w:r>
      <w:r w:rsidR="007A1C2B" w:rsidRPr="00B96390">
        <w:rPr>
          <w:rFonts w:eastAsia="標楷體" w:hint="eastAsia"/>
          <w:b/>
          <w:sz w:val="28"/>
          <w:szCs w:val="28"/>
        </w:rPr>
        <w:t>「</w:t>
      </w:r>
      <w:r w:rsidR="006349C6" w:rsidRPr="006349C6">
        <w:rPr>
          <w:rFonts w:eastAsia="標楷體" w:hint="eastAsia"/>
          <w:b/>
          <w:sz w:val="28"/>
          <w:szCs w:val="28"/>
        </w:rPr>
        <w:t>聽覺能力測驗</w:t>
      </w:r>
      <w:r w:rsidR="007A1C2B" w:rsidRPr="00B96390">
        <w:rPr>
          <w:rFonts w:eastAsia="標楷體" w:hint="eastAsia"/>
          <w:b/>
          <w:sz w:val="28"/>
          <w:szCs w:val="28"/>
        </w:rPr>
        <w:t>」</w:t>
      </w:r>
    </w:p>
    <w:p w:rsidR="004409BE" w:rsidRPr="00B96390" w:rsidRDefault="004409BE" w:rsidP="004409BE">
      <w:pPr>
        <w:adjustRightInd w:val="0"/>
        <w:snapToGrid w:val="0"/>
        <w:rPr>
          <w:rFonts w:ascii="標楷體" w:eastAsia="標楷體"/>
          <w:b/>
          <w:sz w:val="28"/>
          <w:szCs w:val="28"/>
        </w:rPr>
      </w:pPr>
      <w:r w:rsidRPr="00B96390">
        <w:rPr>
          <w:rFonts w:ascii="標楷體" w:eastAsia="標楷體" w:hint="eastAsia"/>
          <w:b/>
          <w:sz w:val="28"/>
          <w:szCs w:val="28"/>
        </w:rPr>
        <w:t>壹、依據</w:t>
      </w:r>
    </w:p>
    <w:p w:rsidR="004409BE" w:rsidRPr="00B96390" w:rsidRDefault="000A5527" w:rsidP="004409BE">
      <w:pPr>
        <w:pStyle w:val="2"/>
        <w:adjustRightInd w:val="0"/>
        <w:snapToGrid w:val="0"/>
        <w:spacing w:line="240" w:lineRule="auto"/>
        <w:rPr>
          <w:rFonts w:ascii="標楷體" w:eastAsia="標楷體" w:hAnsi="標楷體"/>
        </w:rPr>
      </w:pPr>
      <w:r w:rsidRPr="00B96390">
        <w:rPr>
          <w:rFonts w:ascii="標楷體" w:eastAsia="標楷體" w:hAnsi="標楷體" w:hint="eastAsia"/>
        </w:rPr>
        <w:t>教育部</w:t>
      </w:r>
      <w:smartTag w:uri="urn:schemas-microsoft-com:office:smarttags" w:element="chsdate">
        <w:smartTagPr>
          <w:attr w:name="IsROCDate" w:val="True"/>
          <w:attr w:name="IsLunarDate" w:val="False"/>
          <w:attr w:name="Day" w:val="16"/>
          <w:attr w:name="Month" w:val="1"/>
          <w:attr w:name="Year" w:val="2015"/>
        </w:smartTagPr>
        <w:r w:rsidRPr="00B96390">
          <w:rPr>
            <w:rFonts w:ascii="標楷體" w:eastAsia="標楷體" w:hAnsi="標楷體" w:hint="eastAsia"/>
          </w:rPr>
          <w:t>中華民國104年1月16日</w:t>
        </w:r>
      </w:smartTag>
      <w:r w:rsidRPr="00B96390">
        <w:rPr>
          <w:rFonts w:ascii="標楷體" w:eastAsia="標楷體" w:hAnsi="標楷體" w:hint="eastAsia"/>
        </w:rPr>
        <w:t>，臺教國署原字第1040004625</w:t>
      </w:r>
      <w:r w:rsidR="004F249D" w:rsidRPr="00B96390">
        <w:rPr>
          <w:rFonts w:ascii="標楷體" w:eastAsia="標楷體" w:hAnsi="標楷體" w:hint="eastAsia"/>
        </w:rPr>
        <w:t>號函辦</w:t>
      </w:r>
      <w:r w:rsidR="004409BE" w:rsidRPr="00B96390">
        <w:rPr>
          <w:rFonts w:ascii="標楷體" w:eastAsia="標楷體" w:hAnsi="標楷體" w:hint="eastAsia"/>
        </w:rPr>
        <w:t>理。</w:t>
      </w:r>
      <w:r w:rsidR="00A67E44" w:rsidRPr="00B96390">
        <w:rPr>
          <w:rFonts w:ascii="標楷體" w:eastAsia="標楷體" w:hAnsi="標楷體"/>
        </w:rPr>
        <w:br/>
      </w:r>
    </w:p>
    <w:p w:rsidR="004409BE" w:rsidRPr="00B96390" w:rsidRDefault="004409BE" w:rsidP="004409BE">
      <w:pPr>
        <w:adjustRightInd w:val="0"/>
        <w:snapToGrid w:val="0"/>
        <w:rPr>
          <w:rFonts w:ascii="標楷體" w:eastAsia="標楷體" w:hint="eastAsia"/>
          <w:b/>
          <w:sz w:val="28"/>
          <w:szCs w:val="28"/>
        </w:rPr>
      </w:pPr>
      <w:r w:rsidRPr="00B96390">
        <w:rPr>
          <w:rFonts w:ascii="標楷體" w:eastAsia="標楷體" w:hint="eastAsia"/>
          <w:b/>
          <w:sz w:val="28"/>
          <w:szCs w:val="28"/>
        </w:rPr>
        <w:t>貳、辦理目的</w:t>
      </w:r>
    </w:p>
    <w:p w:rsidR="004409BE" w:rsidRPr="00B96390" w:rsidRDefault="004409BE" w:rsidP="004409BE">
      <w:pPr>
        <w:adjustRightInd w:val="0"/>
        <w:snapToGrid w:val="0"/>
        <w:jc w:val="both"/>
        <w:rPr>
          <w:rFonts w:ascii="標楷體" w:eastAsia="標楷體" w:hAnsi="標楷體" w:hint="eastAsia"/>
        </w:rPr>
      </w:pPr>
      <w:r w:rsidRPr="00B96390">
        <w:rPr>
          <w:rFonts w:ascii="標楷體" w:eastAsia="標楷體" w:hAnsi="標楷體" w:hint="eastAsia"/>
        </w:rPr>
        <w:t xml:space="preserve">　　</w:t>
      </w:r>
      <w:r w:rsidR="000B5376">
        <w:rPr>
          <w:rFonts w:ascii="標楷體" w:eastAsia="標楷體" w:hAnsi="標楷體" w:hint="eastAsia"/>
        </w:rPr>
        <w:t>協助</w:t>
      </w:r>
      <w:r w:rsidR="007B5018">
        <w:rPr>
          <w:rFonts w:ascii="標楷體" w:eastAsia="標楷體" w:hAnsi="標楷體" w:hint="eastAsia"/>
        </w:rPr>
        <w:t>與會</w:t>
      </w:r>
      <w:r w:rsidRPr="00B96390">
        <w:rPr>
          <w:rFonts w:ascii="標楷體" w:eastAsia="標楷體" w:hAnsi="標楷體" w:hint="eastAsia"/>
        </w:rPr>
        <w:t>教師及相關專業人員認識</w:t>
      </w:r>
      <w:r w:rsidR="003151D5" w:rsidRPr="00B96390">
        <w:rPr>
          <w:rFonts w:ascii="標楷體" w:eastAsia="標楷體" w:hAnsi="標楷體" w:hint="eastAsia"/>
        </w:rPr>
        <w:t>「</w:t>
      </w:r>
      <w:r w:rsidR="006D6232" w:rsidRPr="006D6232">
        <w:rPr>
          <w:rFonts w:ascii="標楷體" w:eastAsia="標楷體" w:hAnsi="標楷體" w:hint="eastAsia"/>
        </w:rPr>
        <w:t>聽覺能力測驗</w:t>
      </w:r>
      <w:r w:rsidR="003151D5" w:rsidRPr="00B96390">
        <w:rPr>
          <w:rFonts w:ascii="標楷體" w:eastAsia="標楷體" w:hAnsi="標楷體" w:hint="eastAsia"/>
        </w:rPr>
        <w:t>」</w:t>
      </w:r>
      <w:r w:rsidRPr="00B96390">
        <w:rPr>
          <w:rFonts w:ascii="標楷體" w:eastAsia="標楷體" w:hAnsi="標楷體" w:hint="eastAsia"/>
        </w:rPr>
        <w:t>特殊教育評量工具之編製過程、施測方式及結果解釋。</w:t>
      </w:r>
    </w:p>
    <w:p w:rsidR="00A67E44" w:rsidRPr="00B96390" w:rsidRDefault="00A67E44" w:rsidP="004409BE">
      <w:pPr>
        <w:adjustRightInd w:val="0"/>
        <w:snapToGrid w:val="0"/>
        <w:jc w:val="both"/>
        <w:rPr>
          <w:rFonts w:ascii="標楷體" w:eastAsia="標楷體" w:hAnsi="標楷體" w:hint="eastAsia"/>
        </w:rPr>
      </w:pPr>
    </w:p>
    <w:p w:rsidR="004409BE" w:rsidRPr="00B96390" w:rsidRDefault="004409BE" w:rsidP="004409BE">
      <w:pPr>
        <w:adjustRightInd w:val="0"/>
        <w:snapToGrid w:val="0"/>
        <w:jc w:val="both"/>
        <w:rPr>
          <w:rFonts w:ascii="標楷體" w:eastAsia="標楷體" w:hint="eastAsia"/>
          <w:b/>
          <w:sz w:val="28"/>
          <w:szCs w:val="28"/>
        </w:rPr>
      </w:pPr>
      <w:r w:rsidRPr="00B96390">
        <w:rPr>
          <w:rFonts w:ascii="標楷體" w:eastAsia="標楷體" w:hint="eastAsia"/>
          <w:b/>
          <w:sz w:val="28"/>
          <w:szCs w:val="28"/>
        </w:rPr>
        <w:t>參、辦理單位</w:t>
      </w:r>
    </w:p>
    <w:p w:rsidR="004409BE" w:rsidRPr="00B96390" w:rsidRDefault="004409BE" w:rsidP="004409BE">
      <w:pPr>
        <w:pStyle w:val="2"/>
        <w:adjustRightInd w:val="0"/>
        <w:snapToGrid w:val="0"/>
        <w:spacing w:line="240" w:lineRule="auto"/>
        <w:rPr>
          <w:rFonts w:ascii="標楷體" w:eastAsia="標楷體" w:hAnsi="標楷體" w:hint="eastAsia"/>
        </w:rPr>
      </w:pPr>
      <w:r w:rsidRPr="00B96390">
        <w:rPr>
          <w:rFonts w:ascii="標楷體" w:eastAsia="標楷體" w:hAnsi="標楷體" w:hint="eastAsia"/>
        </w:rPr>
        <w:t>一、主辦單位：教育部國民及學前教育署。</w:t>
      </w:r>
    </w:p>
    <w:p w:rsidR="004409BE" w:rsidRPr="00B96390" w:rsidRDefault="004409BE" w:rsidP="004409BE">
      <w:pPr>
        <w:pStyle w:val="2"/>
        <w:adjustRightInd w:val="0"/>
        <w:snapToGrid w:val="0"/>
        <w:spacing w:line="240" w:lineRule="auto"/>
        <w:rPr>
          <w:rFonts w:ascii="標楷體" w:eastAsia="標楷體" w:hAnsi="標楷體"/>
        </w:rPr>
      </w:pPr>
      <w:r w:rsidRPr="00B96390">
        <w:rPr>
          <w:rFonts w:ascii="標楷體" w:eastAsia="標楷體" w:hAnsi="標楷體" w:hint="eastAsia"/>
        </w:rPr>
        <w:t>二、承辦單位：國立臺灣師範大學特殊教育中心。</w:t>
      </w:r>
      <w:r w:rsidR="00A67E44" w:rsidRPr="00B96390">
        <w:rPr>
          <w:rFonts w:ascii="標楷體" w:eastAsia="標楷體" w:hAnsi="標楷體"/>
        </w:rPr>
        <w:br/>
      </w:r>
    </w:p>
    <w:p w:rsidR="004409BE" w:rsidRPr="00B96390" w:rsidRDefault="004409BE" w:rsidP="004409BE">
      <w:pPr>
        <w:adjustRightInd w:val="0"/>
        <w:snapToGrid w:val="0"/>
        <w:jc w:val="both"/>
        <w:rPr>
          <w:rFonts w:ascii="標楷體" w:eastAsia="標楷體" w:hint="eastAsia"/>
          <w:b/>
          <w:sz w:val="28"/>
        </w:rPr>
      </w:pPr>
      <w:r w:rsidRPr="00B96390">
        <w:rPr>
          <w:rFonts w:ascii="標楷體" w:eastAsia="標楷體" w:hint="eastAsia"/>
          <w:b/>
          <w:sz w:val="28"/>
          <w:szCs w:val="28"/>
        </w:rPr>
        <w:t>肆、</w:t>
      </w:r>
      <w:r w:rsidRPr="00B96390">
        <w:rPr>
          <w:rFonts w:ascii="標楷體" w:eastAsia="標楷體" w:hint="eastAsia"/>
          <w:b/>
          <w:sz w:val="28"/>
        </w:rPr>
        <w:t>研習地點</w:t>
      </w:r>
      <w:r w:rsidRPr="00B96390">
        <w:rPr>
          <w:rFonts w:ascii="標楷體" w:eastAsia="標楷體" w:hint="eastAsia"/>
          <w:b/>
          <w:sz w:val="28"/>
          <w:szCs w:val="28"/>
        </w:rPr>
        <w:t>、時間、課程及講師</w:t>
      </w:r>
      <w:r w:rsidRPr="00B96390">
        <w:rPr>
          <w:rFonts w:ascii="標楷體" w:eastAsia="標楷體" w:hint="eastAsia"/>
          <w:b/>
          <w:sz w:val="26"/>
        </w:rPr>
        <w:t>：</w:t>
      </w:r>
    </w:p>
    <w:tbl>
      <w:tblPr>
        <w:tblW w:w="64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25"/>
        <w:gridCol w:w="1443"/>
        <w:gridCol w:w="3712"/>
        <w:gridCol w:w="2159"/>
        <w:gridCol w:w="1622"/>
        <w:gridCol w:w="723"/>
      </w:tblGrid>
      <w:tr w:rsidR="00270FC6" w:rsidRPr="00B96390" w:rsidTr="00125EE6">
        <w:tblPrEx>
          <w:tblCellMar>
            <w:top w:w="0" w:type="dxa"/>
            <w:bottom w:w="0" w:type="dxa"/>
          </w:tblCellMar>
        </w:tblPrEx>
        <w:trPr>
          <w:cantSplit/>
          <w:trHeight w:val="315"/>
          <w:jc w:val="center"/>
        </w:trPr>
        <w:tc>
          <w:tcPr>
            <w:tcW w:w="522" w:type="pct"/>
            <w:vAlign w:val="center"/>
          </w:tcPr>
          <w:p w:rsidR="004409BE" w:rsidRPr="00B96390" w:rsidRDefault="004409BE" w:rsidP="004A407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</w:rPr>
            </w:pPr>
            <w:r w:rsidRPr="00B96390">
              <w:rPr>
                <w:rFonts w:ascii="標楷體" w:eastAsia="標楷體" w:hint="eastAsia"/>
                <w:b/>
              </w:rPr>
              <w:t>日期</w:t>
            </w:r>
          </w:p>
        </w:tc>
        <w:tc>
          <w:tcPr>
            <w:tcW w:w="669" w:type="pct"/>
            <w:vAlign w:val="center"/>
          </w:tcPr>
          <w:p w:rsidR="004409BE" w:rsidRPr="00B96390" w:rsidRDefault="004409BE" w:rsidP="004A407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</w:rPr>
            </w:pPr>
            <w:r w:rsidRPr="00B96390">
              <w:rPr>
                <w:rFonts w:ascii="標楷體" w:eastAsia="標楷體" w:hint="eastAsia"/>
                <w:b/>
              </w:rPr>
              <w:t>時  間</w:t>
            </w:r>
          </w:p>
        </w:tc>
        <w:tc>
          <w:tcPr>
            <w:tcW w:w="1721" w:type="pct"/>
            <w:tcBorders>
              <w:right w:val="single" w:sz="4" w:space="0" w:color="auto"/>
            </w:tcBorders>
            <w:vAlign w:val="center"/>
          </w:tcPr>
          <w:p w:rsidR="004409BE" w:rsidRPr="00B96390" w:rsidRDefault="004409BE" w:rsidP="004A407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26"/>
              </w:rPr>
            </w:pPr>
            <w:r w:rsidRPr="00B96390">
              <w:rPr>
                <w:rFonts w:ascii="標楷體" w:eastAsia="標楷體" w:hint="eastAsia"/>
                <w:b/>
              </w:rPr>
              <w:t>研 習 課 程</w:t>
            </w:r>
          </w:p>
        </w:tc>
        <w:tc>
          <w:tcPr>
            <w:tcW w:w="1001" w:type="pct"/>
            <w:tcBorders>
              <w:right w:val="single" w:sz="4" w:space="0" w:color="auto"/>
            </w:tcBorders>
          </w:tcPr>
          <w:p w:rsidR="004409BE" w:rsidRPr="00B96390" w:rsidRDefault="004409BE" w:rsidP="004A407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</w:rPr>
            </w:pPr>
            <w:r w:rsidRPr="00B96390">
              <w:rPr>
                <w:rFonts w:ascii="標楷體" w:eastAsia="標楷體" w:hint="eastAsia"/>
                <w:b/>
              </w:rPr>
              <w:t>研習對象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9BE" w:rsidRPr="00B96390" w:rsidRDefault="004409BE" w:rsidP="004A407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</w:rPr>
            </w:pPr>
            <w:r w:rsidRPr="00B96390">
              <w:rPr>
                <w:rFonts w:ascii="標楷體" w:eastAsia="標楷體" w:hint="eastAsia"/>
                <w:b/>
              </w:rPr>
              <w:t>研 習 地 點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9BE" w:rsidRPr="00B96390" w:rsidRDefault="004409BE" w:rsidP="004A407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</w:rPr>
            </w:pPr>
            <w:r w:rsidRPr="00B96390">
              <w:rPr>
                <w:rFonts w:ascii="標楷體" w:eastAsia="標楷體" w:hint="eastAsia"/>
                <w:b/>
              </w:rPr>
              <w:t>名額</w:t>
            </w:r>
          </w:p>
        </w:tc>
      </w:tr>
      <w:tr w:rsidR="006349C6" w:rsidRPr="00B96390" w:rsidTr="00125EE6">
        <w:tblPrEx>
          <w:tblCellMar>
            <w:top w:w="0" w:type="dxa"/>
            <w:bottom w:w="0" w:type="dxa"/>
          </w:tblCellMar>
        </w:tblPrEx>
        <w:trPr>
          <w:cantSplit/>
          <w:trHeight w:val="157"/>
          <w:jc w:val="center"/>
        </w:trPr>
        <w:tc>
          <w:tcPr>
            <w:tcW w:w="522" w:type="pct"/>
            <w:vMerge w:val="restart"/>
            <w:shd w:val="clear" w:color="auto" w:fill="auto"/>
            <w:vAlign w:val="center"/>
          </w:tcPr>
          <w:p w:rsidR="006349C6" w:rsidRPr="00B96390" w:rsidRDefault="006349C6" w:rsidP="004A407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2"/>
              </w:rPr>
            </w:pPr>
            <w:smartTag w:uri="urn:schemas-microsoft-com:office:smarttags" w:element="chsdate">
              <w:smartTagPr>
                <w:attr w:name="Year" w:val="2015"/>
                <w:attr w:name="Month" w:val="8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int="eastAsia"/>
                  <w:sz w:val="22"/>
                </w:rPr>
                <w:t>8</w:t>
              </w:r>
              <w:r w:rsidRPr="00B96390">
                <w:rPr>
                  <w:rFonts w:ascii="標楷體" w:eastAsia="標楷體" w:hint="eastAsia"/>
                  <w:sz w:val="22"/>
                </w:rPr>
                <w:t>月</w:t>
              </w:r>
              <w:r>
                <w:rPr>
                  <w:rFonts w:ascii="標楷體" w:eastAsia="標楷體" w:hint="eastAsia"/>
                  <w:sz w:val="22"/>
                </w:rPr>
                <w:t>5</w:t>
              </w:r>
              <w:r w:rsidRPr="00B96390">
                <w:rPr>
                  <w:rFonts w:ascii="標楷體" w:eastAsia="標楷體" w:hint="eastAsia"/>
                  <w:sz w:val="22"/>
                </w:rPr>
                <w:t>日</w:t>
              </w:r>
            </w:smartTag>
            <w:r w:rsidRPr="00B96390">
              <w:rPr>
                <w:rFonts w:ascii="標楷體" w:eastAsia="標楷體" w:hint="eastAsia"/>
                <w:sz w:val="22"/>
              </w:rPr>
              <w:t>(</w:t>
            </w:r>
            <w:r>
              <w:rPr>
                <w:rFonts w:ascii="標楷體" w:eastAsia="標楷體" w:hint="eastAsia"/>
                <w:sz w:val="22"/>
              </w:rPr>
              <w:t>星期三</w:t>
            </w:r>
            <w:r w:rsidRPr="00B96390">
              <w:rPr>
                <w:rFonts w:ascii="標楷體" w:eastAsia="標楷體" w:hint="eastAsia"/>
                <w:sz w:val="22"/>
              </w:rPr>
              <w:t>)</w:t>
            </w:r>
          </w:p>
        </w:tc>
        <w:tc>
          <w:tcPr>
            <w:tcW w:w="669" w:type="pct"/>
            <w:vAlign w:val="center"/>
          </w:tcPr>
          <w:p w:rsidR="006349C6" w:rsidRPr="00B96390" w:rsidRDefault="004E46AB" w:rsidP="0045700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08</w:t>
            </w:r>
            <w:r w:rsidR="006349C6" w:rsidRPr="00B96390">
              <w:rPr>
                <w:rFonts w:ascii="標楷體" w:eastAsia="標楷體"/>
                <w:sz w:val="22"/>
              </w:rPr>
              <w:t>:</w:t>
            </w:r>
            <w:r>
              <w:rPr>
                <w:rFonts w:ascii="標楷體" w:eastAsia="標楷體" w:hint="eastAsia"/>
                <w:sz w:val="22"/>
              </w:rPr>
              <w:t>40</w:t>
            </w:r>
            <w:r w:rsidR="006349C6" w:rsidRPr="00B96390">
              <w:rPr>
                <w:rFonts w:ascii="標楷體" w:eastAsia="標楷體"/>
                <w:sz w:val="22"/>
              </w:rPr>
              <w:t>-</w:t>
            </w:r>
            <w:r>
              <w:rPr>
                <w:rFonts w:ascii="標楷體" w:eastAsia="標楷體" w:hint="eastAsia"/>
                <w:sz w:val="22"/>
              </w:rPr>
              <w:t>09</w:t>
            </w:r>
            <w:r w:rsidR="006349C6" w:rsidRPr="00B96390">
              <w:rPr>
                <w:rFonts w:ascii="標楷體" w:eastAsia="標楷體"/>
                <w:sz w:val="22"/>
              </w:rPr>
              <w:t>:</w:t>
            </w:r>
            <w:r>
              <w:rPr>
                <w:rFonts w:ascii="標楷體" w:eastAsia="標楷體" w:hint="eastAsia"/>
                <w:sz w:val="22"/>
              </w:rPr>
              <w:t>00</w:t>
            </w:r>
          </w:p>
        </w:tc>
        <w:tc>
          <w:tcPr>
            <w:tcW w:w="1721" w:type="pct"/>
            <w:tcBorders>
              <w:right w:val="single" w:sz="4" w:space="0" w:color="auto"/>
            </w:tcBorders>
            <w:vAlign w:val="center"/>
          </w:tcPr>
          <w:p w:rsidR="006349C6" w:rsidRPr="00B96390" w:rsidRDefault="006349C6" w:rsidP="0045700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int="eastAsia"/>
                <w:sz w:val="26"/>
              </w:rPr>
            </w:pPr>
            <w:r w:rsidRPr="00B96390">
              <w:rPr>
                <w:rFonts w:ascii="標楷體" w:eastAsia="標楷體" w:hint="eastAsia"/>
              </w:rPr>
              <w:t>報到、領取測驗研習資料</w:t>
            </w:r>
          </w:p>
        </w:tc>
        <w:tc>
          <w:tcPr>
            <w:tcW w:w="1001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49C6" w:rsidRDefault="00125EE6" w:rsidP="00E404A4">
            <w:pPr>
              <w:adjustRightInd w:val="0"/>
              <w:snapToGrid w:val="0"/>
              <w:ind w:left="119" w:hangingChars="54" w:hanging="119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國中小特教教師</w:t>
            </w:r>
          </w:p>
          <w:p w:rsidR="00125EE6" w:rsidRPr="00B96390" w:rsidRDefault="00125EE6" w:rsidP="00E404A4">
            <w:pPr>
              <w:adjustRightInd w:val="0"/>
              <w:snapToGrid w:val="0"/>
              <w:ind w:left="119" w:hangingChars="54" w:hanging="119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及</w:t>
            </w:r>
            <w:r w:rsidR="00F559B3">
              <w:rPr>
                <w:rFonts w:ascii="標楷體" w:eastAsia="標楷體" w:hint="eastAsia"/>
                <w:sz w:val="22"/>
              </w:rPr>
              <w:t>啟聰</w:t>
            </w:r>
            <w:r>
              <w:rPr>
                <w:rFonts w:ascii="標楷體" w:eastAsia="標楷體" w:hint="eastAsia"/>
                <w:sz w:val="22"/>
              </w:rPr>
              <w:t>學校教師</w:t>
            </w:r>
          </w:p>
        </w:tc>
        <w:tc>
          <w:tcPr>
            <w:tcW w:w="7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9C6" w:rsidRPr="00B96390" w:rsidRDefault="006349C6" w:rsidP="004A4077">
            <w:pPr>
              <w:adjustRightInd w:val="0"/>
              <w:snapToGrid w:val="0"/>
              <w:spacing w:line="240" w:lineRule="atLeast"/>
              <w:rPr>
                <w:rFonts w:ascii="標楷體" w:eastAsia="標楷體" w:hint="eastAsia"/>
                <w:sz w:val="22"/>
              </w:rPr>
            </w:pPr>
            <w:r w:rsidRPr="00B96390">
              <w:rPr>
                <w:rFonts w:ascii="標楷體" w:eastAsia="標楷體" w:hint="eastAsia"/>
                <w:sz w:val="22"/>
              </w:rPr>
              <w:t>國立臺灣師範大學博愛樓地下一樓B109室</w:t>
            </w:r>
          </w:p>
          <w:p w:rsidR="006349C6" w:rsidRPr="00B96390" w:rsidRDefault="006349C6" w:rsidP="004A4077">
            <w:pPr>
              <w:adjustRightInd w:val="0"/>
              <w:snapToGrid w:val="0"/>
              <w:spacing w:line="240" w:lineRule="atLeast"/>
              <w:rPr>
                <w:rFonts w:ascii="標楷體" w:eastAsia="標楷體" w:hint="eastAsia"/>
              </w:rPr>
            </w:pPr>
            <w:r w:rsidRPr="00B96390">
              <w:rPr>
                <w:rFonts w:ascii="標楷體" w:eastAsia="標楷體" w:hint="eastAsia"/>
                <w:sz w:val="22"/>
              </w:rPr>
              <w:t>(圖書館校區)</w:t>
            </w:r>
          </w:p>
        </w:tc>
        <w:tc>
          <w:tcPr>
            <w:tcW w:w="3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9C6" w:rsidRPr="00B96390" w:rsidRDefault="006349C6" w:rsidP="004A407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0"/>
              </w:rPr>
            </w:pPr>
            <w:r w:rsidRPr="00B96390">
              <w:rPr>
                <w:rFonts w:ascii="標楷體" w:eastAsia="標楷體" w:hint="eastAsia"/>
                <w:sz w:val="20"/>
              </w:rPr>
              <w:t>計</w:t>
            </w:r>
            <w:r w:rsidR="00125EE6">
              <w:rPr>
                <w:rFonts w:ascii="標楷體" w:eastAsia="標楷體" w:hint="eastAsia"/>
                <w:sz w:val="20"/>
              </w:rPr>
              <w:t>50</w:t>
            </w:r>
            <w:r w:rsidRPr="00B96390">
              <w:rPr>
                <w:rFonts w:ascii="標楷體" w:eastAsia="標楷體" w:hint="eastAsia"/>
                <w:sz w:val="20"/>
              </w:rPr>
              <w:t>名</w:t>
            </w:r>
          </w:p>
        </w:tc>
      </w:tr>
      <w:tr w:rsidR="006349C6" w:rsidRPr="00B96390" w:rsidTr="00125EE6">
        <w:tblPrEx>
          <w:tblCellMar>
            <w:top w:w="0" w:type="dxa"/>
            <w:bottom w:w="0" w:type="dxa"/>
          </w:tblCellMar>
        </w:tblPrEx>
        <w:trPr>
          <w:cantSplit/>
          <w:trHeight w:val="928"/>
          <w:jc w:val="center"/>
        </w:trPr>
        <w:tc>
          <w:tcPr>
            <w:tcW w:w="522" w:type="pct"/>
            <w:vMerge/>
            <w:shd w:val="clear" w:color="auto" w:fill="auto"/>
            <w:vAlign w:val="center"/>
          </w:tcPr>
          <w:p w:rsidR="006349C6" w:rsidRPr="00B96390" w:rsidRDefault="006349C6" w:rsidP="004A407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669" w:type="pct"/>
            <w:vAlign w:val="center"/>
          </w:tcPr>
          <w:p w:rsidR="006349C6" w:rsidRPr="00B96390" w:rsidRDefault="006349C6" w:rsidP="0045700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09</w:t>
            </w:r>
            <w:r w:rsidRPr="00B96390">
              <w:rPr>
                <w:rFonts w:ascii="標楷體" w:eastAsia="標楷體"/>
                <w:sz w:val="22"/>
              </w:rPr>
              <w:t>:</w:t>
            </w:r>
            <w:r>
              <w:rPr>
                <w:rFonts w:ascii="標楷體" w:eastAsia="標楷體" w:hint="eastAsia"/>
                <w:sz w:val="22"/>
              </w:rPr>
              <w:t>00</w:t>
            </w:r>
            <w:r w:rsidRPr="00B96390">
              <w:rPr>
                <w:rFonts w:ascii="標楷體" w:eastAsia="標楷體"/>
                <w:sz w:val="22"/>
              </w:rPr>
              <w:t>-</w:t>
            </w:r>
            <w:r>
              <w:rPr>
                <w:rFonts w:ascii="標楷體" w:eastAsia="標楷體" w:hint="eastAsia"/>
                <w:sz w:val="22"/>
              </w:rPr>
              <w:t>10</w:t>
            </w:r>
            <w:r w:rsidRPr="00B96390">
              <w:rPr>
                <w:rFonts w:ascii="標楷體" w:eastAsia="標楷體"/>
                <w:sz w:val="22"/>
              </w:rPr>
              <w:t>:</w:t>
            </w:r>
            <w:r>
              <w:rPr>
                <w:rFonts w:ascii="標楷體" w:eastAsia="標楷體" w:hint="eastAsia"/>
                <w:sz w:val="22"/>
              </w:rPr>
              <w:t>30</w:t>
            </w:r>
          </w:p>
        </w:tc>
        <w:tc>
          <w:tcPr>
            <w:tcW w:w="1721" w:type="pct"/>
            <w:tcBorders>
              <w:right w:val="single" w:sz="4" w:space="0" w:color="auto"/>
            </w:tcBorders>
            <w:vAlign w:val="center"/>
          </w:tcPr>
          <w:p w:rsidR="006349C6" w:rsidRPr="00B96390" w:rsidRDefault="006349C6" w:rsidP="007A1C2B">
            <w:pPr>
              <w:adjustRightInd w:val="0"/>
              <w:snapToGrid w:val="0"/>
              <w:spacing w:line="240" w:lineRule="atLeast"/>
              <w:rPr>
                <w:rFonts w:eastAsia="標楷體" w:hint="eastAsia"/>
                <w:b/>
                <w:sz w:val="22"/>
                <w:szCs w:val="22"/>
              </w:rPr>
            </w:pPr>
            <w:r w:rsidRPr="00B96390">
              <w:rPr>
                <w:rFonts w:ascii="標楷體" w:eastAsia="標楷體" w:hint="eastAsia"/>
                <w:sz w:val="22"/>
              </w:rPr>
              <w:t>「</w:t>
            </w:r>
            <w:r>
              <w:rPr>
                <w:rFonts w:eastAsia="標楷體" w:hint="eastAsia"/>
                <w:sz w:val="22"/>
                <w:szCs w:val="22"/>
              </w:rPr>
              <w:t>聽覺能力測驗</w:t>
            </w:r>
            <w:r w:rsidRPr="00B96390">
              <w:rPr>
                <w:rFonts w:ascii="標楷體" w:eastAsia="標楷體" w:hint="eastAsia"/>
                <w:sz w:val="22"/>
              </w:rPr>
              <w:t>」</w:t>
            </w:r>
          </w:p>
          <w:p w:rsidR="006349C6" w:rsidRPr="00B96390" w:rsidRDefault="006349C6" w:rsidP="0045700D">
            <w:pPr>
              <w:adjustRightInd w:val="0"/>
              <w:snapToGrid w:val="0"/>
              <w:spacing w:line="240" w:lineRule="atLeast"/>
              <w:rPr>
                <w:rFonts w:eastAsia="標楷體" w:hint="eastAsia"/>
              </w:rPr>
            </w:pPr>
            <w:r w:rsidRPr="00B96390">
              <w:rPr>
                <w:rFonts w:ascii="標楷體" w:eastAsia="標楷體" w:hAnsi="標楷體" w:hint="eastAsia"/>
              </w:rPr>
              <w:t>簡介及施測要點說明</w:t>
            </w:r>
            <w:r>
              <w:rPr>
                <w:rFonts w:ascii="標楷體" w:eastAsia="標楷體" w:hint="eastAsia"/>
              </w:rPr>
              <w:t>(一)</w:t>
            </w:r>
          </w:p>
          <w:p w:rsidR="006349C6" w:rsidRPr="00B96390" w:rsidRDefault="006349C6" w:rsidP="0045700D">
            <w:pPr>
              <w:adjustRightInd w:val="0"/>
              <w:snapToGrid w:val="0"/>
              <w:spacing w:line="240" w:lineRule="atLeast"/>
              <w:jc w:val="right"/>
              <w:rPr>
                <w:rFonts w:eastAsia="標楷體" w:hint="eastAsia"/>
              </w:rPr>
            </w:pPr>
            <w:r w:rsidRPr="00B96390">
              <w:rPr>
                <w:rFonts w:ascii="標楷體" w:eastAsia="標楷體" w:hint="eastAsia"/>
                <w:b/>
              </w:rPr>
              <w:t>講師：</w:t>
            </w:r>
            <w:r w:rsidR="00B46A59">
              <w:rPr>
                <w:rFonts w:eastAsia="標楷體" w:hint="eastAsia"/>
                <w:b/>
                <w:sz w:val="22"/>
              </w:rPr>
              <w:t>蘇芳柳副研究員</w:t>
            </w:r>
            <w:r w:rsidR="00B46A59">
              <w:rPr>
                <w:rFonts w:eastAsia="標楷體" w:hint="eastAsia"/>
                <w:b/>
                <w:sz w:val="22"/>
              </w:rPr>
              <w:t>(</w:t>
            </w:r>
            <w:r w:rsidR="00B46A59">
              <w:rPr>
                <w:rFonts w:eastAsia="標楷體" w:hint="eastAsia"/>
                <w:b/>
                <w:sz w:val="22"/>
              </w:rPr>
              <w:t>退休</w:t>
            </w:r>
            <w:r w:rsidR="00B46A59">
              <w:rPr>
                <w:rFonts w:eastAsia="標楷體" w:hint="eastAsia"/>
                <w:b/>
                <w:sz w:val="22"/>
              </w:rPr>
              <w:t>)</w:t>
            </w:r>
          </w:p>
        </w:tc>
        <w:tc>
          <w:tcPr>
            <w:tcW w:w="100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6349C6" w:rsidRPr="00B96390" w:rsidRDefault="006349C6" w:rsidP="004A407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9C6" w:rsidRPr="00B96390" w:rsidRDefault="006349C6" w:rsidP="004A407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9C6" w:rsidRPr="00B96390" w:rsidRDefault="006349C6" w:rsidP="004A407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</w:p>
        </w:tc>
      </w:tr>
      <w:tr w:rsidR="006349C6" w:rsidRPr="00B96390" w:rsidTr="00125EE6">
        <w:tblPrEx>
          <w:tblCellMar>
            <w:top w:w="0" w:type="dxa"/>
            <w:bottom w:w="0" w:type="dxa"/>
          </w:tblCellMar>
        </w:tblPrEx>
        <w:trPr>
          <w:cantSplit/>
          <w:trHeight w:val="337"/>
          <w:jc w:val="center"/>
        </w:trPr>
        <w:tc>
          <w:tcPr>
            <w:tcW w:w="522" w:type="pct"/>
            <w:vMerge/>
            <w:shd w:val="clear" w:color="auto" w:fill="auto"/>
            <w:vAlign w:val="center"/>
          </w:tcPr>
          <w:p w:rsidR="006349C6" w:rsidRPr="00B96390" w:rsidRDefault="006349C6" w:rsidP="004A407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669" w:type="pct"/>
            <w:vAlign w:val="center"/>
          </w:tcPr>
          <w:p w:rsidR="006349C6" w:rsidRPr="00B96390" w:rsidRDefault="006349C6" w:rsidP="0045700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10</w:t>
            </w:r>
            <w:r w:rsidRPr="00B96390">
              <w:rPr>
                <w:rFonts w:ascii="標楷體" w:eastAsia="標楷體"/>
                <w:sz w:val="22"/>
              </w:rPr>
              <w:t>:</w:t>
            </w:r>
            <w:r>
              <w:rPr>
                <w:rFonts w:ascii="標楷體" w:eastAsia="標楷體" w:hint="eastAsia"/>
                <w:sz w:val="22"/>
              </w:rPr>
              <w:t>30</w:t>
            </w:r>
            <w:r w:rsidRPr="00B96390">
              <w:rPr>
                <w:rFonts w:ascii="標楷體" w:eastAsia="標楷體"/>
                <w:sz w:val="22"/>
              </w:rPr>
              <w:t>-</w:t>
            </w:r>
            <w:r>
              <w:rPr>
                <w:rFonts w:ascii="標楷體" w:eastAsia="標楷體" w:hint="eastAsia"/>
                <w:sz w:val="22"/>
              </w:rPr>
              <w:t>10</w:t>
            </w:r>
            <w:r w:rsidRPr="00B96390">
              <w:rPr>
                <w:rFonts w:ascii="標楷體" w:eastAsia="標楷體"/>
                <w:sz w:val="22"/>
              </w:rPr>
              <w:t>:</w:t>
            </w:r>
            <w:r>
              <w:rPr>
                <w:rFonts w:ascii="標楷體" w:eastAsia="標楷體" w:hint="eastAsia"/>
                <w:sz w:val="22"/>
              </w:rPr>
              <w:t>40</w:t>
            </w:r>
          </w:p>
        </w:tc>
        <w:tc>
          <w:tcPr>
            <w:tcW w:w="1721" w:type="pct"/>
            <w:tcBorders>
              <w:right w:val="single" w:sz="4" w:space="0" w:color="auto"/>
            </w:tcBorders>
            <w:vAlign w:val="center"/>
          </w:tcPr>
          <w:p w:rsidR="006349C6" w:rsidRPr="00B96390" w:rsidRDefault="006349C6" w:rsidP="006349C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休息</w:t>
            </w:r>
          </w:p>
        </w:tc>
        <w:tc>
          <w:tcPr>
            <w:tcW w:w="100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6349C6" w:rsidRPr="00B96390" w:rsidRDefault="006349C6" w:rsidP="004A407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9C6" w:rsidRPr="00B96390" w:rsidRDefault="006349C6" w:rsidP="004A407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9C6" w:rsidRPr="00B96390" w:rsidRDefault="006349C6" w:rsidP="004A407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</w:p>
        </w:tc>
      </w:tr>
      <w:tr w:rsidR="006349C6" w:rsidRPr="00B96390" w:rsidTr="00125EE6">
        <w:tblPrEx>
          <w:tblCellMar>
            <w:top w:w="0" w:type="dxa"/>
            <w:bottom w:w="0" w:type="dxa"/>
          </w:tblCellMar>
        </w:tblPrEx>
        <w:trPr>
          <w:cantSplit/>
          <w:trHeight w:val="347"/>
          <w:jc w:val="center"/>
        </w:trPr>
        <w:tc>
          <w:tcPr>
            <w:tcW w:w="522" w:type="pct"/>
            <w:vMerge/>
            <w:shd w:val="clear" w:color="auto" w:fill="auto"/>
            <w:vAlign w:val="center"/>
          </w:tcPr>
          <w:p w:rsidR="006349C6" w:rsidRPr="00B96390" w:rsidRDefault="006349C6" w:rsidP="004A407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669" w:type="pct"/>
            <w:vAlign w:val="center"/>
          </w:tcPr>
          <w:p w:rsidR="006349C6" w:rsidRPr="00B96390" w:rsidRDefault="006349C6" w:rsidP="0045700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10</w:t>
            </w:r>
            <w:r w:rsidRPr="00B96390">
              <w:rPr>
                <w:rFonts w:ascii="標楷體" w:eastAsia="標楷體"/>
                <w:sz w:val="22"/>
              </w:rPr>
              <w:t>:</w:t>
            </w:r>
            <w:r>
              <w:rPr>
                <w:rFonts w:ascii="標楷體" w:eastAsia="標楷體" w:hint="eastAsia"/>
                <w:sz w:val="22"/>
              </w:rPr>
              <w:t>40</w:t>
            </w:r>
            <w:r w:rsidRPr="00B96390">
              <w:rPr>
                <w:rFonts w:ascii="標楷體" w:eastAsia="標楷體"/>
                <w:sz w:val="22"/>
              </w:rPr>
              <w:t>-</w:t>
            </w:r>
            <w:r>
              <w:rPr>
                <w:rFonts w:ascii="標楷體" w:eastAsia="標楷體" w:hint="eastAsia"/>
                <w:sz w:val="22"/>
              </w:rPr>
              <w:t>12</w:t>
            </w:r>
            <w:r w:rsidRPr="00B96390">
              <w:rPr>
                <w:rFonts w:ascii="標楷體" w:eastAsia="標楷體"/>
                <w:sz w:val="22"/>
              </w:rPr>
              <w:t>:</w:t>
            </w:r>
            <w:r>
              <w:rPr>
                <w:rFonts w:ascii="標楷體" w:eastAsia="標楷體" w:hint="eastAsia"/>
                <w:sz w:val="22"/>
              </w:rPr>
              <w:t>10</w:t>
            </w:r>
          </w:p>
        </w:tc>
        <w:tc>
          <w:tcPr>
            <w:tcW w:w="1721" w:type="pct"/>
            <w:tcBorders>
              <w:right w:val="single" w:sz="4" w:space="0" w:color="auto"/>
            </w:tcBorders>
            <w:vAlign w:val="center"/>
          </w:tcPr>
          <w:p w:rsidR="006349C6" w:rsidRPr="00B96390" w:rsidRDefault="006349C6" w:rsidP="006349C6">
            <w:pPr>
              <w:adjustRightInd w:val="0"/>
              <w:snapToGrid w:val="0"/>
              <w:spacing w:line="240" w:lineRule="atLeast"/>
              <w:rPr>
                <w:rFonts w:eastAsia="標楷體" w:hint="eastAsia"/>
                <w:b/>
                <w:sz w:val="22"/>
                <w:szCs w:val="22"/>
              </w:rPr>
            </w:pPr>
            <w:r w:rsidRPr="00B96390">
              <w:rPr>
                <w:rFonts w:ascii="標楷體" w:eastAsia="標楷體" w:hint="eastAsia"/>
                <w:sz w:val="22"/>
              </w:rPr>
              <w:t>「</w:t>
            </w:r>
            <w:r>
              <w:rPr>
                <w:rFonts w:eastAsia="標楷體" w:hint="eastAsia"/>
                <w:sz w:val="22"/>
                <w:szCs w:val="22"/>
              </w:rPr>
              <w:t>聽覺能力測驗</w:t>
            </w:r>
            <w:r w:rsidRPr="00B96390">
              <w:rPr>
                <w:rFonts w:ascii="標楷體" w:eastAsia="標楷體" w:hint="eastAsia"/>
                <w:sz w:val="22"/>
              </w:rPr>
              <w:t>」</w:t>
            </w:r>
          </w:p>
          <w:p w:rsidR="006349C6" w:rsidRPr="00B96390" w:rsidRDefault="006349C6" w:rsidP="006349C6">
            <w:pPr>
              <w:adjustRightInd w:val="0"/>
              <w:snapToGrid w:val="0"/>
              <w:spacing w:line="240" w:lineRule="atLeast"/>
              <w:rPr>
                <w:rFonts w:eastAsia="標楷體" w:hint="eastAsia"/>
              </w:rPr>
            </w:pPr>
            <w:r w:rsidRPr="00B96390">
              <w:rPr>
                <w:rFonts w:ascii="標楷體" w:eastAsia="標楷體" w:hAnsi="標楷體" w:hint="eastAsia"/>
              </w:rPr>
              <w:t>簡介及施測要點說明</w:t>
            </w:r>
            <w:r>
              <w:rPr>
                <w:rFonts w:ascii="標楷體" w:eastAsia="標楷體" w:hint="eastAsia"/>
              </w:rPr>
              <w:t>(二)</w:t>
            </w:r>
          </w:p>
          <w:p w:rsidR="006349C6" w:rsidRPr="00B96390" w:rsidRDefault="006349C6" w:rsidP="006349C6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int="eastAsia"/>
                <w:sz w:val="22"/>
              </w:rPr>
            </w:pPr>
            <w:r w:rsidRPr="00B96390">
              <w:rPr>
                <w:rFonts w:ascii="標楷體" w:eastAsia="標楷體" w:hint="eastAsia"/>
                <w:b/>
              </w:rPr>
              <w:t>講師：</w:t>
            </w:r>
            <w:r>
              <w:rPr>
                <w:rFonts w:eastAsia="標楷體" w:hint="eastAsia"/>
                <w:b/>
                <w:sz w:val="22"/>
              </w:rPr>
              <w:t>蘇芳柳</w:t>
            </w:r>
            <w:r w:rsidR="00B46A59">
              <w:rPr>
                <w:rFonts w:eastAsia="標楷體" w:hint="eastAsia"/>
                <w:b/>
                <w:sz w:val="22"/>
              </w:rPr>
              <w:t>副研究員</w:t>
            </w:r>
            <w:r w:rsidR="00B46A59">
              <w:rPr>
                <w:rFonts w:eastAsia="標楷體" w:hint="eastAsia"/>
                <w:b/>
                <w:sz w:val="22"/>
              </w:rPr>
              <w:t>(</w:t>
            </w:r>
            <w:r w:rsidR="00B46A59">
              <w:rPr>
                <w:rFonts w:eastAsia="標楷體" w:hint="eastAsia"/>
                <w:b/>
                <w:sz w:val="22"/>
              </w:rPr>
              <w:t>退休</w:t>
            </w:r>
            <w:r w:rsidR="00B46A59">
              <w:rPr>
                <w:rFonts w:eastAsia="標楷體" w:hint="eastAsia"/>
                <w:b/>
                <w:sz w:val="22"/>
              </w:rPr>
              <w:t>)</w:t>
            </w:r>
          </w:p>
        </w:tc>
        <w:tc>
          <w:tcPr>
            <w:tcW w:w="100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6349C6" w:rsidRPr="00B96390" w:rsidRDefault="006349C6" w:rsidP="004A407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9C6" w:rsidRPr="00B96390" w:rsidRDefault="006349C6" w:rsidP="004A407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9C6" w:rsidRPr="00B96390" w:rsidRDefault="006349C6" w:rsidP="004A407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</w:p>
        </w:tc>
      </w:tr>
      <w:tr w:rsidR="006349C6" w:rsidRPr="00B96390" w:rsidTr="00125EE6">
        <w:tblPrEx>
          <w:tblCellMar>
            <w:top w:w="0" w:type="dxa"/>
            <w:bottom w:w="0" w:type="dxa"/>
          </w:tblCellMar>
        </w:tblPrEx>
        <w:trPr>
          <w:cantSplit/>
          <w:trHeight w:val="337"/>
          <w:jc w:val="center"/>
        </w:trPr>
        <w:tc>
          <w:tcPr>
            <w:tcW w:w="522" w:type="pct"/>
            <w:vMerge/>
            <w:shd w:val="clear" w:color="auto" w:fill="auto"/>
            <w:vAlign w:val="center"/>
          </w:tcPr>
          <w:p w:rsidR="006349C6" w:rsidRPr="00B96390" w:rsidRDefault="006349C6" w:rsidP="004A407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669" w:type="pct"/>
            <w:vAlign w:val="center"/>
          </w:tcPr>
          <w:p w:rsidR="006349C6" w:rsidRPr="00B96390" w:rsidRDefault="006349C6" w:rsidP="0045700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12</w:t>
            </w:r>
            <w:r w:rsidRPr="00B96390">
              <w:rPr>
                <w:rFonts w:ascii="標楷體" w:eastAsia="標楷體"/>
                <w:sz w:val="22"/>
              </w:rPr>
              <w:t>:</w:t>
            </w:r>
            <w:r>
              <w:rPr>
                <w:rFonts w:ascii="標楷體" w:eastAsia="標楷體" w:hint="eastAsia"/>
                <w:sz w:val="22"/>
              </w:rPr>
              <w:t>10</w:t>
            </w:r>
            <w:r w:rsidRPr="00B96390">
              <w:rPr>
                <w:rFonts w:ascii="標楷體" w:eastAsia="標楷體"/>
                <w:sz w:val="22"/>
              </w:rPr>
              <w:t>-</w:t>
            </w:r>
            <w:r>
              <w:rPr>
                <w:rFonts w:ascii="標楷體" w:eastAsia="標楷體" w:hint="eastAsia"/>
                <w:sz w:val="22"/>
              </w:rPr>
              <w:t>13</w:t>
            </w:r>
            <w:r w:rsidRPr="00B96390">
              <w:rPr>
                <w:rFonts w:ascii="標楷體" w:eastAsia="標楷體"/>
                <w:sz w:val="22"/>
              </w:rPr>
              <w:t>:</w:t>
            </w:r>
            <w:r>
              <w:rPr>
                <w:rFonts w:ascii="標楷體" w:eastAsia="標楷體" w:hint="eastAsia"/>
                <w:sz w:val="22"/>
              </w:rPr>
              <w:t>30</w:t>
            </w:r>
          </w:p>
        </w:tc>
        <w:tc>
          <w:tcPr>
            <w:tcW w:w="1721" w:type="pct"/>
            <w:tcBorders>
              <w:right w:val="single" w:sz="4" w:space="0" w:color="auto"/>
            </w:tcBorders>
            <w:vAlign w:val="center"/>
          </w:tcPr>
          <w:p w:rsidR="006349C6" w:rsidRPr="00B96390" w:rsidRDefault="006349C6" w:rsidP="006349C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午休</w:t>
            </w:r>
            <w:r w:rsidR="004E46AB">
              <w:rPr>
                <w:rFonts w:ascii="標楷體" w:eastAsia="標楷體" w:hint="eastAsia"/>
                <w:sz w:val="22"/>
              </w:rPr>
              <w:t>及用餐</w:t>
            </w:r>
          </w:p>
        </w:tc>
        <w:tc>
          <w:tcPr>
            <w:tcW w:w="100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6349C6" w:rsidRPr="00B96390" w:rsidRDefault="006349C6" w:rsidP="004A407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9C6" w:rsidRPr="00B96390" w:rsidRDefault="006349C6" w:rsidP="004A407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9C6" w:rsidRPr="00B96390" w:rsidRDefault="006349C6" w:rsidP="004A407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</w:p>
        </w:tc>
      </w:tr>
      <w:tr w:rsidR="006349C6" w:rsidRPr="00B96390" w:rsidTr="00125EE6">
        <w:tblPrEx>
          <w:tblCellMar>
            <w:top w:w="0" w:type="dxa"/>
            <w:bottom w:w="0" w:type="dxa"/>
          </w:tblCellMar>
        </w:tblPrEx>
        <w:trPr>
          <w:cantSplit/>
          <w:trHeight w:val="690"/>
          <w:jc w:val="center"/>
        </w:trPr>
        <w:tc>
          <w:tcPr>
            <w:tcW w:w="522" w:type="pct"/>
            <w:vMerge/>
            <w:shd w:val="clear" w:color="auto" w:fill="auto"/>
            <w:vAlign w:val="center"/>
          </w:tcPr>
          <w:p w:rsidR="006349C6" w:rsidRPr="00B96390" w:rsidRDefault="006349C6" w:rsidP="004A407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669" w:type="pct"/>
            <w:vAlign w:val="center"/>
          </w:tcPr>
          <w:p w:rsidR="006349C6" w:rsidRPr="00B96390" w:rsidRDefault="006349C6" w:rsidP="0045700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13</w:t>
            </w:r>
            <w:r w:rsidRPr="00B96390">
              <w:rPr>
                <w:rFonts w:ascii="標楷體" w:eastAsia="標楷體"/>
                <w:sz w:val="22"/>
              </w:rPr>
              <w:t>:</w:t>
            </w:r>
            <w:r>
              <w:rPr>
                <w:rFonts w:ascii="標楷體" w:eastAsia="標楷體" w:hint="eastAsia"/>
                <w:sz w:val="22"/>
              </w:rPr>
              <w:t>30</w:t>
            </w:r>
            <w:r w:rsidRPr="00B96390">
              <w:rPr>
                <w:rFonts w:ascii="標楷體" w:eastAsia="標楷體"/>
                <w:sz w:val="22"/>
              </w:rPr>
              <w:t>-</w:t>
            </w:r>
            <w:r>
              <w:rPr>
                <w:rFonts w:ascii="標楷體" w:eastAsia="標楷體" w:hint="eastAsia"/>
                <w:sz w:val="22"/>
              </w:rPr>
              <w:t>15</w:t>
            </w:r>
            <w:r w:rsidRPr="00B96390">
              <w:rPr>
                <w:rFonts w:ascii="標楷體" w:eastAsia="標楷體"/>
                <w:sz w:val="22"/>
              </w:rPr>
              <w:t>:</w:t>
            </w:r>
            <w:r>
              <w:rPr>
                <w:rFonts w:ascii="標楷體" w:eastAsia="標楷體" w:hint="eastAsia"/>
                <w:sz w:val="22"/>
              </w:rPr>
              <w:t>00</w:t>
            </w:r>
          </w:p>
        </w:tc>
        <w:tc>
          <w:tcPr>
            <w:tcW w:w="1721" w:type="pct"/>
            <w:tcBorders>
              <w:right w:val="single" w:sz="4" w:space="0" w:color="auto"/>
            </w:tcBorders>
            <w:vAlign w:val="center"/>
          </w:tcPr>
          <w:p w:rsidR="006349C6" w:rsidRPr="00B96390" w:rsidRDefault="006349C6" w:rsidP="006349C6">
            <w:pPr>
              <w:adjustRightInd w:val="0"/>
              <w:snapToGrid w:val="0"/>
              <w:spacing w:line="240" w:lineRule="atLeast"/>
              <w:rPr>
                <w:rFonts w:eastAsia="標楷體" w:hint="eastAsia"/>
                <w:b/>
                <w:sz w:val="22"/>
                <w:szCs w:val="22"/>
              </w:rPr>
            </w:pPr>
            <w:r w:rsidRPr="00B96390">
              <w:rPr>
                <w:rFonts w:ascii="標楷體" w:eastAsia="標楷體" w:hint="eastAsia"/>
                <w:sz w:val="22"/>
              </w:rPr>
              <w:t>「</w:t>
            </w:r>
            <w:r>
              <w:rPr>
                <w:rFonts w:eastAsia="標楷體" w:hint="eastAsia"/>
                <w:sz w:val="22"/>
                <w:szCs w:val="22"/>
              </w:rPr>
              <w:t>聽覺能力測驗</w:t>
            </w:r>
            <w:r w:rsidRPr="00B96390">
              <w:rPr>
                <w:rFonts w:ascii="標楷體" w:eastAsia="標楷體" w:hint="eastAsia"/>
                <w:sz w:val="22"/>
              </w:rPr>
              <w:t>」</w:t>
            </w:r>
          </w:p>
          <w:p w:rsidR="006349C6" w:rsidRPr="00B96390" w:rsidRDefault="006349C6" w:rsidP="006349C6">
            <w:pPr>
              <w:adjustRightInd w:val="0"/>
              <w:snapToGrid w:val="0"/>
              <w:spacing w:line="240" w:lineRule="atLeast"/>
              <w:rPr>
                <w:rFonts w:eastAsia="標楷體" w:hint="eastAsia"/>
              </w:rPr>
            </w:pPr>
            <w:r w:rsidRPr="00B96390">
              <w:rPr>
                <w:rFonts w:ascii="標楷體" w:eastAsia="標楷體" w:hAnsi="標楷體" w:hint="eastAsia"/>
              </w:rPr>
              <w:t>簡介及施測要點說明</w:t>
            </w:r>
            <w:r>
              <w:rPr>
                <w:rFonts w:ascii="標楷體" w:eastAsia="標楷體" w:hint="eastAsia"/>
              </w:rPr>
              <w:t>(三)</w:t>
            </w:r>
          </w:p>
          <w:p w:rsidR="006349C6" w:rsidRPr="00B96390" w:rsidRDefault="006349C6" w:rsidP="006349C6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int="eastAsia"/>
                <w:sz w:val="22"/>
              </w:rPr>
            </w:pPr>
            <w:r w:rsidRPr="00B96390">
              <w:rPr>
                <w:rFonts w:ascii="標楷體" w:eastAsia="標楷體" w:hint="eastAsia"/>
                <w:b/>
              </w:rPr>
              <w:t>講師：</w:t>
            </w:r>
            <w:r w:rsidR="00B46A59">
              <w:rPr>
                <w:rFonts w:eastAsia="標楷體" w:hint="eastAsia"/>
                <w:b/>
                <w:sz w:val="22"/>
              </w:rPr>
              <w:t>蘇芳柳副研究員</w:t>
            </w:r>
            <w:r w:rsidR="00B46A59">
              <w:rPr>
                <w:rFonts w:eastAsia="標楷體" w:hint="eastAsia"/>
                <w:b/>
                <w:sz w:val="22"/>
              </w:rPr>
              <w:t>(</w:t>
            </w:r>
            <w:r w:rsidR="00B46A59">
              <w:rPr>
                <w:rFonts w:eastAsia="標楷體" w:hint="eastAsia"/>
                <w:b/>
                <w:sz w:val="22"/>
              </w:rPr>
              <w:t>退休</w:t>
            </w:r>
            <w:r w:rsidR="00B46A59">
              <w:rPr>
                <w:rFonts w:eastAsia="標楷體" w:hint="eastAsia"/>
                <w:b/>
                <w:sz w:val="22"/>
              </w:rPr>
              <w:t>)</w:t>
            </w:r>
          </w:p>
        </w:tc>
        <w:tc>
          <w:tcPr>
            <w:tcW w:w="100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6349C6" w:rsidRPr="00B96390" w:rsidRDefault="006349C6" w:rsidP="004A407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9C6" w:rsidRPr="00B96390" w:rsidRDefault="006349C6" w:rsidP="004A407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9C6" w:rsidRPr="00B96390" w:rsidRDefault="006349C6" w:rsidP="004A407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</w:p>
        </w:tc>
      </w:tr>
      <w:tr w:rsidR="006349C6" w:rsidRPr="00B96390" w:rsidTr="00125EE6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522" w:type="pct"/>
            <w:vMerge/>
            <w:shd w:val="clear" w:color="auto" w:fill="auto"/>
            <w:vAlign w:val="center"/>
          </w:tcPr>
          <w:p w:rsidR="006349C6" w:rsidRPr="00B96390" w:rsidRDefault="006349C6" w:rsidP="004A407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669" w:type="pct"/>
            <w:vAlign w:val="center"/>
          </w:tcPr>
          <w:p w:rsidR="006349C6" w:rsidRPr="00B96390" w:rsidRDefault="006349C6" w:rsidP="0045700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15</w:t>
            </w:r>
            <w:r w:rsidRPr="00B96390">
              <w:rPr>
                <w:rFonts w:ascii="標楷體" w:eastAsia="標楷體"/>
                <w:sz w:val="22"/>
              </w:rPr>
              <w:t>:</w:t>
            </w:r>
            <w:r>
              <w:rPr>
                <w:rFonts w:ascii="標楷體" w:eastAsia="標楷體" w:hint="eastAsia"/>
                <w:sz w:val="22"/>
              </w:rPr>
              <w:t>00</w:t>
            </w:r>
            <w:r w:rsidRPr="00B96390">
              <w:rPr>
                <w:rFonts w:ascii="標楷體" w:eastAsia="標楷體"/>
                <w:sz w:val="22"/>
              </w:rPr>
              <w:t>-</w:t>
            </w:r>
            <w:r>
              <w:rPr>
                <w:rFonts w:ascii="標楷體" w:eastAsia="標楷體" w:hint="eastAsia"/>
                <w:sz w:val="22"/>
              </w:rPr>
              <w:t>15</w:t>
            </w:r>
            <w:r w:rsidRPr="00B96390">
              <w:rPr>
                <w:rFonts w:ascii="標楷體" w:eastAsia="標楷體"/>
                <w:sz w:val="22"/>
              </w:rPr>
              <w:t>:</w:t>
            </w:r>
            <w:r>
              <w:rPr>
                <w:rFonts w:ascii="標楷體" w:eastAsia="標楷體" w:hint="eastAsia"/>
                <w:sz w:val="22"/>
              </w:rPr>
              <w:t>10</w:t>
            </w:r>
          </w:p>
        </w:tc>
        <w:tc>
          <w:tcPr>
            <w:tcW w:w="1721" w:type="pct"/>
            <w:tcBorders>
              <w:right w:val="single" w:sz="4" w:space="0" w:color="auto"/>
            </w:tcBorders>
            <w:vAlign w:val="center"/>
          </w:tcPr>
          <w:p w:rsidR="006349C6" w:rsidRPr="00B96390" w:rsidRDefault="006349C6" w:rsidP="006349C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休息</w:t>
            </w:r>
          </w:p>
        </w:tc>
        <w:tc>
          <w:tcPr>
            <w:tcW w:w="100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6349C6" w:rsidRPr="00B96390" w:rsidRDefault="006349C6" w:rsidP="004A407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9C6" w:rsidRPr="00B96390" w:rsidRDefault="006349C6" w:rsidP="004A407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9C6" w:rsidRPr="00B96390" w:rsidRDefault="006349C6" w:rsidP="004A407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</w:p>
        </w:tc>
      </w:tr>
      <w:tr w:rsidR="006349C6" w:rsidRPr="00B96390" w:rsidTr="00125EE6">
        <w:tblPrEx>
          <w:tblCellMar>
            <w:top w:w="0" w:type="dxa"/>
            <w:bottom w:w="0" w:type="dxa"/>
          </w:tblCellMar>
        </w:tblPrEx>
        <w:trPr>
          <w:cantSplit/>
          <w:trHeight w:val="538"/>
          <w:jc w:val="center"/>
        </w:trPr>
        <w:tc>
          <w:tcPr>
            <w:tcW w:w="522" w:type="pct"/>
            <w:vMerge/>
            <w:shd w:val="clear" w:color="auto" w:fill="auto"/>
            <w:vAlign w:val="center"/>
          </w:tcPr>
          <w:p w:rsidR="006349C6" w:rsidRPr="00B96390" w:rsidRDefault="006349C6" w:rsidP="004A407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669" w:type="pct"/>
            <w:vAlign w:val="center"/>
          </w:tcPr>
          <w:p w:rsidR="006349C6" w:rsidRPr="00B96390" w:rsidRDefault="006349C6" w:rsidP="0045700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15</w:t>
            </w:r>
            <w:r w:rsidRPr="00B96390">
              <w:rPr>
                <w:rFonts w:ascii="標楷體" w:eastAsia="標楷體"/>
                <w:sz w:val="22"/>
              </w:rPr>
              <w:t>:</w:t>
            </w:r>
            <w:r>
              <w:rPr>
                <w:rFonts w:ascii="標楷體" w:eastAsia="標楷體" w:hint="eastAsia"/>
                <w:sz w:val="22"/>
              </w:rPr>
              <w:t>10</w:t>
            </w:r>
            <w:r w:rsidRPr="00B96390">
              <w:rPr>
                <w:rFonts w:ascii="標楷體" w:eastAsia="標楷體"/>
                <w:sz w:val="22"/>
              </w:rPr>
              <w:t>-</w:t>
            </w:r>
            <w:r>
              <w:rPr>
                <w:rFonts w:ascii="標楷體" w:eastAsia="標楷體" w:hint="eastAsia"/>
                <w:sz w:val="22"/>
              </w:rPr>
              <w:t>16</w:t>
            </w:r>
            <w:r w:rsidRPr="00B96390">
              <w:rPr>
                <w:rFonts w:ascii="標楷體" w:eastAsia="標楷體"/>
                <w:sz w:val="22"/>
              </w:rPr>
              <w:t>:</w:t>
            </w:r>
            <w:r>
              <w:rPr>
                <w:rFonts w:ascii="標楷體" w:eastAsia="標楷體" w:hint="eastAsia"/>
                <w:sz w:val="22"/>
              </w:rPr>
              <w:t>40</w:t>
            </w:r>
          </w:p>
        </w:tc>
        <w:tc>
          <w:tcPr>
            <w:tcW w:w="1721" w:type="pct"/>
            <w:tcBorders>
              <w:right w:val="single" w:sz="4" w:space="0" w:color="auto"/>
            </w:tcBorders>
            <w:vAlign w:val="center"/>
          </w:tcPr>
          <w:p w:rsidR="006349C6" w:rsidRPr="00B96390" w:rsidRDefault="006349C6" w:rsidP="006349C6">
            <w:pPr>
              <w:adjustRightInd w:val="0"/>
              <w:snapToGrid w:val="0"/>
              <w:spacing w:line="240" w:lineRule="atLeast"/>
              <w:rPr>
                <w:rFonts w:eastAsia="標楷體" w:hint="eastAsia"/>
                <w:b/>
                <w:sz w:val="22"/>
                <w:szCs w:val="22"/>
              </w:rPr>
            </w:pPr>
            <w:r w:rsidRPr="00B96390">
              <w:rPr>
                <w:rFonts w:ascii="標楷體" w:eastAsia="標楷體" w:hint="eastAsia"/>
                <w:sz w:val="22"/>
              </w:rPr>
              <w:t>「</w:t>
            </w:r>
            <w:r>
              <w:rPr>
                <w:rFonts w:eastAsia="標楷體" w:hint="eastAsia"/>
                <w:sz w:val="22"/>
                <w:szCs w:val="22"/>
              </w:rPr>
              <w:t>聽覺能力測驗</w:t>
            </w:r>
            <w:r w:rsidRPr="00B96390">
              <w:rPr>
                <w:rFonts w:ascii="標楷體" w:eastAsia="標楷體" w:hint="eastAsia"/>
                <w:sz w:val="22"/>
              </w:rPr>
              <w:t>」</w:t>
            </w:r>
          </w:p>
          <w:p w:rsidR="006349C6" w:rsidRPr="00B96390" w:rsidRDefault="006349C6" w:rsidP="006349C6">
            <w:pPr>
              <w:adjustRightInd w:val="0"/>
              <w:snapToGrid w:val="0"/>
              <w:spacing w:line="240" w:lineRule="atLeast"/>
              <w:rPr>
                <w:rFonts w:eastAsia="標楷體" w:hint="eastAsia"/>
              </w:rPr>
            </w:pPr>
            <w:r w:rsidRPr="00B96390">
              <w:rPr>
                <w:rFonts w:ascii="標楷體" w:eastAsia="標楷體" w:hAnsi="標楷體" w:hint="eastAsia"/>
              </w:rPr>
              <w:t>簡介及施測要點說明</w:t>
            </w:r>
            <w:r>
              <w:rPr>
                <w:rFonts w:ascii="標楷體" w:eastAsia="標楷體" w:hint="eastAsia"/>
              </w:rPr>
              <w:t>(四)</w:t>
            </w:r>
          </w:p>
          <w:p w:rsidR="006349C6" w:rsidRPr="00B96390" w:rsidRDefault="006349C6" w:rsidP="006349C6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int="eastAsia"/>
                <w:sz w:val="22"/>
              </w:rPr>
            </w:pPr>
            <w:r w:rsidRPr="00B96390">
              <w:rPr>
                <w:rFonts w:ascii="標楷體" w:eastAsia="標楷體" w:hint="eastAsia"/>
                <w:b/>
              </w:rPr>
              <w:t>講師：</w:t>
            </w:r>
            <w:r w:rsidR="00B46A59">
              <w:rPr>
                <w:rFonts w:eastAsia="標楷體" w:hint="eastAsia"/>
                <w:b/>
                <w:sz w:val="22"/>
              </w:rPr>
              <w:t>蘇芳柳副研究員</w:t>
            </w:r>
            <w:r w:rsidR="00B46A59">
              <w:rPr>
                <w:rFonts w:eastAsia="標楷體" w:hint="eastAsia"/>
                <w:b/>
                <w:sz w:val="22"/>
              </w:rPr>
              <w:t>(</w:t>
            </w:r>
            <w:r w:rsidR="00B46A59">
              <w:rPr>
                <w:rFonts w:eastAsia="標楷體" w:hint="eastAsia"/>
                <w:b/>
                <w:sz w:val="22"/>
              </w:rPr>
              <w:t>退休</w:t>
            </w:r>
            <w:r w:rsidR="00B46A59">
              <w:rPr>
                <w:rFonts w:eastAsia="標楷體" w:hint="eastAsia"/>
                <w:b/>
                <w:sz w:val="22"/>
              </w:rPr>
              <w:t>)</w:t>
            </w:r>
          </w:p>
        </w:tc>
        <w:tc>
          <w:tcPr>
            <w:tcW w:w="100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6349C6" w:rsidRPr="00B96390" w:rsidRDefault="006349C6" w:rsidP="004A407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9C6" w:rsidRPr="00B96390" w:rsidRDefault="006349C6" w:rsidP="004A407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9C6" w:rsidRPr="00B96390" w:rsidRDefault="006349C6" w:rsidP="004A407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</w:p>
        </w:tc>
      </w:tr>
    </w:tbl>
    <w:p w:rsidR="004409BE" w:rsidRPr="00B96390" w:rsidRDefault="004409BE" w:rsidP="004409BE">
      <w:pPr>
        <w:adjustRightInd w:val="0"/>
        <w:snapToGrid w:val="0"/>
        <w:spacing w:after="120"/>
        <w:rPr>
          <w:rFonts w:hint="eastAsia"/>
        </w:rPr>
      </w:pPr>
    </w:p>
    <w:p w:rsidR="004409BE" w:rsidRPr="00B96390" w:rsidRDefault="004409BE" w:rsidP="004409BE">
      <w:pPr>
        <w:adjustRightInd w:val="0"/>
        <w:snapToGrid w:val="0"/>
        <w:spacing w:after="120"/>
        <w:rPr>
          <w:rFonts w:ascii="標楷體" w:eastAsia="標楷體" w:hAnsi="標楷體" w:hint="eastAsia"/>
          <w:b/>
          <w:bCs/>
          <w:sz w:val="28"/>
        </w:rPr>
      </w:pPr>
      <w:r w:rsidRPr="00B96390">
        <w:rPr>
          <w:rFonts w:ascii="標楷體" w:eastAsia="標楷體" w:hAnsi="標楷體" w:hint="eastAsia"/>
          <w:b/>
          <w:bCs/>
          <w:sz w:val="28"/>
        </w:rPr>
        <w:t>伍、注意事項：</w:t>
      </w:r>
    </w:p>
    <w:p w:rsidR="004409BE" w:rsidRPr="00B96390" w:rsidRDefault="004409BE" w:rsidP="004409BE">
      <w:pPr>
        <w:adjustRightInd w:val="0"/>
        <w:snapToGrid w:val="0"/>
        <w:ind w:leftChars="177" w:left="425" w:rightChars="-355" w:right="-852"/>
        <w:rPr>
          <w:rFonts w:ascii="標楷體" w:eastAsia="標楷體" w:hAnsi="標楷體" w:hint="eastAsia"/>
          <w:spacing w:val="20"/>
        </w:rPr>
      </w:pPr>
      <w:r w:rsidRPr="00B96390">
        <w:rPr>
          <w:rFonts w:ascii="標楷體" w:eastAsia="標楷體" w:hAnsi="標楷體" w:hint="eastAsia"/>
          <w:szCs w:val="20"/>
        </w:rPr>
        <w:t>1.</w:t>
      </w:r>
      <w:r w:rsidRPr="00B96390">
        <w:rPr>
          <w:rFonts w:ascii="標楷體" w:eastAsia="標楷體" w:hAnsi="標楷體" w:hint="eastAsia"/>
          <w:spacing w:val="20"/>
        </w:rPr>
        <w:t>本中心保留刪除不符資格人員參加之權利。</w:t>
      </w:r>
    </w:p>
    <w:p w:rsidR="004409BE" w:rsidRPr="00B96390" w:rsidRDefault="004409BE" w:rsidP="004409BE">
      <w:pPr>
        <w:adjustRightInd w:val="0"/>
        <w:snapToGrid w:val="0"/>
        <w:ind w:leftChars="177" w:left="425" w:rightChars="-355" w:right="-852"/>
        <w:rPr>
          <w:rFonts w:ascii="標楷體" w:eastAsia="標楷體" w:hAnsi="標楷體" w:hint="eastAsia"/>
          <w:spacing w:val="20"/>
        </w:rPr>
      </w:pPr>
      <w:r w:rsidRPr="00B96390">
        <w:rPr>
          <w:rFonts w:ascii="標楷體" w:eastAsia="標楷體" w:hAnsi="標楷體" w:hint="eastAsia"/>
          <w:spacing w:val="20"/>
        </w:rPr>
        <w:t>2.</w:t>
      </w:r>
      <w:r w:rsidR="00A9352F">
        <w:rPr>
          <w:rFonts w:ascii="標楷體" w:eastAsia="標楷體" w:hAnsi="標楷體" w:hint="eastAsia"/>
          <w:spacing w:val="20"/>
        </w:rPr>
        <w:t>請准予參加研習人員公</w:t>
      </w:r>
      <w:r w:rsidRPr="00B96390">
        <w:rPr>
          <w:rFonts w:ascii="標楷體" w:eastAsia="標楷體" w:hAnsi="標楷體" w:hint="eastAsia"/>
          <w:spacing w:val="20"/>
        </w:rPr>
        <w:t>假與會，差旅費請在原單位報支。</w:t>
      </w:r>
    </w:p>
    <w:p w:rsidR="004409BE" w:rsidRPr="00B96390" w:rsidRDefault="004409BE" w:rsidP="004409BE">
      <w:pPr>
        <w:adjustRightInd w:val="0"/>
        <w:snapToGrid w:val="0"/>
        <w:ind w:leftChars="177" w:left="425" w:rightChars="-355" w:right="-852"/>
        <w:rPr>
          <w:rFonts w:ascii="標楷體" w:eastAsia="標楷體" w:hAnsi="標楷體" w:hint="eastAsia"/>
          <w:spacing w:val="20"/>
        </w:rPr>
      </w:pPr>
      <w:r w:rsidRPr="00B96390">
        <w:rPr>
          <w:rFonts w:ascii="標楷體" w:eastAsia="標楷體" w:hAnsi="標楷體" w:hint="eastAsia"/>
          <w:spacing w:val="20"/>
        </w:rPr>
        <w:t>3.研習該日請準時報到，</w:t>
      </w:r>
      <w:r w:rsidRPr="00B96390">
        <w:rPr>
          <w:rFonts w:ascii="標楷體" w:eastAsia="標楷體" w:hAnsi="標楷體" w:hint="eastAsia"/>
          <w:b/>
          <w:spacing w:val="20"/>
        </w:rPr>
        <w:t>遲到10分鐘以上者，不予入場</w:t>
      </w:r>
      <w:r w:rsidRPr="00B96390">
        <w:rPr>
          <w:rFonts w:ascii="標楷體" w:eastAsia="標楷體" w:hAnsi="標楷體" w:hint="eastAsia"/>
          <w:spacing w:val="20"/>
        </w:rPr>
        <w:t>。</w:t>
      </w:r>
    </w:p>
    <w:p w:rsidR="004409BE" w:rsidRPr="00B96390" w:rsidRDefault="004409BE" w:rsidP="004409BE">
      <w:pPr>
        <w:adjustRightInd w:val="0"/>
        <w:snapToGrid w:val="0"/>
        <w:ind w:leftChars="177" w:left="425" w:rightChars="-355" w:right="-852"/>
        <w:rPr>
          <w:rFonts w:ascii="標楷體" w:eastAsia="標楷體" w:hAnsi="標楷體" w:hint="eastAsia"/>
          <w:spacing w:val="20"/>
        </w:rPr>
      </w:pPr>
      <w:r w:rsidRPr="00B96390">
        <w:rPr>
          <w:rFonts w:ascii="標楷體" w:eastAsia="標楷體" w:hAnsi="標楷體" w:hint="eastAsia"/>
          <w:spacing w:val="20"/>
        </w:rPr>
        <w:t>4.參加研習者，依實際參與時數核發研習時數。</w:t>
      </w:r>
    </w:p>
    <w:p w:rsidR="004409BE" w:rsidRPr="00B96390" w:rsidRDefault="004409BE" w:rsidP="004409BE">
      <w:pPr>
        <w:adjustRightInd w:val="0"/>
        <w:snapToGrid w:val="0"/>
        <w:ind w:leftChars="177" w:left="425" w:rightChars="-355" w:right="-852"/>
        <w:rPr>
          <w:rFonts w:ascii="標楷體" w:eastAsia="標楷體" w:hAnsi="標楷體" w:hint="eastAsia"/>
          <w:spacing w:val="20"/>
        </w:rPr>
      </w:pPr>
      <w:r w:rsidRPr="00B96390">
        <w:rPr>
          <w:rFonts w:ascii="標楷體" w:eastAsia="標楷體" w:hAnsi="標楷體" w:hint="eastAsia"/>
          <w:spacing w:val="20"/>
        </w:rPr>
        <w:t>5.</w:t>
      </w:r>
      <w:r w:rsidR="00A9352F">
        <w:rPr>
          <w:rFonts w:ascii="標楷體" w:eastAsia="標楷體" w:hAnsi="標楷體" w:hint="eastAsia"/>
          <w:spacing w:val="20"/>
        </w:rPr>
        <w:t>錄取者</w:t>
      </w:r>
      <w:r w:rsidRPr="00B96390">
        <w:rPr>
          <w:rFonts w:ascii="標楷體" w:eastAsia="標楷體" w:hAnsi="標楷體" w:hint="eastAsia"/>
          <w:spacing w:val="20"/>
        </w:rPr>
        <w:t>若不能到場，請提前辦理請假手續。</w:t>
      </w:r>
    </w:p>
    <w:p w:rsidR="005A1C05" w:rsidRPr="00B96390" w:rsidRDefault="00133700" w:rsidP="004409BE">
      <w:pPr>
        <w:rPr>
          <w:rFonts w:ascii="標楷體" w:eastAsia="標楷體" w:hAnsi="標楷體" w:hint="eastAsia"/>
          <w:spacing w:val="20"/>
        </w:rPr>
      </w:pPr>
      <w:r w:rsidRPr="00B96390">
        <w:rPr>
          <w:rFonts w:ascii="標楷體" w:eastAsia="標楷體" w:hAnsi="標楷體" w:hint="eastAsia"/>
          <w:spacing w:val="20"/>
        </w:rPr>
        <w:t xml:space="preserve"> 　</w:t>
      </w:r>
      <w:r w:rsidR="004409BE" w:rsidRPr="00B96390">
        <w:rPr>
          <w:rFonts w:ascii="標楷體" w:eastAsia="標楷體" w:hAnsi="標楷體" w:hint="eastAsia"/>
          <w:spacing w:val="20"/>
        </w:rPr>
        <w:t>6.</w:t>
      </w:r>
      <w:r w:rsidR="004409BE" w:rsidRPr="00B96390">
        <w:rPr>
          <w:rFonts w:ascii="標楷體" w:eastAsia="標楷體" w:hAnsi="標楷體" w:hint="eastAsia"/>
        </w:rPr>
        <w:t>為響應環保，本研習不提供紙杯，煩請自備杯具</w:t>
      </w:r>
      <w:r w:rsidR="004409BE" w:rsidRPr="00B96390">
        <w:rPr>
          <w:rFonts w:ascii="標楷體" w:eastAsia="標楷體" w:hAnsi="標楷體" w:hint="eastAsia"/>
          <w:spacing w:val="20"/>
        </w:rPr>
        <w:t>。</w:t>
      </w:r>
    </w:p>
    <w:p w:rsidR="00A67E44" w:rsidRPr="00B96390" w:rsidRDefault="00A67E44" w:rsidP="004409BE">
      <w:pPr>
        <w:rPr>
          <w:rFonts w:ascii="標楷體" w:eastAsia="標楷體" w:hAnsi="標楷體" w:hint="eastAsia"/>
          <w:spacing w:val="20"/>
        </w:rPr>
      </w:pPr>
    </w:p>
    <w:p w:rsidR="00560762" w:rsidRPr="00B96390" w:rsidRDefault="00335CA7" w:rsidP="00263EBD">
      <w:pPr>
        <w:adjustRightInd w:val="0"/>
        <w:snapToGrid w:val="0"/>
        <w:spacing w:after="120"/>
        <w:rPr>
          <w:rFonts w:ascii="標楷體" w:eastAsia="標楷體" w:hAnsi="標楷體"/>
          <w:b/>
          <w:bCs/>
          <w:sz w:val="28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457200</wp:posOffset>
            </wp:positionV>
            <wp:extent cx="5372100" cy="3719830"/>
            <wp:effectExtent l="19050" t="0" r="0" b="0"/>
            <wp:wrapTight wrapText="bothSides">
              <wp:wrapPolygon edited="0">
                <wp:start x="-77" y="0"/>
                <wp:lineTo x="-77" y="21460"/>
                <wp:lineTo x="21600" y="21460"/>
                <wp:lineTo x="21600" y="0"/>
                <wp:lineTo x="-77" y="0"/>
              </wp:wrapPolygon>
            </wp:wrapTight>
            <wp:docPr id="2" name="圖片 2" descr="交通方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交通方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71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E44" w:rsidRPr="00B96390">
        <w:rPr>
          <w:rFonts w:ascii="標楷體" w:eastAsia="標楷體" w:hAnsi="標楷體" w:hint="eastAsia"/>
          <w:b/>
          <w:bCs/>
          <w:sz w:val="28"/>
        </w:rPr>
        <w:t>陸、位置及交通路線圖：</w:t>
      </w:r>
    </w:p>
    <w:p w:rsidR="00A67E44" w:rsidRDefault="00A67E44" w:rsidP="00E404A4">
      <w:pPr>
        <w:adjustRightInd w:val="0"/>
        <w:snapToGrid w:val="0"/>
        <w:spacing w:after="120"/>
        <w:rPr>
          <w:rFonts w:hint="eastAsia"/>
          <w:spacing w:val="20"/>
        </w:rPr>
      </w:pPr>
    </w:p>
    <w:p w:rsidR="00125EE6" w:rsidRDefault="00125EE6" w:rsidP="00E404A4">
      <w:pPr>
        <w:adjustRightInd w:val="0"/>
        <w:snapToGrid w:val="0"/>
        <w:spacing w:after="120"/>
        <w:rPr>
          <w:rFonts w:hint="eastAsia"/>
          <w:spacing w:val="20"/>
        </w:rPr>
      </w:pPr>
    </w:p>
    <w:p w:rsidR="00125EE6" w:rsidRDefault="00125EE6" w:rsidP="00E404A4">
      <w:pPr>
        <w:adjustRightInd w:val="0"/>
        <w:snapToGrid w:val="0"/>
        <w:spacing w:after="120"/>
        <w:rPr>
          <w:rFonts w:hint="eastAsia"/>
          <w:spacing w:val="20"/>
        </w:rPr>
      </w:pPr>
    </w:p>
    <w:p w:rsidR="00125EE6" w:rsidRDefault="00125EE6" w:rsidP="00E404A4">
      <w:pPr>
        <w:adjustRightInd w:val="0"/>
        <w:snapToGrid w:val="0"/>
        <w:spacing w:after="120"/>
        <w:rPr>
          <w:rFonts w:hint="eastAsia"/>
          <w:spacing w:val="20"/>
        </w:rPr>
      </w:pPr>
    </w:p>
    <w:p w:rsidR="00125EE6" w:rsidRDefault="00125EE6" w:rsidP="00E404A4">
      <w:pPr>
        <w:adjustRightInd w:val="0"/>
        <w:snapToGrid w:val="0"/>
        <w:spacing w:after="120"/>
        <w:rPr>
          <w:rFonts w:hint="eastAsia"/>
          <w:spacing w:val="20"/>
        </w:rPr>
      </w:pPr>
    </w:p>
    <w:p w:rsidR="00125EE6" w:rsidRDefault="00125EE6" w:rsidP="00E404A4">
      <w:pPr>
        <w:adjustRightInd w:val="0"/>
        <w:snapToGrid w:val="0"/>
        <w:spacing w:after="120"/>
        <w:rPr>
          <w:rFonts w:hint="eastAsia"/>
          <w:spacing w:val="20"/>
        </w:rPr>
      </w:pPr>
    </w:p>
    <w:p w:rsidR="00125EE6" w:rsidRDefault="00125EE6" w:rsidP="00E404A4">
      <w:pPr>
        <w:adjustRightInd w:val="0"/>
        <w:snapToGrid w:val="0"/>
        <w:spacing w:after="120"/>
        <w:rPr>
          <w:rFonts w:hint="eastAsia"/>
          <w:spacing w:val="20"/>
        </w:rPr>
      </w:pPr>
    </w:p>
    <w:p w:rsidR="00125EE6" w:rsidRDefault="00125EE6" w:rsidP="00E404A4">
      <w:pPr>
        <w:adjustRightInd w:val="0"/>
        <w:snapToGrid w:val="0"/>
        <w:spacing w:after="120"/>
        <w:rPr>
          <w:rFonts w:hint="eastAsia"/>
          <w:spacing w:val="20"/>
        </w:rPr>
      </w:pPr>
    </w:p>
    <w:p w:rsidR="00125EE6" w:rsidRDefault="00125EE6" w:rsidP="00E404A4">
      <w:pPr>
        <w:adjustRightInd w:val="0"/>
        <w:snapToGrid w:val="0"/>
        <w:spacing w:after="120"/>
        <w:rPr>
          <w:rFonts w:hint="eastAsia"/>
          <w:spacing w:val="20"/>
        </w:rPr>
      </w:pPr>
    </w:p>
    <w:p w:rsidR="00125EE6" w:rsidRDefault="00125EE6" w:rsidP="00E404A4">
      <w:pPr>
        <w:adjustRightInd w:val="0"/>
        <w:snapToGrid w:val="0"/>
        <w:spacing w:after="120"/>
        <w:rPr>
          <w:rFonts w:hint="eastAsia"/>
          <w:spacing w:val="20"/>
        </w:rPr>
      </w:pPr>
    </w:p>
    <w:p w:rsidR="00125EE6" w:rsidRDefault="00125EE6" w:rsidP="00E404A4">
      <w:pPr>
        <w:adjustRightInd w:val="0"/>
        <w:snapToGrid w:val="0"/>
        <w:spacing w:after="120"/>
        <w:rPr>
          <w:rFonts w:hint="eastAsia"/>
          <w:spacing w:val="20"/>
        </w:rPr>
      </w:pPr>
    </w:p>
    <w:p w:rsidR="00125EE6" w:rsidRDefault="00125EE6" w:rsidP="00E404A4">
      <w:pPr>
        <w:adjustRightInd w:val="0"/>
        <w:snapToGrid w:val="0"/>
        <w:spacing w:after="120"/>
        <w:rPr>
          <w:rFonts w:hint="eastAsia"/>
          <w:spacing w:val="20"/>
        </w:rPr>
      </w:pPr>
    </w:p>
    <w:p w:rsidR="00125EE6" w:rsidRDefault="00125EE6" w:rsidP="00E404A4">
      <w:pPr>
        <w:adjustRightInd w:val="0"/>
        <w:snapToGrid w:val="0"/>
        <w:spacing w:after="120"/>
        <w:rPr>
          <w:rFonts w:hint="eastAsia"/>
          <w:spacing w:val="20"/>
        </w:rPr>
      </w:pPr>
    </w:p>
    <w:p w:rsidR="00125EE6" w:rsidRDefault="00125EE6" w:rsidP="00E404A4">
      <w:pPr>
        <w:adjustRightInd w:val="0"/>
        <w:snapToGrid w:val="0"/>
        <w:spacing w:after="120"/>
        <w:rPr>
          <w:rFonts w:hint="eastAsia"/>
          <w:spacing w:val="20"/>
        </w:rPr>
      </w:pPr>
    </w:p>
    <w:p w:rsidR="00125EE6" w:rsidRDefault="00125EE6" w:rsidP="00E404A4">
      <w:pPr>
        <w:adjustRightInd w:val="0"/>
        <w:snapToGrid w:val="0"/>
        <w:spacing w:after="120"/>
        <w:rPr>
          <w:rFonts w:hint="eastAsia"/>
          <w:spacing w:val="20"/>
        </w:rPr>
      </w:pPr>
    </w:p>
    <w:p w:rsidR="00125EE6" w:rsidRDefault="00125EE6" w:rsidP="00E404A4">
      <w:pPr>
        <w:adjustRightInd w:val="0"/>
        <w:snapToGrid w:val="0"/>
        <w:spacing w:after="120"/>
        <w:rPr>
          <w:rFonts w:hint="eastAsia"/>
          <w:spacing w:val="20"/>
        </w:rPr>
      </w:pPr>
    </w:p>
    <w:p w:rsidR="00125EE6" w:rsidRDefault="00125EE6" w:rsidP="00E404A4">
      <w:pPr>
        <w:adjustRightInd w:val="0"/>
        <w:snapToGrid w:val="0"/>
        <w:spacing w:after="120"/>
        <w:rPr>
          <w:rFonts w:hint="eastAsia"/>
          <w:spacing w:val="20"/>
        </w:rPr>
      </w:pPr>
    </w:p>
    <w:p w:rsidR="00125EE6" w:rsidRDefault="00125EE6" w:rsidP="00E404A4">
      <w:pPr>
        <w:adjustRightInd w:val="0"/>
        <w:snapToGrid w:val="0"/>
        <w:spacing w:after="120"/>
        <w:rPr>
          <w:rFonts w:hint="eastAsia"/>
          <w:spacing w:val="20"/>
        </w:rPr>
      </w:pPr>
    </w:p>
    <w:p w:rsidR="00125EE6" w:rsidRDefault="00125EE6" w:rsidP="00E404A4">
      <w:pPr>
        <w:adjustRightInd w:val="0"/>
        <w:snapToGrid w:val="0"/>
        <w:spacing w:after="120"/>
        <w:rPr>
          <w:rFonts w:hint="eastAsia"/>
          <w:spacing w:val="20"/>
        </w:rPr>
      </w:pPr>
    </w:p>
    <w:p w:rsidR="00125EE6" w:rsidRDefault="00125EE6" w:rsidP="00125EE6">
      <w:pPr>
        <w:adjustRightInd w:val="0"/>
        <w:snapToGrid w:val="0"/>
        <w:spacing w:after="120"/>
        <w:jc w:val="center"/>
        <w:rPr>
          <w:rFonts w:hint="eastAsia"/>
          <w:spacing w:val="20"/>
        </w:rPr>
      </w:pPr>
      <w:r w:rsidRPr="000B073B">
        <w:rPr>
          <w:rFonts w:eastAsia="標楷體" w:hint="eastAsia"/>
        </w:rPr>
        <w:lastRenderedPageBreak/>
        <w:t>評量工具</w:t>
      </w:r>
      <w:r>
        <w:rPr>
          <w:rFonts w:eastAsia="標楷體" w:hint="eastAsia"/>
        </w:rPr>
        <w:t>簡介</w:t>
      </w:r>
    </w:p>
    <w:tbl>
      <w:tblPr>
        <w:tblW w:w="9072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70"/>
        <w:gridCol w:w="6902"/>
      </w:tblGrid>
      <w:tr w:rsidR="00125EE6" w:rsidRPr="000B073B" w:rsidTr="00125E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125EE6" w:rsidRPr="000B073B" w:rsidRDefault="00125EE6" w:rsidP="00125EE6">
            <w:pPr>
              <w:jc w:val="center"/>
              <w:rPr>
                <w:rFonts w:eastAsia="標楷體" w:hint="eastAsia"/>
              </w:rPr>
            </w:pPr>
            <w:r w:rsidRPr="000B073B">
              <w:rPr>
                <w:rFonts w:eastAsia="標楷體" w:hint="eastAsia"/>
              </w:rPr>
              <w:t>評量工具名稱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125EE6" w:rsidRPr="000B073B" w:rsidRDefault="00125EE6" w:rsidP="00125EE6">
            <w:pPr>
              <w:jc w:val="both"/>
              <w:rPr>
                <w:rFonts w:eastAsia="標楷體" w:hint="eastAsia"/>
              </w:rPr>
            </w:pPr>
            <w:r w:rsidRPr="000B073B">
              <w:rPr>
                <w:rFonts w:eastAsia="標楷體" w:hint="eastAsia"/>
                <w:bCs/>
              </w:rPr>
              <w:t>聽覺能力測驗</w:t>
            </w:r>
          </w:p>
        </w:tc>
      </w:tr>
      <w:tr w:rsidR="00125EE6" w:rsidRPr="000B073B" w:rsidTr="00125E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125EE6" w:rsidRPr="000B073B" w:rsidRDefault="00125EE6" w:rsidP="00125EE6">
            <w:pPr>
              <w:jc w:val="center"/>
              <w:rPr>
                <w:rFonts w:eastAsia="標楷體" w:hint="eastAsia"/>
              </w:rPr>
            </w:pPr>
            <w:r w:rsidRPr="000B073B">
              <w:rPr>
                <w:rFonts w:eastAsia="標楷體" w:hint="eastAsia"/>
              </w:rPr>
              <w:t>目的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125EE6" w:rsidRPr="000B073B" w:rsidRDefault="00125EE6" w:rsidP="00125EE6">
            <w:pPr>
              <w:jc w:val="both"/>
              <w:rPr>
                <w:rFonts w:ascii="標楷體" w:eastAsia="標楷體" w:hint="eastAsia"/>
              </w:rPr>
            </w:pPr>
            <w:r w:rsidRPr="000B073B">
              <w:rPr>
                <w:rFonts w:ascii="標楷體" w:eastAsia="標楷體" w:hint="eastAsia"/>
              </w:rPr>
              <w:t>本測驗以了解聽障者在固定情境中的最佳聽取表現，供幼稚園小班三歲以上至國三的聽覺障礙兒童與青少年使用。</w:t>
            </w:r>
          </w:p>
        </w:tc>
      </w:tr>
      <w:tr w:rsidR="00125EE6" w:rsidRPr="000B073B" w:rsidTr="00125E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125EE6" w:rsidRPr="000B073B" w:rsidRDefault="00125EE6" w:rsidP="00125EE6">
            <w:pPr>
              <w:jc w:val="center"/>
              <w:rPr>
                <w:rFonts w:eastAsia="標楷體" w:hint="eastAsia"/>
              </w:rPr>
            </w:pPr>
            <w:r w:rsidRPr="000B073B">
              <w:rPr>
                <w:rFonts w:eastAsia="標楷體" w:hint="eastAsia"/>
              </w:rPr>
              <w:t>編修者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125EE6" w:rsidRPr="000B073B" w:rsidRDefault="00125EE6" w:rsidP="00125EE6">
            <w:pPr>
              <w:jc w:val="both"/>
              <w:rPr>
                <w:rFonts w:ascii="標楷體" w:eastAsia="標楷體" w:hAnsi="標楷體" w:hint="eastAsia"/>
              </w:rPr>
            </w:pPr>
            <w:r w:rsidRPr="000B073B">
              <w:rPr>
                <w:rFonts w:ascii="標楷體" w:eastAsia="標楷體" w:hAnsi="標楷體" w:hint="eastAsia"/>
                <w:bCs/>
              </w:rPr>
              <w:t>蘇芳柳、張淑品、宋金滿</w:t>
            </w:r>
          </w:p>
        </w:tc>
      </w:tr>
      <w:tr w:rsidR="00125EE6" w:rsidRPr="000B073B" w:rsidTr="00125E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125EE6" w:rsidRPr="000B073B" w:rsidRDefault="00125EE6" w:rsidP="00125EE6">
            <w:pPr>
              <w:jc w:val="center"/>
              <w:rPr>
                <w:rFonts w:eastAsia="標楷體" w:hint="eastAsia"/>
              </w:rPr>
            </w:pPr>
            <w:r w:rsidRPr="000B073B">
              <w:rPr>
                <w:rFonts w:eastAsia="標楷體" w:hint="eastAsia"/>
              </w:rPr>
              <w:t>出版單位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125EE6" w:rsidRPr="000B073B" w:rsidRDefault="00125EE6" w:rsidP="00125EE6">
            <w:pPr>
              <w:jc w:val="both"/>
              <w:rPr>
                <w:rFonts w:eastAsia="標楷體" w:hint="eastAsia"/>
              </w:rPr>
            </w:pPr>
            <w:r w:rsidRPr="000B073B">
              <w:rPr>
                <w:rFonts w:eastAsia="標楷體" w:hint="eastAsia"/>
              </w:rPr>
              <w:t>教育部</w:t>
            </w:r>
          </w:p>
        </w:tc>
      </w:tr>
      <w:tr w:rsidR="00125EE6" w:rsidRPr="000B073B" w:rsidTr="00125E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125EE6" w:rsidRPr="000B073B" w:rsidRDefault="00125EE6" w:rsidP="00125EE6">
            <w:pPr>
              <w:jc w:val="center"/>
              <w:rPr>
                <w:rFonts w:eastAsia="標楷體" w:hint="eastAsia"/>
              </w:rPr>
            </w:pPr>
            <w:r w:rsidRPr="000B073B">
              <w:rPr>
                <w:rFonts w:eastAsia="標楷體" w:hint="eastAsia"/>
              </w:rPr>
              <w:t>聯絡電話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125EE6" w:rsidRPr="000B073B" w:rsidRDefault="00125EE6" w:rsidP="00125EE6">
            <w:pPr>
              <w:jc w:val="both"/>
              <w:rPr>
                <w:rFonts w:eastAsia="標楷體" w:hint="eastAsia"/>
              </w:rPr>
            </w:pPr>
            <w:r w:rsidRPr="000B073B">
              <w:rPr>
                <w:rFonts w:ascii="標楷體" w:eastAsia="標楷體" w:hint="eastAsia"/>
              </w:rPr>
              <w:t>(02)7734-5075</w:t>
            </w:r>
          </w:p>
        </w:tc>
      </w:tr>
      <w:tr w:rsidR="00125EE6" w:rsidRPr="000B073B" w:rsidTr="00125E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125EE6" w:rsidRPr="000B073B" w:rsidRDefault="00125EE6" w:rsidP="00125EE6">
            <w:pPr>
              <w:jc w:val="center"/>
              <w:rPr>
                <w:rFonts w:eastAsia="標楷體" w:hint="eastAsia"/>
              </w:rPr>
            </w:pPr>
            <w:r w:rsidRPr="000B073B">
              <w:rPr>
                <w:rFonts w:eastAsia="標楷體" w:hint="eastAsia"/>
              </w:rPr>
              <w:t>出版日期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125EE6" w:rsidRPr="000B073B" w:rsidRDefault="00125EE6" w:rsidP="00125EE6">
            <w:pPr>
              <w:jc w:val="both"/>
              <w:rPr>
                <w:rFonts w:eastAsia="標楷體" w:hint="eastAsia"/>
              </w:rPr>
            </w:pPr>
            <w:r w:rsidRPr="000B073B">
              <w:rPr>
                <w:rFonts w:eastAsia="標楷體" w:hint="eastAsia"/>
              </w:rPr>
              <w:t>94</w:t>
            </w:r>
            <w:r w:rsidRPr="000B073B">
              <w:rPr>
                <w:rFonts w:eastAsia="標楷體" w:hint="eastAsia"/>
              </w:rPr>
              <w:t>年</w:t>
            </w:r>
            <w:r w:rsidRPr="000B073B">
              <w:rPr>
                <w:rFonts w:eastAsia="標楷體" w:hint="eastAsia"/>
              </w:rPr>
              <w:t>5</w:t>
            </w:r>
            <w:r w:rsidRPr="000B073B">
              <w:rPr>
                <w:rFonts w:eastAsia="標楷體" w:hint="eastAsia"/>
              </w:rPr>
              <w:t>月</w:t>
            </w:r>
          </w:p>
        </w:tc>
      </w:tr>
      <w:tr w:rsidR="00125EE6" w:rsidRPr="000B073B" w:rsidTr="00125E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125EE6" w:rsidRPr="000B073B" w:rsidRDefault="00125EE6" w:rsidP="00125EE6">
            <w:pPr>
              <w:jc w:val="center"/>
              <w:rPr>
                <w:rFonts w:ascii="標楷體" w:eastAsia="標楷體" w:hint="eastAsia"/>
              </w:rPr>
            </w:pPr>
            <w:r w:rsidRPr="000B073B">
              <w:rPr>
                <w:rFonts w:ascii="標楷體" w:eastAsia="標楷體" w:hint="eastAsia"/>
              </w:rPr>
              <w:t>評量工具性質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125EE6" w:rsidRPr="000B073B" w:rsidRDefault="00125EE6" w:rsidP="00125EE6">
            <w:pPr>
              <w:jc w:val="both"/>
              <w:rPr>
                <w:rFonts w:ascii="標楷體" w:eastAsia="標楷體" w:hint="eastAsia"/>
              </w:rPr>
            </w:pPr>
            <w:r w:rsidRPr="000B073B">
              <w:rPr>
                <w:rFonts w:eastAsia="標楷體" w:hint="eastAsia"/>
              </w:rPr>
              <w:t>聽覺能力</w:t>
            </w:r>
          </w:p>
        </w:tc>
      </w:tr>
      <w:tr w:rsidR="00125EE6" w:rsidRPr="000B073B" w:rsidTr="00125E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125EE6" w:rsidRPr="000B073B" w:rsidRDefault="00125EE6" w:rsidP="00125EE6">
            <w:pPr>
              <w:jc w:val="center"/>
              <w:rPr>
                <w:rFonts w:eastAsia="標楷體" w:hint="eastAsia"/>
              </w:rPr>
            </w:pPr>
            <w:r w:rsidRPr="000B073B">
              <w:rPr>
                <w:rFonts w:eastAsia="標楷體" w:hint="eastAsia"/>
              </w:rPr>
              <w:t>適用對象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125EE6" w:rsidRPr="000B073B" w:rsidRDefault="00125EE6" w:rsidP="00125EE6">
            <w:pPr>
              <w:jc w:val="both"/>
              <w:rPr>
                <w:rFonts w:eastAsia="標楷體"/>
              </w:rPr>
            </w:pPr>
            <w:r w:rsidRPr="000B073B">
              <w:rPr>
                <w:rFonts w:eastAsia="標楷體" w:hint="eastAsia"/>
              </w:rPr>
              <w:t>聽覺障礙</w:t>
            </w:r>
          </w:p>
        </w:tc>
      </w:tr>
      <w:tr w:rsidR="00125EE6" w:rsidRPr="000B073B" w:rsidTr="00125E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125EE6" w:rsidRPr="000B073B" w:rsidRDefault="00125EE6" w:rsidP="00125EE6">
            <w:pPr>
              <w:jc w:val="center"/>
              <w:rPr>
                <w:rFonts w:eastAsia="標楷體" w:hint="eastAsia"/>
              </w:rPr>
            </w:pPr>
            <w:r w:rsidRPr="000B073B">
              <w:rPr>
                <w:rFonts w:eastAsia="標楷體" w:hint="eastAsia"/>
              </w:rPr>
              <w:t>適用階段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125EE6" w:rsidRPr="000B073B" w:rsidRDefault="00125EE6" w:rsidP="00125EE6">
            <w:pPr>
              <w:jc w:val="both"/>
              <w:rPr>
                <w:rFonts w:ascii="標楷體" w:eastAsia="標楷體" w:hint="eastAsia"/>
              </w:rPr>
            </w:pPr>
            <w:r w:rsidRPr="000B073B">
              <w:rPr>
                <w:rFonts w:ascii="標楷體" w:eastAsia="標楷體" w:hint="eastAsia"/>
              </w:rPr>
              <w:t>幼稚園小班以上至國三</w:t>
            </w:r>
          </w:p>
        </w:tc>
      </w:tr>
      <w:tr w:rsidR="00125EE6" w:rsidRPr="000B073B" w:rsidTr="00125E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125EE6" w:rsidRPr="000B073B" w:rsidRDefault="00125EE6" w:rsidP="00125EE6">
            <w:pPr>
              <w:jc w:val="center"/>
              <w:rPr>
                <w:rFonts w:eastAsia="標楷體" w:hint="eastAsia"/>
              </w:rPr>
            </w:pPr>
            <w:r w:rsidRPr="000B073B">
              <w:rPr>
                <w:rFonts w:eastAsia="標楷體" w:hint="eastAsia"/>
              </w:rPr>
              <w:t>適用年齡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125EE6" w:rsidRPr="000B073B" w:rsidRDefault="00125EE6" w:rsidP="00125EE6">
            <w:pPr>
              <w:jc w:val="both"/>
              <w:rPr>
                <w:rFonts w:eastAsia="標楷體" w:hint="eastAsia"/>
              </w:rPr>
            </w:pPr>
            <w:r w:rsidRPr="000B073B">
              <w:rPr>
                <w:rFonts w:eastAsia="標楷體" w:hint="eastAsia"/>
              </w:rPr>
              <w:t>3~15</w:t>
            </w:r>
            <w:r w:rsidRPr="000B073B">
              <w:rPr>
                <w:rFonts w:eastAsia="標楷體" w:hint="eastAsia"/>
              </w:rPr>
              <w:t>歲</w:t>
            </w:r>
          </w:p>
        </w:tc>
      </w:tr>
      <w:tr w:rsidR="00125EE6" w:rsidRPr="000B073B" w:rsidTr="00125E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125EE6" w:rsidRPr="000B073B" w:rsidRDefault="00125EE6" w:rsidP="00125EE6">
            <w:pPr>
              <w:jc w:val="center"/>
              <w:rPr>
                <w:rFonts w:eastAsia="標楷體" w:hint="eastAsia"/>
              </w:rPr>
            </w:pPr>
            <w:r w:rsidRPr="000B073B">
              <w:rPr>
                <w:rFonts w:eastAsia="標楷體" w:hint="eastAsia"/>
              </w:rPr>
              <w:t>施測方式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125EE6" w:rsidRPr="000B073B" w:rsidRDefault="00125EE6" w:rsidP="00125EE6">
            <w:pPr>
              <w:jc w:val="both"/>
              <w:rPr>
                <w:rFonts w:eastAsia="標楷體" w:hint="eastAsia"/>
                <w:spacing w:val="-20"/>
              </w:rPr>
            </w:pPr>
            <w:r w:rsidRPr="000B073B">
              <w:rPr>
                <w:rFonts w:eastAsia="標楷體"/>
              </w:rPr>
              <w:t>個別測驗</w:t>
            </w:r>
          </w:p>
        </w:tc>
      </w:tr>
      <w:tr w:rsidR="00125EE6" w:rsidRPr="000B073B" w:rsidTr="00125E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125EE6" w:rsidRPr="000B073B" w:rsidRDefault="00125EE6" w:rsidP="00125EE6">
            <w:pPr>
              <w:jc w:val="center"/>
              <w:rPr>
                <w:rFonts w:eastAsia="標楷體" w:hint="eastAsia"/>
              </w:rPr>
            </w:pPr>
            <w:r w:rsidRPr="000B073B">
              <w:rPr>
                <w:rFonts w:eastAsia="標楷體" w:hint="eastAsia"/>
              </w:rPr>
              <w:t>施測時間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125EE6" w:rsidRPr="000B073B" w:rsidRDefault="00125EE6" w:rsidP="00125EE6">
            <w:pPr>
              <w:jc w:val="both"/>
              <w:rPr>
                <w:rFonts w:eastAsia="標楷體" w:hint="eastAsia"/>
              </w:rPr>
            </w:pPr>
            <w:r w:rsidRPr="000B073B">
              <w:rPr>
                <w:rFonts w:eastAsia="標楷體"/>
              </w:rPr>
              <w:t>無限制</w:t>
            </w:r>
          </w:p>
        </w:tc>
      </w:tr>
      <w:tr w:rsidR="00125EE6" w:rsidRPr="000B073B" w:rsidTr="00125E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125EE6" w:rsidRPr="000B073B" w:rsidRDefault="00125EE6" w:rsidP="00125EE6">
            <w:pPr>
              <w:jc w:val="center"/>
              <w:rPr>
                <w:rFonts w:eastAsia="標楷體" w:hint="eastAsia"/>
              </w:rPr>
            </w:pPr>
            <w:r w:rsidRPr="000B073B">
              <w:rPr>
                <w:rFonts w:eastAsia="標楷體" w:hint="eastAsia"/>
              </w:rPr>
              <w:t>常模範圍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125EE6" w:rsidRPr="000B073B" w:rsidRDefault="00125EE6" w:rsidP="00125EE6">
            <w:pPr>
              <w:jc w:val="both"/>
              <w:rPr>
                <w:rFonts w:eastAsia="標楷體" w:hint="eastAsia"/>
              </w:rPr>
            </w:pPr>
            <w:r w:rsidRPr="000B073B">
              <w:rPr>
                <w:rFonts w:eastAsia="標楷體" w:hint="eastAsia"/>
              </w:rPr>
              <w:t>全國性</w:t>
            </w:r>
          </w:p>
        </w:tc>
      </w:tr>
      <w:tr w:rsidR="00125EE6" w:rsidRPr="000B073B" w:rsidTr="00125E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125EE6" w:rsidRPr="000B073B" w:rsidRDefault="00125EE6" w:rsidP="00125EE6">
            <w:pPr>
              <w:jc w:val="center"/>
              <w:rPr>
                <w:rFonts w:eastAsia="標楷體" w:hint="eastAsia"/>
              </w:rPr>
            </w:pPr>
            <w:r w:rsidRPr="000B073B">
              <w:rPr>
                <w:rFonts w:eastAsia="標楷體" w:hint="eastAsia"/>
              </w:rPr>
              <w:t>常模類型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125EE6" w:rsidRPr="000B073B" w:rsidRDefault="00125EE6" w:rsidP="00125EE6">
            <w:pPr>
              <w:jc w:val="both"/>
              <w:rPr>
                <w:rFonts w:eastAsia="標楷體" w:hint="eastAsia"/>
              </w:rPr>
            </w:pPr>
            <w:r w:rsidRPr="000B073B">
              <w:rPr>
                <w:rFonts w:eastAsia="標楷體" w:hint="eastAsia"/>
              </w:rPr>
              <w:t>百分等級</w:t>
            </w:r>
          </w:p>
        </w:tc>
      </w:tr>
      <w:tr w:rsidR="00125EE6" w:rsidRPr="000B073B" w:rsidTr="00125EE6">
        <w:tblPrEx>
          <w:tblCellMar>
            <w:top w:w="0" w:type="dxa"/>
            <w:bottom w:w="0" w:type="dxa"/>
          </w:tblCellMar>
        </w:tblPrEx>
        <w:trPr>
          <w:trHeight w:val="1702"/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125EE6" w:rsidRPr="000B073B" w:rsidRDefault="00125EE6" w:rsidP="00125EE6">
            <w:pPr>
              <w:jc w:val="center"/>
              <w:rPr>
                <w:rFonts w:eastAsia="標楷體" w:hint="eastAsia"/>
              </w:rPr>
            </w:pPr>
            <w:r w:rsidRPr="000B073B">
              <w:rPr>
                <w:rFonts w:eastAsia="標楷體" w:hint="eastAsia"/>
              </w:rPr>
              <w:t>內容敘述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125EE6" w:rsidRPr="000B073B" w:rsidRDefault="00125EE6" w:rsidP="00125EE6">
            <w:pPr>
              <w:jc w:val="both"/>
              <w:rPr>
                <w:rFonts w:eastAsia="標楷體" w:hint="eastAsia"/>
              </w:rPr>
            </w:pPr>
            <w:r w:rsidRPr="000B073B">
              <w:rPr>
                <w:rFonts w:ascii="標楷體" w:eastAsia="標楷體" w:hint="eastAsia"/>
              </w:rPr>
              <w:t>本測驗共包括六個分測驗，內容涵蓋察覺、區辨、指認、與理解四個發展層次，內容包括聲音、語音、語詞、語句、與段落，</w:t>
            </w:r>
            <w:r w:rsidRPr="000B073B">
              <w:rPr>
                <w:rFonts w:eastAsia="標楷體" w:hint="eastAsia"/>
              </w:rPr>
              <w:t>六個分測驗內容如下：</w:t>
            </w:r>
          </w:p>
          <w:p w:rsidR="00125EE6" w:rsidRPr="000B073B" w:rsidRDefault="00125EE6" w:rsidP="00125EE6">
            <w:pPr>
              <w:jc w:val="both"/>
              <w:rPr>
                <w:rFonts w:eastAsia="標楷體" w:hint="eastAsia"/>
              </w:rPr>
            </w:pPr>
            <w:r w:rsidRPr="000B073B">
              <w:rPr>
                <w:rFonts w:eastAsia="標楷體" w:hint="eastAsia"/>
              </w:rPr>
              <w:t>1.</w:t>
            </w:r>
            <w:r w:rsidRPr="000B073B">
              <w:rPr>
                <w:rFonts w:eastAsia="標楷體" w:hint="eastAsia"/>
              </w:rPr>
              <w:t>分測驗一聲音察覺：</w:t>
            </w:r>
            <w:r w:rsidRPr="000B073B">
              <w:rPr>
                <w:rFonts w:ascii="標楷體" w:eastAsia="標楷體" w:hAnsi="標楷體" w:hint="eastAsia"/>
              </w:rPr>
              <w:t>是要了解聽障者能否察覺出各種聲音的存在。</w:t>
            </w:r>
          </w:p>
          <w:p w:rsidR="00125EE6" w:rsidRPr="000B073B" w:rsidRDefault="00125EE6" w:rsidP="00125EE6">
            <w:pPr>
              <w:jc w:val="both"/>
              <w:rPr>
                <w:rFonts w:eastAsia="標楷體" w:hint="eastAsia"/>
              </w:rPr>
            </w:pPr>
            <w:r w:rsidRPr="000B073B">
              <w:rPr>
                <w:rFonts w:eastAsia="標楷體" w:hint="eastAsia"/>
              </w:rPr>
              <w:t>2.</w:t>
            </w:r>
            <w:r w:rsidRPr="000B073B">
              <w:rPr>
                <w:rFonts w:eastAsia="標楷體" w:hint="eastAsia"/>
              </w:rPr>
              <w:t>分測驗二聲音區辨：</w:t>
            </w:r>
            <w:r w:rsidRPr="000B073B">
              <w:rPr>
                <w:rFonts w:ascii="標楷體" w:eastAsia="標楷體" w:hAnsi="標楷體" w:hint="eastAsia"/>
              </w:rPr>
              <w:t>是要了解聽障者能否分辨出各種聲音的異同。</w:t>
            </w:r>
          </w:p>
          <w:p w:rsidR="00125EE6" w:rsidRPr="000B073B" w:rsidRDefault="00125EE6" w:rsidP="00125EE6">
            <w:pPr>
              <w:jc w:val="both"/>
              <w:rPr>
                <w:rFonts w:eastAsia="標楷體" w:hint="eastAsia"/>
              </w:rPr>
            </w:pPr>
            <w:r w:rsidRPr="000B073B">
              <w:rPr>
                <w:rFonts w:eastAsia="標楷體" w:hint="eastAsia"/>
              </w:rPr>
              <w:t>3.</w:t>
            </w:r>
            <w:r w:rsidRPr="000B073B">
              <w:rPr>
                <w:rFonts w:eastAsia="標楷體" w:hint="eastAsia"/>
              </w:rPr>
              <w:t>分測驗三區辨與指認：</w:t>
            </w:r>
            <w:r w:rsidRPr="000B073B">
              <w:rPr>
                <w:rFonts w:ascii="標楷體" w:eastAsia="標楷體" w:hAnsi="標楷體" w:hint="eastAsia"/>
              </w:rPr>
              <w:t>是要了解受試者能否指認出各種語音與語詞。</w:t>
            </w:r>
          </w:p>
          <w:p w:rsidR="00125EE6" w:rsidRPr="000B073B" w:rsidRDefault="00125EE6" w:rsidP="00125EE6">
            <w:pPr>
              <w:jc w:val="both"/>
              <w:rPr>
                <w:rFonts w:eastAsia="標楷體" w:hint="eastAsia"/>
              </w:rPr>
            </w:pPr>
            <w:r w:rsidRPr="000B073B">
              <w:rPr>
                <w:rFonts w:eastAsia="標楷體" w:hint="eastAsia"/>
              </w:rPr>
              <w:t>4.</w:t>
            </w:r>
            <w:r w:rsidRPr="000B073B">
              <w:rPr>
                <w:rFonts w:eastAsia="標楷體" w:hint="eastAsia"/>
              </w:rPr>
              <w:t>分測驗四句子指認：</w:t>
            </w:r>
            <w:r w:rsidRPr="000B073B">
              <w:rPr>
                <w:rFonts w:ascii="標楷體" w:eastAsia="標楷體" w:hAnsi="標楷體" w:hint="eastAsia"/>
              </w:rPr>
              <w:t>是要了解受試者能否指認出句子或句中語詞。</w:t>
            </w:r>
          </w:p>
          <w:p w:rsidR="00125EE6" w:rsidRPr="000B073B" w:rsidRDefault="00125EE6" w:rsidP="00125EE6">
            <w:pPr>
              <w:jc w:val="both"/>
              <w:rPr>
                <w:rFonts w:eastAsia="標楷體" w:hint="eastAsia"/>
              </w:rPr>
            </w:pPr>
            <w:r w:rsidRPr="000B073B">
              <w:rPr>
                <w:rFonts w:eastAsia="標楷體" w:hint="eastAsia"/>
              </w:rPr>
              <w:t>5.</w:t>
            </w:r>
            <w:r w:rsidRPr="000B073B">
              <w:rPr>
                <w:rFonts w:eastAsia="標楷體" w:hint="eastAsia"/>
              </w:rPr>
              <w:t>分測驗五句子理解：</w:t>
            </w:r>
            <w:r w:rsidRPr="000B073B">
              <w:rPr>
                <w:rFonts w:ascii="標楷體" w:eastAsia="標楷體" w:hAnsi="標楷體" w:hint="eastAsia"/>
              </w:rPr>
              <w:t>本分測驗主要在了解受試者能否理解句子或一段話，並能掌握句子重點後，做適當回應。</w:t>
            </w:r>
          </w:p>
          <w:p w:rsidR="00125EE6" w:rsidRPr="000B073B" w:rsidRDefault="00125EE6" w:rsidP="00125EE6">
            <w:pPr>
              <w:tabs>
                <w:tab w:val="left" w:pos="3212"/>
              </w:tabs>
              <w:jc w:val="both"/>
              <w:rPr>
                <w:rFonts w:eastAsia="標楷體" w:hint="eastAsia"/>
              </w:rPr>
            </w:pPr>
            <w:r w:rsidRPr="000B073B">
              <w:rPr>
                <w:rFonts w:eastAsia="標楷體" w:hint="eastAsia"/>
              </w:rPr>
              <w:t>6.</w:t>
            </w:r>
            <w:r w:rsidRPr="000B073B">
              <w:rPr>
                <w:rFonts w:eastAsia="標楷體" w:hint="eastAsia"/>
              </w:rPr>
              <w:t>分測驗六句中語音區辨：</w:t>
            </w:r>
            <w:r w:rsidRPr="000B073B">
              <w:rPr>
                <w:rFonts w:ascii="標楷體" w:eastAsia="標楷體" w:hAnsi="標楷體" w:hint="eastAsia"/>
              </w:rPr>
              <w:t>是要了解受試者能否聽辨出存在於句子中細微的聲母的差異，而從配對出現的句子中，選出正確的語句。</w:t>
            </w:r>
          </w:p>
        </w:tc>
      </w:tr>
      <w:tr w:rsidR="00125EE6" w:rsidRPr="000B073B" w:rsidTr="00125E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125EE6" w:rsidRPr="000B073B" w:rsidRDefault="00125EE6" w:rsidP="00125EE6">
            <w:pPr>
              <w:jc w:val="center"/>
              <w:rPr>
                <w:rFonts w:eastAsia="標楷體" w:hint="eastAsia"/>
              </w:rPr>
            </w:pPr>
            <w:r w:rsidRPr="000B073B">
              <w:rPr>
                <w:rFonts w:eastAsia="標楷體" w:hint="eastAsia"/>
              </w:rPr>
              <w:t>評量工具分類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125EE6" w:rsidRPr="000B073B" w:rsidRDefault="00125EE6" w:rsidP="00125EE6">
            <w:pPr>
              <w:jc w:val="both"/>
              <w:rPr>
                <w:rFonts w:eastAsia="標楷體" w:hint="eastAsia"/>
              </w:rPr>
            </w:pPr>
            <w:r w:rsidRPr="000B073B">
              <w:rPr>
                <w:rFonts w:ascii="標楷體" w:eastAsia="標楷體" w:hint="eastAsia"/>
              </w:rPr>
              <w:t>非資優鑑定工具</w:t>
            </w:r>
          </w:p>
        </w:tc>
      </w:tr>
      <w:tr w:rsidR="00125EE6" w:rsidRPr="000B073B" w:rsidTr="00125E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125EE6" w:rsidRPr="000B073B" w:rsidRDefault="00125EE6" w:rsidP="00125EE6">
            <w:pPr>
              <w:jc w:val="center"/>
              <w:rPr>
                <w:rFonts w:eastAsia="標楷體" w:hint="eastAsia"/>
              </w:rPr>
            </w:pPr>
            <w:r w:rsidRPr="000B073B">
              <w:rPr>
                <w:rFonts w:eastAsia="標楷體" w:hint="eastAsia"/>
              </w:rPr>
              <w:t>施測者專業資格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125EE6" w:rsidRPr="000B073B" w:rsidRDefault="00125EE6" w:rsidP="00125EE6">
            <w:pPr>
              <w:jc w:val="both"/>
              <w:rPr>
                <w:rFonts w:eastAsia="標楷體" w:hint="eastAsia"/>
              </w:rPr>
            </w:pPr>
            <w:r w:rsidRPr="000B073B">
              <w:rPr>
                <w:rFonts w:ascii="標楷體" w:eastAsia="標楷體" w:hint="eastAsia"/>
              </w:rPr>
              <w:t>需修習過特殊教育診斷或心理測驗評量三學分課程或接受54小時的相關研習，且參加管理單位辦理之該項評量工具研習並領有研習證書。</w:t>
            </w:r>
          </w:p>
        </w:tc>
      </w:tr>
      <w:tr w:rsidR="00125EE6" w:rsidRPr="000B073B" w:rsidTr="00125E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125EE6" w:rsidRPr="000B073B" w:rsidRDefault="00125EE6" w:rsidP="00125EE6">
            <w:pPr>
              <w:jc w:val="center"/>
              <w:rPr>
                <w:rFonts w:ascii="標楷體" w:eastAsia="標楷體"/>
              </w:rPr>
            </w:pPr>
            <w:r w:rsidRPr="000B073B">
              <w:rPr>
                <w:rFonts w:ascii="標楷體" w:eastAsia="標楷體"/>
              </w:rPr>
              <w:t>提供研習證書說明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125EE6" w:rsidRPr="000B073B" w:rsidRDefault="00125EE6" w:rsidP="00125EE6">
            <w:pPr>
              <w:jc w:val="both"/>
              <w:rPr>
                <w:rFonts w:ascii="標楷體" w:eastAsia="標楷體"/>
              </w:rPr>
            </w:pPr>
            <w:r w:rsidRPr="000B073B">
              <w:rPr>
                <w:rFonts w:ascii="標楷體" w:eastAsia="標楷體" w:hint="eastAsia"/>
              </w:rPr>
              <w:t>評量人員需先參加</w:t>
            </w:r>
            <w:r w:rsidRPr="000B073B">
              <w:rPr>
                <w:rFonts w:ascii="標楷體" w:eastAsia="標楷體"/>
              </w:rPr>
              <w:t>國立臺灣師範大學特殊教育中心辦理之研習課程，取得</w:t>
            </w:r>
            <w:r w:rsidRPr="000B073B">
              <w:rPr>
                <w:rFonts w:ascii="標楷體" w:eastAsia="標楷體" w:hint="eastAsia"/>
              </w:rPr>
              <w:t>研習</w:t>
            </w:r>
            <w:r w:rsidRPr="000B073B">
              <w:rPr>
                <w:rFonts w:ascii="標楷體" w:eastAsia="標楷體"/>
              </w:rPr>
              <w:t>證書後</w:t>
            </w:r>
            <w:r w:rsidRPr="000B073B">
              <w:rPr>
                <w:rFonts w:ascii="標楷體" w:eastAsia="標楷體" w:hint="eastAsia"/>
              </w:rPr>
              <w:t>才可</w:t>
            </w:r>
            <w:r w:rsidRPr="000B073B">
              <w:rPr>
                <w:rFonts w:ascii="標楷體" w:eastAsia="標楷體"/>
              </w:rPr>
              <w:t>申請</w:t>
            </w:r>
            <w:r w:rsidRPr="000B073B">
              <w:rPr>
                <w:rFonts w:ascii="標楷體" w:eastAsia="標楷體" w:hint="eastAsia"/>
              </w:rPr>
              <w:t>購買或借用此測驗。</w:t>
            </w:r>
          </w:p>
        </w:tc>
      </w:tr>
      <w:tr w:rsidR="00125EE6" w:rsidRPr="000B073B" w:rsidTr="00125E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125EE6" w:rsidRPr="000B073B" w:rsidRDefault="00125EE6" w:rsidP="00125EE6">
            <w:pPr>
              <w:jc w:val="center"/>
              <w:rPr>
                <w:rFonts w:eastAsia="標楷體" w:hint="eastAsia"/>
              </w:rPr>
            </w:pPr>
            <w:r w:rsidRPr="000B073B">
              <w:rPr>
                <w:rFonts w:eastAsia="標楷體" w:hint="eastAsia"/>
              </w:rPr>
              <w:t>借用期限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125EE6" w:rsidRPr="000B073B" w:rsidRDefault="00125EE6" w:rsidP="00125EE6">
            <w:pPr>
              <w:jc w:val="both"/>
              <w:rPr>
                <w:rFonts w:eastAsia="標楷體" w:hint="eastAsia"/>
              </w:rPr>
            </w:pPr>
            <w:r w:rsidRPr="000B073B">
              <w:rPr>
                <w:rFonts w:eastAsia="標楷體" w:hint="eastAsia"/>
              </w:rPr>
              <w:t>3</w:t>
            </w:r>
            <w:r w:rsidRPr="000B073B">
              <w:rPr>
                <w:rFonts w:eastAsia="標楷體" w:hint="eastAsia"/>
              </w:rPr>
              <w:t>週</w:t>
            </w:r>
          </w:p>
        </w:tc>
      </w:tr>
    </w:tbl>
    <w:p w:rsidR="00125EE6" w:rsidRPr="00B96390" w:rsidRDefault="00125EE6" w:rsidP="00E404A4">
      <w:pPr>
        <w:adjustRightInd w:val="0"/>
        <w:snapToGrid w:val="0"/>
        <w:spacing w:after="120"/>
        <w:rPr>
          <w:rFonts w:hint="eastAsia"/>
          <w:spacing w:val="20"/>
        </w:rPr>
      </w:pPr>
    </w:p>
    <w:sectPr w:rsidR="00125EE6" w:rsidRPr="00B96390" w:rsidSect="00125EE6">
      <w:pgSz w:w="11906" w:h="16838"/>
      <w:pgMar w:top="1258" w:right="1800" w:bottom="125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2DF" w:rsidRDefault="007222DF" w:rsidP="00335CA7">
      <w:r>
        <w:separator/>
      </w:r>
    </w:p>
  </w:endnote>
  <w:endnote w:type="continuationSeparator" w:id="1">
    <w:p w:rsidR="007222DF" w:rsidRDefault="007222DF" w:rsidP="00335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2DF" w:rsidRDefault="007222DF" w:rsidP="00335CA7">
      <w:r>
        <w:separator/>
      </w:r>
    </w:p>
  </w:footnote>
  <w:footnote w:type="continuationSeparator" w:id="1">
    <w:p w:rsidR="007222DF" w:rsidRDefault="007222DF" w:rsidP="00335C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9BE"/>
    <w:rsid w:val="000A5527"/>
    <w:rsid w:val="000B5376"/>
    <w:rsid w:val="000B5DE0"/>
    <w:rsid w:val="000F235D"/>
    <w:rsid w:val="00125EE6"/>
    <w:rsid w:val="00133700"/>
    <w:rsid w:val="00263EBD"/>
    <w:rsid w:val="00270FC6"/>
    <w:rsid w:val="002C5C65"/>
    <w:rsid w:val="003151D5"/>
    <w:rsid w:val="00335CA7"/>
    <w:rsid w:val="004409BE"/>
    <w:rsid w:val="0045700D"/>
    <w:rsid w:val="004A4077"/>
    <w:rsid w:val="004E46AB"/>
    <w:rsid w:val="004F249D"/>
    <w:rsid w:val="00560762"/>
    <w:rsid w:val="005A1C05"/>
    <w:rsid w:val="006349C6"/>
    <w:rsid w:val="00657DAF"/>
    <w:rsid w:val="00661CED"/>
    <w:rsid w:val="006D6232"/>
    <w:rsid w:val="007222DF"/>
    <w:rsid w:val="007A1C2B"/>
    <w:rsid w:val="007B5018"/>
    <w:rsid w:val="00831E01"/>
    <w:rsid w:val="008E58F6"/>
    <w:rsid w:val="009714F9"/>
    <w:rsid w:val="009F409B"/>
    <w:rsid w:val="00A67E44"/>
    <w:rsid w:val="00A77808"/>
    <w:rsid w:val="00A9352F"/>
    <w:rsid w:val="00AF283F"/>
    <w:rsid w:val="00B46A59"/>
    <w:rsid w:val="00B568BF"/>
    <w:rsid w:val="00B96390"/>
    <w:rsid w:val="00BD62D3"/>
    <w:rsid w:val="00C30594"/>
    <w:rsid w:val="00CA0BBA"/>
    <w:rsid w:val="00CA0EBC"/>
    <w:rsid w:val="00CA6939"/>
    <w:rsid w:val="00E404A4"/>
    <w:rsid w:val="00E716B6"/>
    <w:rsid w:val="00EF37B0"/>
    <w:rsid w:val="00F5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9B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4409BE"/>
    <w:pPr>
      <w:spacing w:after="120" w:line="480" w:lineRule="auto"/>
      <w:ind w:leftChars="200" w:left="480"/>
    </w:pPr>
  </w:style>
  <w:style w:type="paragraph" w:styleId="a3">
    <w:name w:val="Balloon Text"/>
    <w:basedOn w:val="a"/>
    <w:semiHidden/>
    <w:rsid w:val="008E58F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335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35CA7"/>
    <w:rPr>
      <w:kern w:val="2"/>
    </w:rPr>
  </w:style>
  <w:style w:type="paragraph" w:styleId="a6">
    <w:name w:val="footer"/>
    <w:basedOn w:val="a"/>
    <w:link w:val="a7"/>
    <w:rsid w:val="00335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35CA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教育部特殊教育評量工具研習</dc:title>
  <dc:creator>spec-b101</dc:creator>
  <cp:lastModifiedBy>user</cp:lastModifiedBy>
  <cp:revision>2</cp:revision>
  <cp:lastPrinted>2013-11-19T06:04:00Z</cp:lastPrinted>
  <dcterms:created xsi:type="dcterms:W3CDTF">2015-07-22T00:16:00Z</dcterms:created>
  <dcterms:modified xsi:type="dcterms:W3CDTF">2015-07-22T00:16:00Z</dcterms:modified>
</cp:coreProperties>
</file>