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98" w:rsidRDefault="00773B98" w:rsidP="00773B98">
      <w:pPr>
        <w:spacing w:line="400" w:lineRule="exact"/>
        <w:jc w:val="center"/>
        <w:rPr>
          <w:rFonts w:ascii="標楷體" w:eastAsia="標楷體" w:hAnsi="標楷體" w:cs="Arial"/>
          <w:b/>
          <w:bCs/>
          <w:sz w:val="36"/>
          <w:szCs w:val="36"/>
        </w:rPr>
      </w:pPr>
      <w:r w:rsidRPr="00DC0D0D">
        <w:rPr>
          <w:rFonts w:ascii="標楷體" w:eastAsia="標楷體" w:hAnsi="標楷體" w:cs="Arial" w:hint="eastAsia"/>
          <w:b/>
          <w:bCs/>
          <w:sz w:val="36"/>
          <w:szCs w:val="36"/>
        </w:rPr>
        <w:t>花蓮縣政府</w:t>
      </w:r>
      <w:proofErr w:type="gramStart"/>
      <w:r>
        <w:rPr>
          <w:rFonts w:ascii="標楷體" w:eastAsia="標楷體" w:hAnsi="標楷體" w:cs="Arial" w:hint="eastAsia"/>
          <w:b/>
          <w:bCs/>
          <w:sz w:val="36"/>
          <w:szCs w:val="36"/>
        </w:rPr>
        <w:t>104</w:t>
      </w:r>
      <w:proofErr w:type="gramEnd"/>
      <w:r w:rsidRPr="00DC0D0D">
        <w:rPr>
          <w:rFonts w:ascii="標楷體" w:eastAsia="標楷體" w:hAnsi="標楷體" w:cs="Arial" w:hint="eastAsia"/>
          <w:b/>
          <w:bCs/>
          <w:sz w:val="36"/>
          <w:szCs w:val="36"/>
        </w:rPr>
        <w:t>年度</w:t>
      </w:r>
      <w:r>
        <w:rPr>
          <w:rFonts w:ascii="標楷體" w:eastAsia="標楷體" w:hAnsi="標楷體" w:cs="Arial" w:hint="eastAsia"/>
          <w:b/>
          <w:bCs/>
          <w:sz w:val="36"/>
          <w:szCs w:val="36"/>
        </w:rPr>
        <w:t>資訊競賽聯合頒獎典禮</w:t>
      </w:r>
      <w:r w:rsidRPr="00DC0D0D">
        <w:rPr>
          <w:rFonts w:ascii="標楷體" w:eastAsia="標楷體" w:hAnsi="標楷體" w:cs="Arial" w:hint="eastAsia"/>
          <w:b/>
          <w:bCs/>
          <w:sz w:val="36"/>
          <w:szCs w:val="36"/>
        </w:rPr>
        <w:t>暨</w:t>
      </w:r>
    </w:p>
    <w:p w:rsidR="00A41FFE" w:rsidRDefault="00773B98" w:rsidP="00773B98">
      <w:pPr>
        <w:spacing w:line="400" w:lineRule="exact"/>
        <w:jc w:val="center"/>
        <w:rPr>
          <w:rFonts w:ascii="標楷體" w:eastAsia="標楷體" w:hAnsi="標楷體" w:cs="Arial"/>
          <w:b/>
          <w:bCs/>
          <w:sz w:val="36"/>
          <w:szCs w:val="36"/>
        </w:rPr>
      </w:pPr>
      <w:r>
        <w:rPr>
          <w:rFonts w:ascii="標楷體" w:eastAsia="標楷體" w:hAnsi="標楷體" w:cs="Arial" w:hint="eastAsia"/>
          <w:b/>
          <w:bCs/>
          <w:sz w:val="36"/>
          <w:szCs w:val="36"/>
        </w:rPr>
        <w:t>行動學習成果發表會</w:t>
      </w:r>
    </w:p>
    <w:p w:rsidR="00773B98" w:rsidRDefault="00773B98" w:rsidP="00773B98">
      <w:pPr>
        <w:spacing w:line="400" w:lineRule="exact"/>
        <w:jc w:val="center"/>
        <w:rPr>
          <w:rFonts w:ascii="標楷體" w:eastAsia="標楷體" w:hAnsi="標楷體" w:cs="Arial"/>
          <w:b/>
          <w:bCs/>
          <w:sz w:val="36"/>
          <w:szCs w:val="36"/>
        </w:rPr>
      </w:pPr>
      <w:r>
        <w:rPr>
          <w:rFonts w:ascii="標楷體" w:eastAsia="標楷體" w:hAnsi="標楷體" w:cs="Arial" w:hint="eastAsia"/>
          <w:b/>
          <w:bCs/>
          <w:sz w:val="36"/>
          <w:szCs w:val="36"/>
        </w:rPr>
        <w:t>「</w:t>
      </w:r>
      <w:r w:rsidRPr="00773B98">
        <w:rPr>
          <w:rFonts w:ascii="標楷體" w:eastAsia="標楷體" w:hAnsi="標楷體" w:cs="Arial" w:hint="eastAsia"/>
          <w:b/>
          <w:bCs/>
          <w:sz w:val="36"/>
          <w:szCs w:val="36"/>
        </w:rPr>
        <w:t>行動學習動態成果嘉年華展</w:t>
      </w:r>
      <w:r>
        <w:rPr>
          <w:rFonts w:ascii="標楷體" w:eastAsia="標楷體" w:hAnsi="標楷體" w:cs="Arial" w:hint="eastAsia"/>
          <w:b/>
          <w:bCs/>
          <w:sz w:val="36"/>
          <w:szCs w:val="36"/>
        </w:rPr>
        <w:t>」</w:t>
      </w:r>
      <w:r w:rsidRPr="00773B98">
        <w:rPr>
          <w:rFonts w:ascii="標楷體" w:eastAsia="標楷體" w:hAnsi="標楷體" w:cs="Arial" w:hint="eastAsia"/>
          <w:b/>
          <w:bCs/>
          <w:sz w:val="36"/>
          <w:szCs w:val="36"/>
        </w:rPr>
        <w:t>實施計畫</w:t>
      </w:r>
    </w:p>
    <w:p w:rsidR="00773B98" w:rsidRPr="000D2AC8" w:rsidRDefault="00773B98" w:rsidP="00773B98">
      <w:pPr>
        <w:pStyle w:val="a3"/>
        <w:numPr>
          <w:ilvl w:val="0"/>
          <w:numId w:val="1"/>
        </w:numPr>
        <w:spacing w:line="400" w:lineRule="exact"/>
        <w:ind w:leftChars="0"/>
        <w:rPr>
          <w:rFonts w:ascii="標楷體" w:eastAsia="標楷體" w:hAnsi="標楷體" w:cs="Arial"/>
          <w:b/>
          <w:bCs/>
          <w:sz w:val="28"/>
          <w:szCs w:val="28"/>
        </w:rPr>
      </w:pPr>
      <w:r w:rsidRPr="000D2AC8">
        <w:rPr>
          <w:rFonts w:ascii="標楷體" w:eastAsia="標楷體" w:hAnsi="標楷體" w:cs="Arial" w:hint="eastAsia"/>
          <w:b/>
          <w:bCs/>
          <w:sz w:val="28"/>
          <w:szCs w:val="28"/>
        </w:rPr>
        <w:t>活動概述：</w:t>
      </w:r>
    </w:p>
    <w:p w:rsidR="00773B98" w:rsidRPr="00766258" w:rsidRDefault="00773B98" w:rsidP="00766258">
      <w:pPr>
        <w:pStyle w:val="a3"/>
        <w:spacing w:line="400" w:lineRule="exact"/>
        <w:rPr>
          <w:rFonts w:ascii="標楷體" w:eastAsia="標楷體" w:hAnsi="標楷體" w:cs="Arial"/>
          <w:bCs/>
          <w:sz w:val="28"/>
          <w:szCs w:val="28"/>
        </w:rPr>
      </w:pPr>
      <w:r w:rsidRPr="00766258">
        <w:rPr>
          <w:rFonts w:ascii="標楷體" w:eastAsia="標楷體" w:hAnsi="標楷體" w:cs="Arial" w:hint="eastAsia"/>
          <w:bCs/>
          <w:sz w:val="28"/>
          <w:szCs w:val="28"/>
        </w:rPr>
        <w:t>本年度資訊競賽聯合頒獎典禮暨行動學習成果發表會結合小小眼睛大大世界頒獎典禮及本縣行動學習相關計畫學校成果聯合展演，為呈現各校一整年執行狀況且</w:t>
      </w:r>
      <w:r w:rsidR="00766258" w:rsidRPr="00766258">
        <w:rPr>
          <w:rFonts w:ascii="標楷體" w:eastAsia="標楷體" w:hAnsi="標楷體" w:cs="Arial" w:hint="eastAsia"/>
          <w:bCs/>
          <w:sz w:val="28"/>
          <w:szCs w:val="28"/>
        </w:rPr>
        <w:t>為達成果擴散之效益，本次規劃於上午頒獎典禮結束後開放參展師生以攤位導</w:t>
      </w:r>
      <w:proofErr w:type="gramStart"/>
      <w:r w:rsidR="00766258" w:rsidRPr="00766258">
        <w:rPr>
          <w:rFonts w:ascii="標楷體" w:eastAsia="標楷體" w:hAnsi="標楷體" w:cs="Arial" w:hint="eastAsia"/>
          <w:bCs/>
          <w:sz w:val="28"/>
          <w:szCs w:val="28"/>
        </w:rPr>
        <w:t>覽</w:t>
      </w:r>
      <w:proofErr w:type="gramEnd"/>
      <w:r w:rsidR="00766258" w:rsidRPr="00766258">
        <w:rPr>
          <w:rFonts w:ascii="標楷體" w:eastAsia="標楷體" w:hAnsi="標楷體" w:cs="Arial" w:hint="eastAsia"/>
          <w:bCs/>
          <w:sz w:val="28"/>
          <w:szCs w:val="28"/>
        </w:rPr>
        <w:t>闖關方式進行成果嘉年華，計畫學校可以</w:t>
      </w:r>
      <w:r w:rsidRPr="00766258">
        <w:rPr>
          <w:rFonts w:ascii="標楷體" w:eastAsia="標楷體" w:hAnsi="標楷體" w:cs="Arial" w:hint="eastAsia"/>
          <w:bCs/>
          <w:sz w:val="28"/>
          <w:szCs w:val="28"/>
        </w:rPr>
        <w:t>影</w:t>
      </w:r>
      <w:r w:rsidR="00766258" w:rsidRPr="00766258">
        <w:rPr>
          <w:rFonts w:ascii="標楷體" w:eastAsia="標楷體" w:hAnsi="標楷體" w:cs="Arial" w:hint="eastAsia"/>
          <w:bCs/>
          <w:sz w:val="28"/>
          <w:szCs w:val="28"/>
        </w:rPr>
        <w:t>片、動畫、簡報等數位化資料為主要呈現方式，</w:t>
      </w:r>
      <w:r w:rsidRPr="00766258">
        <w:rPr>
          <w:rFonts w:ascii="標楷體" w:eastAsia="標楷體" w:hAnsi="標楷體" w:cs="Arial" w:hint="eastAsia"/>
          <w:bCs/>
          <w:sz w:val="28"/>
          <w:szCs w:val="28"/>
        </w:rPr>
        <w:t>本次動態成果</w:t>
      </w:r>
      <w:r w:rsidR="00766258" w:rsidRPr="00766258">
        <w:rPr>
          <w:rFonts w:ascii="標楷體" w:eastAsia="標楷體" w:hAnsi="標楷體" w:cs="Arial" w:hint="eastAsia"/>
          <w:bCs/>
          <w:sz w:val="28"/>
          <w:szCs w:val="28"/>
        </w:rPr>
        <w:t>展</w:t>
      </w:r>
      <w:r w:rsidRPr="00766258">
        <w:rPr>
          <w:rFonts w:ascii="標楷體" w:eastAsia="標楷體" w:hAnsi="標楷體" w:cs="Arial" w:hint="eastAsia"/>
          <w:bCs/>
          <w:sz w:val="28"/>
          <w:szCs w:val="28"/>
        </w:rPr>
        <w:t>以行動載具(平板、手機等)</w:t>
      </w:r>
      <w:proofErr w:type="gramStart"/>
      <w:r w:rsidRPr="00766258">
        <w:rPr>
          <w:rFonts w:ascii="標楷體" w:eastAsia="標楷體" w:hAnsi="標楷體" w:cs="Arial" w:hint="eastAsia"/>
          <w:bCs/>
          <w:sz w:val="28"/>
          <w:szCs w:val="28"/>
        </w:rPr>
        <w:t>或筆電等</w:t>
      </w:r>
      <w:proofErr w:type="gramEnd"/>
      <w:r w:rsidRPr="00766258">
        <w:rPr>
          <w:rFonts w:ascii="標楷體" w:eastAsia="標楷體" w:hAnsi="標楷體" w:cs="Arial" w:hint="eastAsia"/>
          <w:bCs/>
          <w:sz w:val="28"/>
          <w:szCs w:val="28"/>
        </w:rPr>
        <w:t>數位產品為主</w:t>
      </w:r>
      <w:r w:rsidR="00766258" w:rsidRPr="00766258">
        <w:rPr>
          <w:rFonts w:ascii="標楷體" w:eastAsia="標楷體" w:hAnsi="標楷體" w:cs="Arial" w:hint="eastAsia"/>
          <w:bCs/>
          <w:sz w:val="28"/>
          <w:szCs w:val="28"/>
        </w:rPr>
        <w:t>(各校自備)，</w:t>
      </w:r>
      <w:r w:rsidR="00766258">
        <w:rPr>
          <w:rFonts w:ascii="標楷體" w:eastAsia="標楷體" w:hAnsi="標楷體" w:cs="Arial" w:hint="eastAsia"/>
          <w:bCs/>
          <w:sz w:val="28"/>
          <w:szCs w:val="28"/>
        </w:rPr>
        <w:t>各校</w:t>
      </w:r>
      <w:r w:rsidR="00766258" w:rsidRPr="00766258">
        <w:rPr>
          <w:rFonts w:ascii="標楷體" w:eastAsia="標楷體" w:hAnsi="標楷體" w:cs="Arial" w:hint="eastAsia"/>
          <w:bCs/>
          <w:sz w:val="28"/>
          <w:szCs w:val="28"/>
        </w:rPr>
        <w:t>亦可依</w:t>
      </w:r>
      <w:r w:rsidRPr="00766258">
        <w:rPr>
          <w:rFonts w:ascii="標楷體" w:eastAsia="標楷體" w:hAnsi="標楷體" w:cs="Arial" w:hint="eastAsia"/>
          <w:bCs/>
          <w:sz w:val="28"/>
          <w:szCs w:val="28"/>
        </w:rPr>
        <w:t>需求</w:t>
      </w:r>
      <w:r w:rsidR="00766258">
        <w:rPr>
          <w:rFonts w:ascii="標楷體" w:eastAsia="標楷體" w:hAnsi="標楷體" w:cs="Arial" w:hint="eastAsia"/>
          <w:bCs/>
          <w:sz w:val="28"/>
          <w:szCs w:val="28"/>
        </w:rPr>
        <w:t>自行</w:t>
      </w:r>
      <w:r w:rsidRPr="00766258">
        <w:rPr>
          <w:rFonts w:ascii="標楷體" w:eastAsia="標楷體" w:hAnsi="標楷體" w:cs="Arial" w:hint="eastAsia"/>
          <w:bCs/>
          <w:sz w:val="28"/>
          <w:szCs w:val="28"/>
        </w:rPr>
        <w:t>輸出</w:t>
      </w:r>
      <w:r w:rsidR="00766258" w:rsidRPr="00766258">
        <w:rPr>
          <w:rFonts w:ascii="標楷體" w:eastAsia="標楷體" w:hAnsi="標楷體" w:cs="Arial" w:hint="eastAsia"/>
          <w:bCs/>
          <w:sz w:val="28"/>
          <w:szCs w:val="28"/>
        </w:rPr>
        <w:t>紙本</w:t>
      </w:r>
      <w:r w:rsidRPr="00766258">
        <w:rPr>
          <w:rFonts w:ascii="標楷體" w:eastAsia="標楷體" w:hAnsi="標楷體" w:cs="Arial" w:hint="eastAsia"/>
          <w:bCs/>
          <w:sz w:val="28"/>
          <w:szCs w:val="28"/>
        </w:rPr>
        <w:t>海報</w:t>
      </w:r>
      <w:r w:rsidR="00766258" w:rsidRPr="00766258">
        <w:rPr>
          <w:rFonts w:ascii="標楷體" w:eastAsia="標楷體" w:hAnsi="標楷體" w:cs="Arial" w:hint="eastAsia"/>
          <w:bCs/>
          <w:sz w:val="28"/>
          <w:szCs w:val="28"/>
        </w:rPr>
        <w:t>展示於攤位後方</w:t>
      </w:r>
      <w:r w:rsidR="00766258">
        <w:rPr>
          <w:rFonts w:ascii="標楷體" w:eastAsia="標楷體" w:hAnsi="標楷體" w:cs="Arial" w:hint="eastAsia"/>
          <w:bCs/>
          <w:sz w:val="28"/>
          <w:szCs w:val="28"/>
        </w:rPr>
        <w:t>展示</w:t>
      </w:r>
      <w:r w:rsidRPr="00766258">
        <w:rPr>
          <w:rFonts w:ascii="標楷體" w:eastAsia="標楷體" w:hAnsi="標楷體" w:cs="Arial" w:hint="eastAsia"/>
          <w:bCs/>
          <w:sz w:val="28"/>
          <w:szCs w:val="28"/>
        </w:rPr>
        <w:t>。</w:t>
      </w:r>
    </w:p>
    <w:p w:rsidR="00773B98" w:rsidRPr="000D2AC8" w:rsidRDefault="00773B98" w:rsidP="00773B98">
      <w:pPr>
        <w:pStyle w:val="a3"/>
        <w:numPr>
          <w:ilvl w:val="0"/>
          <w:numId w:val="1"/>
        </w:numPr>
        <w:spacing w:line="400" w:lineRule="exact"/>
        <w:ind w:leftChars="0"/>
        <w:rPr>
          <w:rFonts w:ascii="標楷體" w:eastAsia="標楷體" w:hAnsi="標楷體" w:cs="Arial"/>
          <w:b/>
          <w:bCs/>
          <w:sz w:val="28"/>
          <w:szCs w:val="28"/>
        </w:rPr>
      </w:pPr>
      <w:r w:rsidRPr="000D2AC8">
        <w:rPr>
          <w:rFonts w:ascii="標楷體" w:eastAsia="標楷體" w:hAnsi="標楷體" w:cs="Arial" w:hint="eastAsia"/>
          <w:b/>
          <w:bCs/>
          <w:sz w:val="28"/>
          <w:szCs w:val="28"/>
        </w:rPr>
        <w:t>活動資訊：</w:t>
      </w:r>
    </w:p>
    <w:p w:rsidR="008D0B5A" w:rsidRDefault="008D0B5A" w:rsidP="00C3346A">
      <w:pPr>
        <w:pStyle w:val="a3"/>
        <w:numPr>
          <w:ilvl w:val="0"/>
          <w:numId w:val="2"/>
        </w:numPr>
        <w:spacing w:line="400" w:lineRule="exact"/>
        <w:ind w:leftChars="0" w:left="1162" w:hanging="680"/>
        <w:rPr>
          <w:rFonts w:ascii="標楷體" w:eastAsia="標楷體" w:hAnsi="標楷體" w:cs="Arial"/>
          <w:bCs/>
          <w:sz w:val="28"/>
          <w:szCs w:val="28"/>
        </w:rPr>
      </w:pPr>
      <w:r>
        <w:rPr>
          <w:rFonts w:ascii="標楷體" w:eastAsia="標楷體" w:hAnsi="標楷體" w:cs="Arial" w:hint="eastAsia"/>
          <w:bCs/>
          <w:sz w:val="28"/>
          <w:szCs w:val="28"/>
        </w:rPr>
        <w:t>場布時間：104年12月11日(五)上午08:30-10:00。</w:t>
      </w:r>
    </w:p>
    <w:p w:rsidR="00C3346A" w:rsidRPr="008D0B5A" w:rsidRDefault="008D0B5A" w:rsidP="008D0B5A">
      <w:pPr>
        <w:pStyle w:val="a3"/>
        <w:numPr>
          <w:ilvl w:val="0"/>
          <w:numId w:val="2"/>
        </w:numPr>
        <w:spacing w:line="400" w:lineRule="exact"/>
        <w:ind w:leftChars="0" w:left="1162" w:hanging="680"/>
        <w:rPr>
          <w:rFonts w:ascii="標楷體" w:eastAsia="標楷體" w:hAnsi="標楷體" w:cs="Arial"/>
          <w:bCs/>
          <w:sz w:val="28"/>
          <w:szCs w:val="28"/>
        </w:rPr>
      </w:pPr>
      <w:r>
        <w:rPr>
          <w:rFonts w:ascii="標楷體" w:eastAsia="標楷體" w:hAnsi="標楷體" w:cs="Arial" w:hint="eastAsia"/>
          <w:bCs/>
          <w:sz w:val="28"/>
          <w:szCs w:val="28"/>
        </w:rPr>
        <w:t>活動時間：104年12月11日(五)上午10:50-11:30。</w:t>
      </w:r>
    </w:p>
    <w:p w:rsidR="008D0B5A" w:rsidRDefault="008D0B5A" w:rsidP="00C3346A">
      <w:pPr>
        <w:pStyle w:val="a3"/>
        <w:numPr>
          <w:ilvl w:val="0"/>
          <w:numId w:val="2"/>
        </w:numPr>
        <w:spacing w:line="400" w:lineRule="exact"/>
        <w:ind w:leftChars="0" w:left="1162" w:hanging="680"/>
        <w:rPr>
          <w:rFonts w:ascii="標楷體" w:eastAsia="標楷體" w:hAnsi="標楷體" w:cs="Arial"/>
          <w:bCs/>
          <w:sz w:val="28"/>
          <w:szCs w:val="28"/>
        </w:rPr>
      </w:pPr>
      <w:r>
        <w:rPr>
          <w:rFonts w:ascii="標楷體" w:eastAsia="標楷體" w:hAnsi="標楷體" w:cs="Arial" w:hint="eastAsia"/>
          <w:bCs/>
          <w:sz w:val="28"/>
          <w:szCs w:val="28"/>
        </w:rPr>
        <w:t>摸彩時間：104年12月11日(五)上午11:30-12:00。</w:t>
      </w:r>
    </w:p>
    <w:p w:rsidR="00C3346A" w:rsidRDefault="000D2AC8" w:rsidP="00C3346A">
      <w:pPr>
        <w:pStyle w:val="a3"/>
        <w:numPr>
          <w:ilvl w:val="0"/>
          <w:numId w:val="2"/>
        </w:numPr>
        <w:spacing w:line="400" w:lineRule="exact"/>
        <w:ind w:leftChars="0" w:left="1162" w:hanging="680"/>
        <w:rPr>
          <w:rFonts w:ascii="標楷體" w:eastAsia="標楷體" w:hAnsi="標楷體" w:cs="Arial"/>
          <w:bCs/>
          <w:sz w:val="28"/>
          <w:szCs w:val="28"/>
        </w:rPr>
      </w:pPr>
      <w:r>
        <w:rPr>
          <w:rFonts w:ascii="標楷體" w:eastAsia="標楷體" w:hAnsi="標楷體" w:cs="Arial" w:hint="eastAsia"/>
          <w:bCs/>
          <w:sz w:val="28"/>
          <w:szCs w:val="28"/>
        </w:rPr>
        <w:t>布置方式：由學校自備，各校將提供一張桌子、三張椅子，如需用電，請自備延長線。</w:t>
      </w:r>
    </w:p>
    <w:p w:rsidR="00C3346A" w:rsidRDefault="00523AB1" w:rsidP="00C3346A">
      <w:pPr>
        <w:pStyle w:val="a3"/>
        <w:numPr>
          <w:ilvl w:val="0"/>
          <w:numId w:val="2"/>
        </w:numPr>
        <w:spacing w:line="400" w:lineRule="exact"/>
        <w:ind w:leftChars="0" w:left="1162" w:hanging="680"/>
        <w:rPr>
          <w:rFonts w:ascii="標楷體" w:eastAsia="標楷體" w:hAnsi="標楷體" w:cs="Arial"/>
          <w:bCs/>
          <w:sz w:val="28"/>
          <w:szCs w:val="28"/>
        </w:rPr>
      </w:pPr>
      <w:r>
        <w:rPr>
          <w:rFonts w:ascii="標楷體" w:eastAsia="標楷體" w:hAnsi="標楷體" w:cs="Arial" w:hint="eastAsia"/>
          <w:bCs/>
          <w:sz w:val="28"/>
          <w:szCs w:val="28"/>
        </w:rPr>
        <w:t>活動地點：花蓮縣復興國小風雨教室。</w:t>
      </w:r>
    </w:p>
    <w:p w:rsidR="006163E7" w:rsidRDefault="00A032B9" w:rsidP="006163E7">
      <w:pPr>
        <w:pStyle w:val="a3"/>
        <w:numPr>
          <w:ilvl w:val="0"/>
          <w:numId w:val="2"/>
        </w:numPr>
        <w:spacing w:line="400" w:lineRule="exact"/>
        <w:ind w:leftChars="0" w:left="1162" w:hanging="680"/>
        <w:rPr>
          <w:rFonts w:ascii="標楷體" w:eastAsia="標楷體" w:hAnsi="標楷體" w:cs="Arial"/>
          <w:bCs/>
          <w:sz w:val="28"/>
          <w:szCs w:val="28"/>
        </w:rPr>
      </w:pPr>
      <w:r>
        <w:rPr>
          <w:rFonts w:ascii="標楷體" w:eastAsia="標楷體" w:hAnsi="標楷體" w:cs="Arial" w:hint="eastAsia"/>
          <w:bCs/>
          <w:sz w:val="28"/>
          <w:szCs w:val="28"/>
        </w:rPr>
        <w:t>參展</w:t>
      </w:r>
      <w:r w:rsidR="006163E7">
        <w:rPr>
          <w:rFonts w:ascii="標楷體" w:eastAsia="標楷體" w:hAnsi="標楷體" w:cs="Arial" w:hint="eastAsia"/>
          <w:bCs/>
          <w:sz w:val="28"/>
          <w:szCs w:val="28"/>
        </w:rPr>
        <w:t>對象：</w:t>
      </w:r>
      <w:r w:rsidR="006163E7" w:rsidRPr="000D2AC8">
        <w:rPr>
          <w:rFonts w:ascii="標楷體" w:eastAsia="標楷體" w:hAnsi="標楷體" w:cs="Arial" w:hint="eastAsia"/>
          <w:bCs/>
          <w:sz w:val="28"/>
          <w:szCs w:val="28"/>
        </w:rPr>
        <w:t>104年行動學習推動計畫12校、2015數位公益-資訊素養暨社區/偏鄉行動學習計畫學校13校</w:t>
      </w:r>
      <w:r w:rsidR="006163E7">
        <w:rPr>
          <w:rFonts w:ascii="標楷體" w:eastAsia="標楷體" w:hAnsi="標楷體" w:cs="Arial" w:hint="eastAsia"/>
          <w:bCs/>
          <w:sz w:val="28"/>
          <w:szCs w:val="28"/>
        </w:rPr>
        <w:t>，共計20校聯合展演(含重複申請學校)。</w:t>
      </w:r>
    </w:p>
    <w:p w:rsidR="008D0B5A" w:rsidRPr="008D0B5A" w:rsidRDefault="008D0B5A" w:rsidP="008D0B5A">
      <w:pPr>
        <w:pStyle w:val="a3"/>
        <w:numPr>
          <w:ilvl w:val="0"/>
          <w:numId w:val="2"/>
        </w:numPr>
        <w:spacing w:line="400" w:lineRule="exact"/>
        <w:ind w:leftChars="0" w:left="1162" w:hanging="680"/>
        <w:rPr>
          <w:rFonts w:ascii="標楷體" w:eastAsia="標楷體" w:hAnsi="標楷體" w:cs="Arial"/>
          <w:bCs/>
          <w:sz w:val="28"/>
          <w:szCs w:val="28"/>
        </w:rPr>
      </w:pPr>
      <w:r>
        <w:rPr>
          <w:rFonts w:ascii="標楷體" w:eastAsia="標楷體" w:hAnsi="標楷體" w:cs="Arial" w:hint="eastAsia"/>
          <w:bCs/>
          <w:sz w:val="28"/>
          <w:szCs w:val="28"/>
        </w:rPr>
        <w:t>活動對象：全體與會貴賓、師生及家長。</w:t>
      </w:r>
    </w:p>
    <w:p w:rsidR="006163E7" w:rsidRPr="006163E7" w:rsidRDefault="00523AB1" w:rsidP="006163E7">
      <w:pPr>
        <w:pStyle w:val="a3"/>
        <w:numPr>
          <w:ilvl w:val="0"/>
          <w:numId w:val="2"/>
        </w:numPr>
        <w:spacing w:line="400" w:lineRule="exact"/>
        <w:ind w:leftChars="0" w:left="1162" w:hanging="680"/>
        <w:rPr>
          <w:rFonts w:ascii="標楷體" w:eastAsia="標楷體" w:hAnsi="標楷體" w:cs="Arial"/>
          <w:bCs/>
          <w:sz w:val="28"/>
          <w:szCs w:val="28"/>
        </w:rPr>
      </w:pPr>
      <w:r>
        <w:rPr>
          <w:rFonts w:ascii="標楷體" w:eastAsia="標楷體" w:hAnsi="標楷體" w:cs="Arial" w:hint="eastAsia"/>
          <w:bCs/>
          <w:sz w:val="28"/>
          <w:szCs w:val="28"/>
        </w:rPr>
        <w:t>當日嘉年華攤位展</w:t>
      </w:r>
      <w:r w:rsidR="006163E7">
        <w:rPr>
          <w:rFonts w:ascii="標楷體" w:eastAsia="標楷體" w:hAnsi="標楷體" w:cs="Arial" w:hint="eastAsia"/>
          <w:bCs/>
          <w:sz w:val="28"/>
          <w:szCs w:val="28"/>
        </w:rPr>
        <w:t>各校</w:t>
      </w:r>
      <w:r>
        <w:rPr>
          <w:rFonts w:ascii="標楷體" w:eastAsia="標楷體" w:hAnsi="標楷體" w:cs="Arial" w:hint="eastAsia"/>
          <w:bCs/>
          <w:sz w:val="28"/>
          <w:szCs w:val="28"/>
        </w:rPr>
        <w:t>分配位置近日於處</w:t>
      </w:r>
      <w:proofErr w:type="gramStart"/>
      <w:r>
        <w:rPr>
          <w:rFonts w:ascii="標楷體" w:eastAsia="標楷體" w:hAnsi="標楷體" w:cs="Arial" w:hint="eastAsia"/>
          <w:bCs/>
          <w:sz w:val="28"/>
          <w:szCs w:val="28"/>
        </w:rPr>
        <w:t>務</w:t>
      </w:r>
      <w:proofErr w:type="gramEnd"/>
      <w:r>
        <w:rPr>
          <w:rFonts w:ascii="標楷體" w:eastAsia="標楷體" w:hAnsi="標楷體" w:cs="Arial" w:hint="eastAsia"/>
          <w:bCs/>
          <w:sz w:val="28"/>
          <w:szCs w:val="28"/>
        </w:rPr>
        <w:t>公告週知。</w:t>
      </w:r>
    </w:p>
    <w:p w:rsidR="00773B98" w:rsidRPr="000D2AC8" w:rsidRDefault="00773B98" w:rsidP="00773B98">
      <w:pPr>
        <w:pStyle w:val="a3"/>
        <w:numPr>
          <w:ilvl w:val="0"/>
          <w:numId w:val="1"/>
        </w:numPr>
        <w:spacing w:line="400" w:lineRule="exact"/>
        <w:ind w:leftChars="0"/>
        <w:rPr>
          <w:rFonts w:ascii="標楷體" w:eastAsia="標楷體" w:hAnsi="標楷體" w:cs="Arial"/>
          <w:b/>
          <w:bCs/>
          <w:sz w:val="28"/>
          <w:szCs w:val="28"/>
        </w:rPr>
      </w:pPr>
      <w:r w:rsidRPr="000D2AC8">
        <w:rPr>
          <w:rFonts w:ascii="標楷體" w:eastAsia="標楷體" w:hAnsi="標楷體" w:cs="Arial" w:hint="eastAsia"/>
          <w:b/>
          <w:bCs/>
          <w:sz w:val="28"/>
          <w:szCs w:val="28"/>
        </w:rPr>
        <w:t>計畫成果攤位呈現內容：</w:t>
      </w:r>
    </w:p>
    <w:p w:rsidR="006163E7" w:rsidRDefault="006163E7" w:rsidP="006163E7">
      <w:pPr>
        <w:pStyle w:val="a3"/>
        <w:numPr>
          <w:ilvl w:val="0"/>
          <w:numId w:val="5"/>
        </w:numPr>
        <w:spacing w:line="400" w:lineRule="exact"/>
        <w:ind w:leftChars="0" w:left="1162" w:hanging="680"/>
        <w:rPr>
          <w:rFonts w:ascii="標楷體" w:eastAsia="標楷體" w:hAnsi="標楷體" w:cs="Arial"/>
          <w:bCs/>
          <w:sz w:val="28"/>
          <w:szCs w:val="28"/>
        </w:rPr>
      </w:pPr>
      <w:r>
        <w:rPr>
          <w:rFonts w:ascii="標楷體" w:eastAsia="標楷體" w:hAnsi="標楷體" w:cs="Arial" w:hint="eastAsia"/>
          <w:bCs/>
          <w:sz w:val="28"/>
          <w:szCs w:val="28"/>
        </w:rPr>
        <w:t>本次動態成果展以數位成果為主，請上述計畫學校成員</w:t>
      </w:r>
      <w:r w:rsidR="008D0B5A">
        <w:rPr>
          <w:rFonts w:ascii="標楷體" w:eastAsia="標楷體" w:hAnsi="標楷體" w:cs="Arial" w:hint="eastAsia"/>
          <w:bCs/>
          <w:sz w:val="28"/>
          <w:szCs w:val="28"/>
        </w:rPr>
        <w:t>務必</w:t>
      </w:r>
      <w:r>
        <w:rPr>
          <w:rFonts w:ascii="標楷體" w:eastAsia="標楷體" w:hAnsi="標楷體" w:cs="Arial" w:hint="eastAsia"/>
          <w:bCs/>
          <w:sz w:val="28"/>
          <w:szCs w:val="28"/>
        </w:rPr>
        <w:t>於12月7日(</w:t>
      </w:r>
      <w:proofErr w:type="gramStart"/>
      <w:r>
        <w:rPr>
          <w:rFonts w:ascii="標楷體" w:eastAsia="標楷體" w:hAnsi="標楷體" w:cs="Arial" w:hint="eastAsia"/>
          <w:bCs/>
          <w:sz w:val="28"/>
          <w:szCs w:val="28"/>
        </w:rPr>
        <w:t>一</w:t>
      </w:r>
      <w:proofErr w:type="gramEnd"/>
      <w:r>
        <w:rPr>
          <w:rFonts w:ascii="標楷體" w:eastAsia="標楷體" w:hAnsi="標楷體" w:cs="Arial" w:hint="eastAsia"/>
          <w:bCs/>
          <w:sz w:val="28"/>
          <w:szCs w:val="28"/>
        </w:rPr>
        <w:t>)下午5時前，將計畫成果電子</w:t>
      </w:r>
      <w:proofErr w:type="gramStart"/>
      <w:r>
        <w:rPr>
          <w:rFonts w:ascii="標楷體" w:eastAsia="標楷體" w:hAnsi="標楷體" w:cs="Arial" w:hint="eastAsia"/>
          <w:bCs/>
          <w:sz w:val="28"/>
          <w:szCs w:val="28"/>
        </w:rPr>
        <w:t>檔</w:t>
      </w:r>
      <w:proofErr w:type="gramEnd"/>
      <w:r>
        <w:rPr>
          <w:rFonts w:ascii="標楷體" w:eastAsia="標楷體" w:hAnsi="標楷體" w:cs="Arial" w:hint="eastAsia"/>
          <w:bCs/>
          <w:sz w:val="28"/>
          <w:szCs w:val="28"/>
        </w:rPr>
        <w:t>先行mail至承辦人</w:t>
      </w:r>
      <w:r w:rsidR="00A032B9">
        <w:rPr>
          <w:rFonts w:ascii="標楷體" w:eastAsia="標楷體" w:hAnsi="標楷體" w:cs="Arial" w:hint="eastAsia"/>
          <w:bCs/>
          <w:sz w:val="28"/>
          <w:szCs w:val="28"/>
        </w:rPr>
        <w:t>李大任，</w:t>
      </w:r>
      <w:r>
        <w:rPr>
          <w:rFonts w:ascii="標楷體" w:eastAsia="標楷體" w:hAnsi="標楷體" w:cs="Arial" w:hint="eastAsia"/>
          <w:bCs/>
          <w:sz w:val="28"/>
          <w:szCs w:val="28"/>
        </w:rPr>
        <w:t>信箱：</w:t>
      </w:r>
      <w:hyperlink r:id="rId6" w:history="1">
        <w:r w:rsidRPr="006163E7">
          <w:rPr>
            <w:rFonts w:hint="eastAsia"/>
          </w:rPr>
          <w:t>juiharry@yahoo.com.tw</w:t>
        </w:r>
      </w:hyperlink>
      <w:r>
        <w:rPr>
          <w:rFonts w:ascii="標楷體" w:eastAsia="標楷體" w:hAnsi="標楷體" w:cs="Arial" w:hint="eastAsia"/>
          <w:bCs/>
          <w:sz w:val="28"/>
          <w:szCs w:val="28"/>
        </w:rPr>
        <w:t>，以利</w:t>
      </w:r>
      <w:r w:rsidR="00A504EF">
        <w:rPr>
          <w:rFonts w:ascii="標楷體" w:eastAsia="標楷體" w:hAnsi="標楷體" w:cs="Arial" w:hint="eastAsia"/>
          <w:bCs/>
          <w:sz w:val="28"/>
          <w:szCs w:val="28"/>
        </w:rPr>
        <w:t>相關</w:t>
      </w:r>
      <w:r>
        <w:rPr>
          <w:rFonts w:ascii="標楷體" w:eastAsia="標楷體" w:hAnsi="標楷體" w:cs="Arial" w:hint="eastAsia"/>
          <w:bCs/>
          <w:sz w:val="28"/>
          <w:szCs w:val="28"/>
        </w:rPr>
        <w:t>作業</w:t>
      </w:r>
      <w:r w:rsidR="00A504EF">
        <w:rPr>
          <w:rFonts w:ascii="標楷體" w:eastAsia="標楷體" w:hAnsi="標楷體" w:cs="Arial" w:hint="eastAsia"/>
          <w:bCs/>
          <w:sz w:val="28"/>
          <w:szCs w:val="28"/>
        </w:rPr>
        <w:t>事項</w:t>
      </w:r>
      <w:r>
        <w:rPr>
          <w:rFonts w:ascii="標楷體" w:eastAsia="標楷體" w:hAnsi="標楷體" w:cs="Arial" w:hint="eastAsia"/>
          <w:bCs/>
          <w:sz w:val="28"/>
          <w:szCs w:val="28"/>
        </w:rPr>
        <w:t>。</w:t>
      </w:r>
    </w:p>
    <w:p w:rsidR="006163E7" w:rsidRDefault="006163E7" w:rsidP="006163E7">
      <w:pPr>
        <w:pStyle w:val="a3"/>
        <w:numPr>
          <w:ilvl w:val="0"/>
          <w:numId w:val="5"/>
        </w:numPr>
        <w:spacing w:line="400" w:lineRule="exact"/>
        <w:ind w:leftChars="0" w:left="1162" w:hanging="680"/>
        <w:rPr>
          <w:rFonts w:ascii="標楷體" w:eastAsia="標楷體" w:hAnsi="標楷體" w:cs="Arial"/>
          <w:bCs/>
          <w:sz w:val="28"/>
          <w:szCs w:val="28"/>
        </w:rPr>
      </w:pPr>
      <w:r>
        <w:rPr>
          <w:rFonts w:ascii="標楷體" w:eastAsia="標楷體" w:hAnsi="標楷體" w:cs="Arial" w:hint="eastAsia"/>
          <w:bCs/>
          <w:sz w:val="28"/>
          <w:szCs w:val="28"/>
        </w:rPr>
        <w:t>動態</w:t>
      </w:r>
      <w:proofErr w:type="gramStart"/>
      <w:r>
        <w:rPr>
          <w:rFonts w:ascii="標楷體" w:eastAsia="標楷體" w:hAnsi="標楷體" w:cs="Arial" w:hint="eastAsia"/>
          <w:bCs/>
          <w:sz w:val="28"/>
          <w:szCs w:val="28"/>
        </w:rPr>
        <w:t>成果展嘉年華</w:t>
      </w:r>
      <w:proofErr w:type="gramEnd"/>
      <w:r>
        <w:rPr>
          <w:rFonts w:ascii="標楷體" w:eastAsia="標楷體" w:hAnsi="標楷體" w:cs="Arial" w:hint="eastAsia"/>
          <w:bCs/>
          <w:sz w:val="28"/>
          <w:szCs w:val="28"/>
        </w:rPr>
        <w:t>搭配當日</w:t>
      </w:r>
      <w:r w:rsidR="00A504EF">
        <w:rPr>
          <w:rFonts w:ascii="標楷體" w:eastAsia="標楷體" w:hAnsi="標楷體" w:cs="Arial" w:hint="eastAsia"/>
          <w:bCs/>
          <w:sz w:val="28"/>
          <w:szCs w:val="28"/>
        </w:rPr>
        <w:t>闖關摸彩活動，與會來賓及師生於活動時間內參展各校執行成果，蒐集</w:t>
      </w:r>
      <w:r>
        <w:rPr>
          <w:rFonts w:ascii="標楷體" w:eastAsia="標楷體" w:hAnsi="標楷體" w:cs="Arial" w:hint="eastAsia"/>
          <w:bCs/>
          <w:sz w:val="28"/>
          <w:szCs w:val="28"/>
        </w:rPr>
        <w:t>攤位貼紙即可參加11:30舉行之現場摸彩活動。</w:t>
      </w:r>
      <w:r w:rsidR="00A032B9">
        <w:rPr>
          <w:rFonts w:ascii="標楷體" w:eastAsia="標楷體" w:hAnsi="標楷體" w:cs="Arial" w:hint="eastAsia"/>
          <w:bCs/>
          <w:sz w:val="28"/>
          <w:szCs w:val="28"/>
        </w:rPr>
        <w:t>(各校可自由構思富闖關性質之成果展現)。</w:t>
      </w:r>
    </w:p>
    <w:p w:rsidR="00A032B9" w:rsidRPr="006163E7" w:rsidRDefault="00A032B9" w:rsidP="006163E7">
      <w:pPr>
        <w:pStyle w:val="a3"/>
        <w:numPr>
          <w:ilvl w:val="0"/>
          <w:numId w:val="5"/>
        </w:numPr>
        <w:spacing w:line="400" w:lineRule="exact"/>
        <w:ind w:leftChars="0" w:left="1162" w:hanging="680"/>
        <w:rPr>
          <w:rFonts w:ascii="標楷體" w:eastAsia="標楷體" w:hAnsi="標楷體" w:cs="Arial"/>
          <w:bCs/>
          <w:sz w:val="28"/>
          <w:szCs w:val="28"/>
        </w:rPr>
      </w:pPr>
      <w:r>
        <w:rPr>
          <w:rFonts w:ascii="標楷體" w:eastAsia="標楷體" w:hAnsi="標楷體" w:cs="Arial" w:hint="eastAsia"/>
          <w:bCs/>
          <w:sz w:val="28"/>
          <w:szCs w:val="28"/>
        </w:rPr>
        <w:t>當日風雨教室外圍全天展覽小小眼睛大大世界各組別得獎</w:t>
      </w:r>
      <w:r>
        <w:rPr>
          <w:rFonts w:ascii="標楷體" w:eastAsia="標楷體" w:hAnsi="標楷體" w:cs="Arial" w:hint="eastAsia"/>
          <w:bCs/>
          <w:sz w:val="28"/>
          <w:szCs w:val="28"/>
        </w:rPr>
        <w:lastRenderedPageBreak/>
        <w:t>作品，</w:t>
      </w:r>
      <w:r w:rsidR="00A504EF">
        <w:rPr>
          <w:rFonts w:ascii="標楷體" w:eastAsia="標楷體" w:hAnsi="標楷體" w:cs="Arial" w:hint="eastAsia"/>
          <w:bCs/>
          <w:sz w:val="28"/>
          <w:szCs w:val="28"/>
        </w:rPr>
        <w:t>與會來賓及師生觀賞</w:t>
      </w:r>
      <w:r w:rsidR="008D0B5A">
        <w:rPr>
          <w:rFonts w:ascii="標楷體" w:eastAsia="標楷體" w:hAnsi="標楷體" w:cs="Arial" w:hint="eastAsia"/>
          <w:bCs/>
          <w:sz w:val="28"/>
          <w:szCs w:val="28"/>
        </w:rPr>
        <w:t>完畢後於闖關</w:t>
      </w:r>
      <w:proofErr w:type="gramStart"/>
      <w:r w:rsidR="008D0B5A">
        <w:rPr>
          <w:rFonts w:ascii="標楷體" w:eastAsia="標楷體" w:hAnsi="標楷體" w:cs="Arial" w:hint="eastAsia"/>
          <w:bCs/>
          <w:sz w:val="28"/>
          <w:szCs w:val="28"/>
        </w:rPr>
        <w:t>券</w:t>
      </w:r>
      <w:proofErr w:type="gramEnd"/>
      <w:r w:rsidR="008D0B5A">
        <w:rPr>
          <w:rFonts w:ascii="標楷體" w:eastAsia="標楷體" w:hAnsi="標楷體" w:cs="Arial" w:hint="eastAsia"/>
          <w:bCs/>
          <w:sz w:val="28"/>
          <w:szCs w:val="28"/>
        </w:rPr>
        <w:t>寫下屬意作品編號，始完成參加摸彩活動資格，上述條件</w:t>
      </w:r>
      <w:proofErr w:type="gramStart"/>
      <w:r w:rsidR="008D0B5A">
        <w:rPr>
          <w:rFonts w:ascii="標楷體" w:eastAsia="標楷體" w:hAnsi="標楷體" w:cs="Arial" w:hint="eastAsia"/>
          <w:bCs/>
          <w:sz w:val="28"/>
          <w:szCs w:val="28"/>
        </w:rPr>
        <w:t>流程如缺漏</w:t>
      </w:r>
      <w:proofErr w:type="gramEnd"/>
      <w:r w:rsidR="008D0B5A">
        <w:rPr>
          <w:rFonts w:ascii="標楷體" w:eastAsia="標楷體" w:hAnsi="標楷體" w:cs="Arial" w:hint="eastAsia"/>
          <w:bCs/>
          <w:sz w:val="28"/>
          <w:szCs w:val="28"/>
        </w:rPr>
        <w:t>未完成，該闖關摸彩券視為無效票，如抽出即由下一位抽出者遞補。</w:t>
      </w:r>
    </w:p>
    <w:p w:rsidR="00773B98" w:rsidRPr="000D2AC8" w:rsidRDefault="00773B98" w:rsidP="00773B98">
      <w:pPr>
        <w:pStyle w:val="a3"/>
        <w:numPr>
          <w:ilvl w:val="0"/>
          <w:numId w:val="1"/>
        </w:numPr>
        <w:spacing w:line="400" w:lineRule="exact"/>
        <w:ind w:leftChars="0"/>
        <w:rPr>
          <w:rFonts w:ascii="標楷體" w:eastAsia="標楷體" w:hAnsi="標楷體" w:cs="Arial"/>
          <w:b/>
          <w:bCs/>
          <w:sz w:val="28"/>
          <w:szCs w:val="28"/>
        </w:rPr>
      </w:pPr>
      <w:r w:rsidRPr="000D2AC8">
        <w:rPr>
          <w:rFonts w:ascii="標楷體" w:eastAsia="標楷體" w:hAnsi="標楷體" w:cs="Arial" w:hint="eastAsia"/>
          <w:b/>
          <w:bCs/>
          <w:sz w:val="28"/>
          <w:szCs w:val="28"/>
        </w:rPr>
        <w:t>活動流程：</w:t>
      </w:r>
    </w:p>
    <w:p w:rsidR="008D0B5A" w:rsidRDefault="008D0B5A" w:rsidP="008D0B5A">
      <w:pPr>
        <w:pStyle w:val="a3"/>
        <w:numPr>
          <w:ilvl w:val="0"/>
          <w:numId w:val="6"/>
        </w:numPr>
        <w:spacing w:line="400" w:lineRule="exact"/>
        <w:ind w:leftChars="0" w:left="1162" w:hanging="680"/>
        <w:rPr>
          <w:rFonts w:ascii="標楷體" w:eastAsia="標楷體" w:hAnsi="標楷體" w:cs="Arial"/>
          <w:bCs/>
          <w:sz w:val="28"/>
          <w:szCs w:val="28"/>
        </w:rPr>
      </w:pPr>
      <w:r>
        <w:rPr>
          <w:rFonts w:ascii="標楷體" w:eastAsia="標楷體" w:hAnsi="標楷體" w:cs="Arial" w:hint="eastAsia"/>
          <w:bCs/>
          <w:sz w:val="28"/>
          <w:szCs w:val="28"/>
        </w:rPr>
        <w:t>參展計畫學校請</w:t>
      </w:r>
      <w:r w:rsidR="00A504EF">
        <w:rPr>
          <w:rFonts w:ascii="標楷體" w:eastAsia="標楷體" w:hAnsi="標楷體" w:cs="Arial" w:hint="eastAsia"/>
          <w:bCs/>
          <w:sz w:val="28"/>
          <w:szCs w:val="28"/>
        </w:rPr>
        <w:t>至少推派一位代表於展示攤位擔任解說員，計畫學校成員間亦可互相觀摩</w:t>
      </w:r>
      <w:r>
        <w:rPr>
          <w:rFonts w:ascii="標楷體" w:eastAsia="標楷體" w:hAnsi="標楷體" w:cs="Arial" w:hint="eastAsia"/>
          <w:bCs/>
          <w:sz w:val="28"/>
          <w:szCs w:val="28"/>
        </w:rPr>
        <w:t>闖關。</w:t>
      </w:r>
    </w:p>
    <w:p w:rsidR="008D0B5A" w:rsidRDefault="00C12D69" w:rsidP="008D0B5A">
      <w:pPr>
        <w:pStyle w:val="a3"/>
        <w:numPr>
          <w:ilvl w:val="0"/>
          <w:numId w:val="6"/>
        </w:numPr>
        <w:spacing w:line="400" w:lineRule="exact"/>
        <w:ind w:leftChars="0" w:left="1162" w:hanging="680"/>
        <w:rPr>
          <w:rFonts w:ascii="標楷體" w:eastAsia="標楷體" w:hAnsi="標楷體" w:cs="Arial"/>
          <w:bCs/>
          <w:sz w:val="28"/>
          <w:szCs w:val="28"/>
        </w:rPr>
      </w:pPr>
      <w:r>
        <w:rPr>
          <w:rFonts w:ascii="標楷體" w:eastAsia="標楷體" w:hAnsi="標楷體" w:cs="Arial" w:hint="eastAsia"/>
          <w:bCs/>
          <w:sz w:val="28"/>
          <w:szCs w:val="28"/>
        </w:rPr>
        <w:t>參展來賓除觀摩各校執行成果蒐集闖關貼紙外，</w:t>
      </w:r>
      <w:r w:rsidR="00A504EF">
        <w:rPr>
          <w:rFonts w:ascii="標楷體" w:eastAsia="標楷體" w:hAnsi="標楷體" w:cs="Arial" w:hint="eastAsia"/>
          <w:bCs/>
          <w:sz w:val="28"/>
          <w:szCs w:val="28"/>
        </w:rPr>
        <w:t>並將針對觀摩</w:t>
      </w:r>
      <w:r>
        <w:rPr>
          <w:rFonts w:ascii="標楷體" w:eastAsia="標楷體" w:hAnsi="標楷體" w:cs="Arial" w:hint="eastAsia"/>
          <w:bCs/>
          <w:sz w:val="28"/>
          <w:szCs w:val="28"/>
        </w:rPr>
        <w:t>學校</w:t>
      </w:r>
      <w:r w:rsidR="00A504EF">
        <w:rPr>
          <w:rFonts w:ascii="標楷體" w:eastAsia="標楷體" w:hAnsi="標楷體" w:cs="Arial" w:hint="eastAsia"/>
          <w:bCs/>
          <w:sz w:val="28"/>
          <w:szCs w:val="28"/>
        </w:rPr>
        <w:t>進行人氣</w:t>
      </w:r>
      <w:r>
        <w:rPr>
          <w:rFonts w:ascii="標楷體" w:eastAsia="標楷體" w:hAnsi="標楷體" w:cs="Arial" w:hint="eastAsia"/>
          <w:bCs/>
          <w:sz w:val="28"/>
          <w:szCs w:val="28"/>
        </w:rPr>
        <w:t>排序，作為當日下午5時「行動學習優良學校表揚」之評分依據(詳情請參閱成果發表會實施計畫)，各校可構思符合成果內容之闖關活動提高來客率及曝光率。</w:t>
      </w:r>
    </w:p>
    <w:p w:rsidR="00C12D69" w:rsidRPr="00766258" w:rsidRDefault="00C12D69" w:rsidP="008D0B5A">
      <w:pPr>
        <w:pStyle w:val="a3"/>
        <w:numPr>
          <w:ilvl w:val="0"/>
          <w:numId w:val="6"/>
        </w:numPr>
        <w:spacing w:line="400" w:lineRule="exact"/>
        <w:ind w:leftChars="0" w:left="1162" w:hanging="680"/>
        <w:rPr>
          <w:rFonts w:ascii="標楷體" w:eastAsia="標楷體" w:hAnsi="標楷體" w:cs="Arial"/>
          <w:bCs/>
          <w:sz w:val="28"/>
          <w:szCs w:val="28"/>
        </w:rPr>
      </w:pPr>
      <w:r>
        <w:rPr>
          <w:rFonts w:ascii="標楷體" w:eastAsia="標楷體" w:hAnsi="標楷體" w:cs="Arial" w:hint="eastAsia"/>
          <w:bCs/>
          <w:sz w:val="28"/>
          <w:szCs w:val="28"/>
        </w:rPr>
        <w:t>上述流程若有變動，以處</w:t>
      </w:r>
      <w:proofErr w:type="gramStart"/>
      <w:r>
        <w:rPr>
          <w:rFonts w:ascii="標楷體" w:eastAsia="標楷體" w:hAnsi="標楷體" w:cs="Arial" w:hint="eastAsia"/>
          <w:bCs/>
          <w:sz w:val="28"/>
          <w:szCs w:val="28"/>
        </w:rPr>
        <w:t>務</w:t>
      </w:r>
      <w:proofErr w:type="gramEnd"/>
      <w:r>
        <w:rPr>
          <w:rFonts w:ascii="標楷體" w:eastAsia="標楷體" w:hAnsi="標楷體" w:cs="Arial" w:hint="eastAsia"/>
          <w:bCs/>
          <w:sz w:val="28"/>
          <w:szCs w:val="28"/>
        </w:rPr>
        <w:t>公告及當日現</w:t>
      </w:r>
      <w:bookmarkStart w:id="0" w:name="_GoBack"/>
      <w:bookmarkEnd w:id="0"/>
      <w:r>
        <w:rPr>
          <w:rFonts w:ascii="標楷體" w:eastAsia="標楷體" w:hAnsi="標楷體" w:cs="Arial" w:hint="eastAsia"/>
          <w:bCs/>
          <w:sz w:val="28"/>
          <w:szCs w:val="28"/>
        </w:rPr>
        <w:t>場實際情況為主。</w:t>
      </w:r>
    </w:p>
    <w:sectPr w:rsidR="00C12D69" w:rsidRPr="0076625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0427"/>
    <w:multiLevelType w:val="hybridMultilevel"/>
    <w:tmpl w:val="D27EDBFC"/>
    <w:lvl w:ilvl="0" w:tplc="13EE08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4DA15CCB"/>
    <w:multiLevelType w:val="hybridMultilevel"/>
    <w:tmpl w:val="E262849C"/>
    <w:lvl w:ilvl="0" w:tplc="13EE08D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53C568BC"/>
    <w:multiLevelType w:val="hybridMultilevel"/>
    <w:tmpl w:val="E262849C"/>
    <w:lvl w:ilvl="0" w:tplc="13EE08D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67336610"/>
    <w:multiLevelType w:val="hybridMultilevel"/>
    <w:tmpl w:val="159C6806"/>
    <w:lvl w:ilvl="0" w:tplc="24FACD38">
      <w:start w:val="1"/>
      <w:numFmt w:val="taiwaneseCountingThousand"/>
      <w:lvlText w:val="%1、"/>
      <w:lvlJc w:val="left"/>
      <w:pPr>
        <w:ind w:left="480" w:hanging="480"/>
      </w:pPr>
      <w:rPr>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43A2B25"/>
    <w:multiLevelType w:val="hybridMultilevel"/>
    <w:tmpl w:val="E262849C"/>
    <w:lvl w:ilvl="0" w:tplc="13EE08D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7DB840D4"/>
    <w:multiLevelType w:val="hybridMultilevel"/>
    <w:tmpl w:val="6FD25FCC"/>
    <w:lvl w:ilvl="0" w:tplc="13EE08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98"/>
    <w:rsid w:val="000D2AC8"/>
    <w:rsid w:val="00523AB1"/>
    <w:rsid w:val="006163E7"/>
    <w:rsid w:val="00766258"/>
    <w:rsid w:val="00773B98"/>
    <w:rsid w:val="008D0B5A"/>
    <w:rsid w:val="00A032B9"/>
    <w:rsid w:val="00A41FFE"/>
    <w:rsid w:val="00A504EF"/>
    <w:rsid w:val="00C12D69"/>
    <w:rsid w:val="00C334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B98"/>
    <w:pPr>
      <w:ind w:leftChars="200" w:left="480"/>
    </w:pPr>
  </w:style>
  <w:style w:type="character" w:styleId="a4">
    <w:name w:val="Hyperlink"/>
    <w:basedOn w:val="a0"/>
    <w:uiPriority w:val="99"/>
    <w:unhideWhenUsed/>
    <w:rsid w:val="006163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B98"/>
    <w:pPr>
      <w:ind w:leftChars="200" w:left="480"/>
    </w:pPr>
  </w:style>
  <w:style w:type="character" w:styleId="a4">
    <w:name w:val="Hyperlink"/>
    <w:basedOn w:val="a0"/>
    <w:uiPriority w:val="99"/>
    <w:unhideWhenUsed/>
    <w:rsid w:val="006163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iharry@yahoo.com.t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3</cp:revision>
  <dcterms:created xsi:type="dcterms:W3CDTF">2015-11-30T08:29:00Z</dcterms:created>
  <dcterms:modified xsi:type="dcterms:W3CDTF">2015-11-30T11:03:00Z</dcterms:modified>
</cp:coreProperties>
</file>