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58" w:rsidRDefault="00405E00" w:rsidP="00DF0A83">
      <w:pPr>
        <w:widowControl/>
        <w:jc w:val="center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105年度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</w:rPr>
        <w:t>補助直轄市、縣(市)政府</w:t>
      </w: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推動夏日樂學試辦計畫方案（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</w:rPr>
        <w:t>二</w:t>
      </w: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）</w:t>
      </w:r>
      <w:r>
        <w:rPr>
          <w:rFonts w:ascii="標楷體" w:eastAsia="標楷體" w:hAnsi="標楷體" w:cs="新細明體" w:hint="eastAsia"/>
          <w:b/>
          <w:kern w:val="0"/>
          <w:sz w:val="28"/>
          <w:szCs w:val="26"/>
        </w:rPr>
        <w:t>審查意見暨修正說明</w:t>
      </w:r>
      <w:r w:rsidRPr="003D175C">
        <w:rPr>
          <w:rFonts w:ascii="標楷體" w:eastAsia="標楷體" w:hAnsi="標楷體" w:cs="新細明體" w:hint="eastAsia"/>
          <w:b/>
          <w:kern w:val="0"/>
          <w:sz w:val="28"/>
          <w:szCs w:val="26"/>
        </w:rPr>
        <w:t>一覽表</w:t>
      </w:r>
    </w:p>
    <w:p w:rsidR="00AA5A3F" w:rsidRPr="009E5F47" w:rsidRDefault="00AA5A3F" w:rsidP="00DF0A83">
      <w:pPr>
        <w:jc w:val="center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9E5F47">
        <w:rPr>
          <w:rFonts w:ascii="標楷體" w:eastAsia="標楷體" w:hAnsi="標楷體" w:cs="Times New Roman"/>
          <w:color w:val="000000" w:themeColor="text1"/>
          <w:sz w:val="26"/>
          <w:szCs w:val="26"/>
        </w:rPr>
        <w:t>花蓮縣</w:t>
      </w:r>
    </w:p>
    <w:p w:rsidR="00AA5A3F" w:rsidRPr="009E5F47" w:rsidRDefault="00AA5A3F" w:rsidP="00AA5A3F">
      <w:pPr>
        <w:rPr>
          <w:rFonts w:ascii="標楷體" w:eastAsia="標楷體" w:hAnsi="標楷體" w:cs="Times New Roman"/>
          <w:color w:val="000000" w:themeColor="text1"/>
        </w:rPr>
      </w:pPr>
    </w:p>
    <w:tbl>
      <w:tblPr>
        <w:tblW w:w="1546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575"/>
        <w:gridCol w:w="1842"/>
        <w:gridCol w:w="8222"/>
        <w:gridCol w:w="3827"/>
      </w:tblGrid>
      <w:tr w:rsidR="00AA5A3F" w:rsidRPr="009E5F47" w:rsidTr="00A20B50">
        <w:trPr>
          <w:trHeight w:val="330"/>
          <w:tblHeader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學校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審查結果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建議修正意見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修正意見說明</w:t>
            </w:r>
          </w:p>
        </w:tc>
      </w:tr>
      <w:tr w:rsidR="00AA5A3F" w:rsidRPr="009E5F47" w:rsidTr="00A20B50">
        <w:trPr>
          <w:trHeight w:val="180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1.能協助學校弱勢學生、課程設計能符合學校發展方向、以遊戲為主軸之資訊教育，自然教育明確，亦能融入綜合活動領域教育。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且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申請書內容詳細規劃，並提供單節次的教案設計。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.請依教育部經費標準編列膳費。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pStyle w:val="a3"/>
              <w:widowControl/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豐濱國小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1.課程設計能符合學校發展方向、民族教育及傳統技藝主軸明確，亦能融入繪本創作。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2.教學助理編列120小時，課程安排80小時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，請確認節數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ind w:left="192" w:hangingChars="80" w:hanging="19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港口國小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Default="00AA5A3F" w:rsidP="00A20B50">
            <w:pPr>
              <w:widowControl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1.申請書內容依據夏日樂學之精神，申請書內容詳細規劃。</w:t>
            </w:r>
          </w:p>
          <w:p w:rsidR="00AA5A3F" w:rsidRPr="009E5F47" w:rsidRDefault="00AA5A3F" w:rsidP="00A20B5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2.課程設計能符合學校發展方向、民族教育及傳統技藝主軸明確，亦能融入資訊創作。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ind w:left="192" w:hangingChars="80" w:hanging="192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銅門國小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能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詳細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說明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課程主題及課程介紹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符合學校發展方向、民族教育及傳統技藝主軸明確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，並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發展在地阿美豐年的文化特色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，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亦能融入語文創作。</w:t>
            </w:r>
          </w:p>
          <w:p w:rsidR="00AA5A3F" w:rsidRPr="009E5F47" w:rsidRDefault="00AA5A3F" w:rsidP="00A20B5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2.本案不補助講師交通費。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4.請依教育部經費標準編列膳費。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DF0A83">
        <w:trPr>
          <w:trHeight w:val="1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西林國小(A)</w:t>
            </w:r>
            <w:r w:rsidR="00A5411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(Coding)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A54110" w:rsidRDefault="00AA5A3F" w:rsidP="00A54110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1.課程符合規劃目標且具體可行。</w:t>
            </w:r>
          </w:p>
          <w:p w:rsidR="00AA5A3F" w:rsidRPr="009E5F47" w:rsidRDefault="00AA5A3F" w:rsidP="00A20B50">
            <w:pPr>
              <w:widowControl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.Coding課程設計對原住民學生極具需要，宜規劃成果展示。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4.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西林國小(B)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1.課程設計能符合學校發展方向、民族教育及傳統技藝主軸明確，亦能融入資訊教育。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6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和平國小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宜強化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學校獨特性之核心意象。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2.請依教育部經費標準編列膳費。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3.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本案不補助茶水費。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富世國小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能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發展在地太魯閣的文化特色，包含「閱－太魯閣」、「獵－太魯閣」、「織－太魯閣」各一週的主題。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2.本案不補助資料蒐集費</w:t>
            </w:r>
            <w:r w:rsidR="003D7794">
              <w:rPr>
                <w:rFonts w:ascii="標楷體" w:eastAsia="標楷體" w:hAnsi="標楷體" w:cs="Times New Roman" w:hint="eastAsia"/>
                <w:color w:val="000000" w:themeColor="text1"/>
              </w:rPr>
              <w:t>(如購置圖書)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水璉國小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宜強化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踏查和影像閱讀2大主軸的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關連性及銜接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2.本案不補助資料蒐集費</w:t>
            </w:r>
            <w:r w:rsidR="00786F7E">
              <w:rPr>
                <w:rFonts w:ascii="標楷體" w:eastAsia="標楷體" w:hAnsi="標楷體" w:cs="Times New Roman" w:hint="eastAsia"/>
                <w:color w:val="000000" w:themeColor="text1"/>
              </w:rPr>
              <w:t>(如購置圖書)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4.請依教育部經費標準編列膳費。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西富國小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1.課程設計能符合學校發展方向、民族教育及傳統技藝主軸明確，內容豐富，亦能融入農作、工藝、彩繪。</w:t>
            </w:r>
          </w:p>
          <w:p w:rsidR="00AA5A3F" w:rsidRPr="009E5F47" w:rsidRDefault="00AA5A3F" w:rsidP="00A20B5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DF0A83">
        <w:trPr>
          <w:trHeight w:val="32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復興國小</w:t>
            </w:r>
            <w:r w:rsidR="002615F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(Coding)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2615FD" w:rsidRDefault="00AA5A3F" w:rsidP="002615FD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1.課程符合規劃目標且具體可行。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2.Coding課程設計對原住民學生極具需要，宜規劃成果展示。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3.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lastRenderedPageBreak/>
              <w:t>4</w:t>
            </w:r>
            <w:r w:rsidRPr="000B5B01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Pr="000B5B01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案</w:t>
            </w:r>
            <w:r w:rsidRPr="000B5B01">
              <w:rPr>
                <w:rFonts w:ascii="標楷體" w:eastAsia="標楷體" w:hAnsi="標楷體" w:cs="新細明體" w:hint="eastAsia"/>
                <w:kern w:val="0"/>
                <w:szCs w:val="24"/>
              </w:rPr>
              <w:t>不補助設備費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32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lastRenderedPageBreak/>
              <w:t>太平國小</w:t>
            </w:r>
            <w:r w:rsidR="002615F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(Coding)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2615FD" w:rsidRDefault="00AA5A3F" w:rsidP="002615FD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1.課程符合規劃目標且具體可行。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2.Coding課程設計對原住民學生極具需要，宜規劃成果展示。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3.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67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春日國小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1.能協助學校弱勢學生、課程設計能符合學校發展方向、民族教育及傳統技藝主軸明確，內容豐富，亦能融入農作。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8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三民國中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建議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設定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主題意象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技藝鐘點費以800元/小時編列，若聘任傳統技藝指導者如藝生、技藝耆老等，應檢附相關資格證明文件。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3.教學協助人員鐘點費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4.請依教育部經費標準編列膳費。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6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壽豐國中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能協助學校弱勢學生、課程設計能符合學校發展方向、科學教育和鄉土踏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查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2大主軸和學校發展的關連性及銜接可再強化。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  <w:tr w:rsidR="00AA5A3F" w:rsidRPr="009E5F47" w:rsidTr="00A20B50">
        <w:trPr>
          <w:trHeight w:val="69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吉安國中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建議強化</w:t>
            </w:r>
            <w:r>
              <w:rPr>
                <w:rFonts w:ascii="標楷體" w:eastAsia="標楷體" w:hAnsi="標楷體" w:cs="Times New Roman"/>
                <w:color w:val="000000" w:themeColor="text1"/>
              </w:rPr>
              <w:t>學校發展方向、民族教育及傳統技藝主軸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及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閱讀寫作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課程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2.教學協助人員鐘點費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200元/時。</w:t>
            </w:r>
          </w:p>
          <w:p w:rsidR="00AA5A3F" w:rsidRPr="00A829E0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3.本案不補助資料蒐集費。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AA5A3F" w:rsidRPr="009E5F47" w:rsidTr="00A20B50">
        <w:trPr>
          <w:trHeight w:val="141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南平中學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修正後通過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A3F" w:rsidRPr="009E5F47" w:rsidRDefault="00AA5A3F" w:rsidP="00A20B5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1.</w:t>
            </w:r>
            <w:r w:rsidR="002615FD">
              <w:rPr>
                <w:rFonts w:ascii="標楷體" w:eastAsia="標楷體" w:hAnsi="標楷體" w:cs="Times New Roman"/>
                <w:color w:val="000000" w:themeColor="text1"/>
              </w:rPr>
              <w:t>宜詳細說明</w:t>
            </w:r>
            <w:r w:rsidR="002615FD">
              <w:rPr>
                <w:rFonts w:ascii="標楷體" w:eastAsia="標楷體" w:hAnsi="標楷體" w:cs="Times New Roman" w:hint="eastAsia"/>
                <w:color w:val="000000" w:themeColor="text1"/>
              </w:rPr>
              <w:t>課程安排</w:t>
            </w:r>
            <w:bookmarkStart w:id="0" w:name="_GoBack"/>
            <w:bookmarkEnd w:id="0"/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內容。</w:t>
            </w:r>
          </w:p>
          <w:p w:rsidR="00AA5A3F" w:rsidRPr="009E5F47" w:rsidRDefault="00AA5A3F" w:rsidP="00A20B50">
            <w:pPr>
              <w:widowControl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.能協助學校弱勢學生、課程設計能符合學校發展方向、以族語、樂舞、編織貫串融入原本課程。</w:t>
            </w:r>
          </w:p>
          <w:p w:rsidR="00AA5A3F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.教學協助人員鐘點費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應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修正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為</w:t>
            </w:r>
            <w:r w:rsidRPr="009E5F47">
              <w:rPr>
                <w:rFonts w:ascii="標楷體" w:eastAsia="標楷體" w:hAnsi="標楷體" w:cs="Times New Roman"/>
                <w:color w:val="000000" w:themeColor="text1"/>
              </w:rPr>
              <w:t>200元/時。</w:t>
            </w:r>
          </w:p>
          <w:p w:rsidR="00AA5A3F" w:rsidRPr="009E5F47" w:rsidRDefault="00AA5A3F" w:rsidP="00A20B50">
            <w:pPr>
              <w:widowControl/>
              <w:ind w:left="192" w:hangingChars="80" w:hanging="19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4.本案不補助講師交通費。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3F" w:rsidRPr="009E5F47" w:rsidRDefault="00AA5A3F" w:rsidP="00A20B50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</w:p>
        </w:tc>
      </w:tr>
    </w:tbl>
    <w:p w:rsidR="00AA5A3F" w:rsidRPr="00B22982" w:rsidRDefault="00AA5A3F" w:rsidP="00AA5A3F">
      <w:pPr>
        <w:rPr>
          <w:rFonts w:ascii="標楷體" w:eastAsia="標楷體" w:hAnsi="標楷體" w:cs="Times New Roman"/>
          <w:color w:val="000000" w:themeColor="text1"/>
          <w:sz w:val="26"/>
          <w:szCs w:val="26"/>
        </w:rPr>
        <w:sectPr w:rsidR="00AA5A3F" w:rsidRPr="00B22982" w:rsidSect="00280F63">
          <w:pgSz w:w="16838" w:h="11906" w:orient="landscape"/>
          <w:pgMar w:top="709" w:right="720" w:bottom="720" w:left="720" w:header="851" w:footer="992" w:gutter="0"/>
          <w:cols w:space="425"/>
          <w:docGrid w:type="lines" w:linePitch="360"/>
        </w:sectPr>
      </w:pPr>
    </w:p>
    <w:p w:rsidR="00B059AF" w:rsidRPr="00AA5A3F" w:rsidRDefault="00B059AF" w:rsidP="002615FD">
      <w:pPr>
        <w:widowControl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</w:p>
    <w:sectPr w:rsidR="00B059AF" w:rsidRPr="00AA5A3F" w:rsidSect="0023788F">
      <w:pgSz w:w="16838" w:h="11906" w:orient="landscape"/>
      <w:pgMar w:top="1800" w:right="1387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18" w:rsidRDefault="00F03518" w:rsidP="008548DD">
      <w:r>
        <w:separator/>
      </w:r>
    </w:p>
  </w:endnote>
  <w:endnote w:type="continuationSeparator" w:id="0">
    <w:p w:rsidR="00F03518" w:rsidRDefault="00F03518" w:rsidP="00854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18" w:rsidRDefault="00F03518" w:rsidP="008548DD">
      <w:r>
        <w:separator/>
      </w:r>
    </w:p>
  </w:footnote>
  <w:footnote w:type="continuationSeparator" w:id="0">
    <w:p w:rsidR="00F03518" w:rsidRDefault="00F03518" w:rsidP="00854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959"/>
    <w:rsid w:val="0023788F"/>
    <w:rsid w:val="00252AD8"/>
    <w:rsid w:val="002532AA"/>
    <w:rsid w:val="002615FD"/>
    <w:rsid w:val="003D7794"/>
    <w:rsid w:val="00405E00"/>
    <w:rsid w:val="00715A1D"/>
    <w:rsid w:val="00786F7E"/>
    <w:rsid w:val="008548DD"/>
    <w:rsid w:val="00907A90"/>
    <w:rsid w:val="00940959"/>
    <w:rsid w:val="00A54110"/>
    <w:rsid w:val="00A54858"/>
    <w:rsid w:val="00AA5A3F"/>
    <w:rsid w:val="00B059AF"/>
    <w:rsid w:val="00B22982"/>
    <w:rsid w:val="00DF0A83"/>
    <w:rsid w:val="00EC25BD"/>
    <w:rsid w:val="00F0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5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54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548D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54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548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2016-06-07T07:48:00Z</cp:lastPrinted>
  <dcterms:created xsi:type="dcterms:W3CDTF">2016-06-07T07:48:00Z</dcterms:created>
  <dcterms:modified xsi:type="dcterms:W3CDTF">2016-06-14T01:53:00Z</dcterms:modified>
</cp:coreProperties>
</file>