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【子計畫五】有效教學─閱讀理解工作坊計畫</w:t>
      </w:r>
    </w:p>
    <w:p w:rsidR="007633AE" w:rsidRPr="007633AE" w:rsidRDefault="007633AE" w:rsidP="007633AE">
      <w:pPr>
        <w:rPr>
          <w:rFonts w:ascii="標楷體" w:eastAsia="標楷體" w:hAnsi="標楷體"/>
        </w:rPr>
      </w:pPr>
    </w:p>
    <w:p w:rsidR="007633AE" w:rsidRPr="007633AE" w:rsidRDefault="007633AE" w:rsidP="007633A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633AE">
        <w:rPr>
          <w:rFonts w:ascii="標楷體" w:eastAsia="標楷體" w:hAnsi="標楷體"/>
          <w:b/>
          <w:bCs/>
          <w:sz w:val="28"/>
          <w:szCs w:val="28"/>
        </w:rPr>
        <w:t>花蓮縣 105 年度辦理十二年國民基本教育精進國中小教學品質</w:t>
      </w:r>
    </w:p>
    <w:p w:rsidR="007633AE" w:rsidRPr="007633AE" w:rsidRDefault="007633AE" w:rsidP="007633A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33AE">
        <w:rPr>
          <w:rFonts w:ascii="標楷體" w:eastAsia="標楷體" w:hAnsi="標楷體" w:hint="eastAsia"/>
          <w:b/>
          <w:sz w:val="28"/>
          <w:szCs w:val="28"/>
        </w:rPr>
        <w:t>國小國語文領域輔導團團員增能研習計畫</w:t>
      </w:r>
    </w:p>
    <w:p w:rsidR="007633AE" w:rsidRPr="007633AE" w:rsidRDefault="007633AE" w:rsidP="007633A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33AE">
        <w:rPr>
          <w:rFonts w:ascii="標楷體" w:eastAsia="標楷體" w:hAnsi="標楷體"/>
          <w:b/>
          <w:sz w:val="28"/>
          <w:szCs w:val="28"/>
        </w:rPr>
        <w:t>~</w:t>
      </w:r>
      <w:r w:rsidRPr="007633AE">
        <w:rPr>
          <w:rFonts w:ascii="標楷體" w:eastAsia="標楷體" w:hAnsi="標楷體" w:hint="eastAsia"/>
          <w:b/>
          <w:sz w:val="28"/>
          <w:szCs w:val="28"/>
        </w:rPr>
        <w:t>有效教學</w:t>
      </w:r>
      <w:r w:rsidRPr="007633AE">
        <w:rPr>
          <w:rFonts w:ascii="標楷體" w:eastAsia="標楷體" w:hAnsi="標楷體"/>
          <w:b/>
          <w:sz w:val="28"/>
          <w:szCs w:val="28"/>
        </w:rPr>
        <w:t>─</w:t>
      </w:r>
      <w:r w:rsidRPr="007633AE">
        <w:rPr>
          <w:rFonts w:ascii="標楷體" w:eastAsia="標楷體" w:hAnsi="標楷體" w:hint="eastAsia"/>
          <w:b/>
          <w:sz w:val="28"/>
          <w:szCs w:val="28"/>
        </w:rPr>
        <w:t>閱讀理解教學工作坊</w:t>
      </w:r>
      <w:r w:rsidRPr="007633AE">
        <w:rPr>
          <w:rFonts w:ascii="標楷體" w:eastAsia="標楷體" w:hAnsi="標楷體"/>
          <w:b/>
          <w:sz w:val="28"/>
          <w:szCs w:val="28"/>
        </w:rPr>
        <w:t>~</w:t>
      </w:r>
    </w:p>
    <w:p w:rsidR="007633AE" w:rsidRPr="007633AE" w:rsidRDefault="007633AE" w:rsidP="007633AE">
      <w:pPr>
        <w:rPr>
          <w:rFonts w:ascii="標楷體" w:eastAsia="標楷體" w:hAnsi="標楷體"/>
          <w:b/>
        </w:rPr>
      </w:pPr>
    </w:p>
    <w:p w:rsidR="007633AE" w:rsidRP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>壹、依據</w:t>
      </w:r>
    </w:p>
    <w:p w:rsidR="007633AE" w:rsidRPr="007633AE" w:rsidRDefault="007633AE" w:rsidP="007633AE">
      <w:pPr>
        <w:rPr>
          <w:rFonts w:ascii="標楷體" w:eastAsia="標楷體" w:hAnsi="標楷體"/>
          <w:b/>
        </w:rPr>
      </w:pPr>
    </w:p>
    <w:p w:rsidR="007633AE" w:rsidRPr="007633AE" w:rsidRDefault="007633AE" w:rsidP="00763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教育部國民及學前教育署補助辦理十二年國民基本教育精進 國民中學及國民小學</w:t>
      </w:r>
    </w:p>
    <w:p w:rsidR="007633AE" w:rsidRPr="007633AE" w:rsidRDefault="007633AE" w:rsidP="007633AE">
      <w:pPr>
        <w:pStyle w:val="a3"/>
        <w:ind w:leftChars="0"/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教學品質要點。</w:t>
      </w:r>
    </w:p>
    <w:p w:rsidR="007633AE" w:rsidRP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二、花蓮縣 105 年度十二年國民基本教育精進國中小教學品質整 體計畫。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三、花蓮縣國民教育輔導團  105 年度辦理精進教學方案推動計畫</w:t>
      </w:r>
    </w:p>
    <w:p w:rsidR="007633AE" w:rsidRPr="007633AE" w:rsidRDefault="007633AE" w:rsidP="007633AE">
      <w:pPr>
        <w:rPr>
          <w:rFonts w:ascii="標楷體" w:eastAsia="標楷體" w:hAnsi="標楷體"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 xml:space="preserve">貳、計畫目的： 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 xml:space="preserve">一、以理論、創作並重，引導教師如何指導學生進行閱讀教學。 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二、講師分享如何指導閱讀理解策略，藉由文本的分析與理解的聯結，並能實際應用在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 xml:space="preserve">教學上。 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三、藉由專家學者與輔導員及領域教師的專業對話，藉以提升朗讀教學指導的策略與技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 xml:space="preserve">巧。 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 xml:space="preserve">四、為開拓影響層面，本工作坊開放全縣國中、國小專任或實習教師自由報名參加。 </w:t>
      </w:r>
    </w:p>
    <w:p w:rsidR="007633AE" w:rsidRDefault="007633AE" w:rsidP="007633AE">
      <w:pPr>
        <w:rPr>
          <w:rFonts w:ascii="標楷體" w:eastAsia="標楷體" w:hAnsi="標楷體"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 xml:space="preserve">參、指導單位：教育部國民及學前教育 </w:t>
      </w:r>
    </w:p>
    <w:p w:rsidR="007633AE" w:rsidRDefault="007633AE" w:rsidP="007633AE">
      <w:pPr>
        <w:rPr>
          <w:rFonts w:ascii="標楷體" w:eastAsia="標楷體" w:hAnsi="標楷體"/>
          <w:b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 xml:space="preserve">肆、主辦單位：花蓮縣政府 </w:t>
      </w:r>
    </w:p>
    <w:p w:rsidR="007633AE" w:rsidRDefault="007633AE" w:rsidP="007633AE">
      <w:pPr>
        <w:rPr>
          <w:rFonts w:ascii="標楷體" w:eastAsia="標楷體" w:hAnsi="標楷體"/>
          <w:b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>伍、承辦單位：花蓮縣鳳林鎮</w:t>
      </w:r>
      <w:r w:rsidR="00CD371F">
        <w:rPr>
          <w:rFonts w:ascii="標楷體" w:eastAsia="標楷體" w:hAnsi="標楷體" w:hint="eastAsia"/>
          <w:b/>
        </w:rPr>
        <w:t>長橋</w:t>
      </w:r>
      <w:bookmarkStart w:id="0" w:name="_GoBack"/>
      <w:bookmarkEnd w:id="0"/>
      <w:r w:rsidRPr="007633AE">
        <w:rPr>
          <w:rFonts w:ascii="標楷體" w:eastAsia="標楷體" w:hAnsi="標楷體" w:hint="eastAsia"/>
          <w:b/>
        </w:rPr>
        <w:t xml:space="preserve">國民小學 </w:t>
      </w:r>
    </w:p>
    <w:p w:rsidR="007633AE" w:rsidRDefault="007633AE" w:rsidP="007633AE">
      <w:pPr>
        <w:rPr>
          <w:rFonts w:ascii="標楷體" w:eastAsia="標楷體" w:hAnsi="標楷體"/>
          <w:b/>
        </w:rPr>
      </w:pPr>
    </w:p>
    <w:p w:rsidR="007633AE" w:rsidRP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 w:hint="eastAsia"/>
          <w:b/>
        </w:rPr>
        <w:t>陸、參加對象：花蓮縣國教輔導團國小國語文領域團員</w:t>
      </w: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 xml:space="preserve">〈開放 </w:t>
      </w:r>
      <w:r w:rsidRPr="007633AE">
        <w:rPr>
          <w:rFonts w:ascii="標楷體" w:eastAsia="標楷體" w:hAnsi="標楷體"/>
          <w:b/>
        </w:rPr>
        <w:t xml:space="preserve">35 </w:t>
      </w:r>
      <w:r w:rsidRPr="007633AE">
        <w:rPr>
          <w:rFonts w:ascii="標楷體" w:eastAsia="標楷體" w:hAnsi="標楷體" w:hint="eastAsia"/>
          <w:b/>
        </w:rPr>
        <w:t>個名額提供本縣中小學國語文科教師參加〉</w:t>
      </w:r>
    </w:p>
    <w:p w:rsidR="007633AE" w:rsidRPr="007633AE" w:rsidRDefault="007633AE" w:rsidP="007633AE">
      <w:pPr>
        <w:rPr>
          <w:rFonts w:ascii="標楷體" w:eastAsia="標楷體" w:hAnsi="標楷體"/>
          <w:b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>柒、辦理日期：</w:t>
      </w:r>
      <w:r w:rsidRPr="007633AE">
        <w:rPr>
          <w:rFonts w:ascii="標楷體" w:eastAsia="標楷體" w:hAnsi="標楷體"/>
          <w:b/>
        </w:rPr>
        <w:t xml:space="preserve">105 </w:t>
      </w:r>
      <w:r w:rsidRPr="007633AE">
        <w:rPr>
          <w:rFonts w:ascii="標楷體" w:eastAsia="標楷體" w:hAnsi="標楷體" w:hint="eastAsia"/>
          <w:b/>
        </w:rPr>
        <w:t xml:space="preserve">年 </w:t>
      </w:r>
      <w:r>
        <w:rPr>
          <w:rFonts w:ascii="標楷體" w:eastAsia="標楷體" w:hAnsi="標楷體" w:hint="eastAsia"/>
          <w:b/>
        </w:rPr>
        <w:t>9</w:t>
      </w:r>
      <w:r w:rsidRPr="007633AE">
        <w:rPr>
          <w:rFonts w:ascii="標楷體" w:eastAsia="標楷體" w:hAnsi="標楷體" w:hint="eastAsia"/>
          <w:b/>
        </w:rPr>
        <w:t xml:space="preserve">月 </w:t>
      </w:r>
      <w:r>
        <w:rPr>
          <w:rFonts w:ascii="標楷體" w:eastAsia="標楷體" w:hAnsi="標楷體" w:hint="eastAsia"/>
          <w:b/>
        </w:rPr>
        <w:t>24</w:t>
      </w:r>
      <w:r w:rsidRPr="007633AE">
        <w:rPr>
          <w:rFonts w:ascii="標楷體" w:eastAsia="標楷體" w:hAnsi="標楷體" w:hint="eastAsia"/>
          <w:b/>
        </w:rPr>
        <w:t>日</w:t>
      </w:r>
    </w:p>
    <w:p w:rsidR="007633AE" w:rsidRDefault="007633AE" w:rsidP="007633AE">
      <w:pPr>
        <w:rPr>
          <w:rFonts w:ascii="標楷體" w:eastAsia="標楷體" w:hAnsi="標楷體"/>
          <w:b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>捌、辦理地點：花蓮縣立</w:t>
      </w:r>
      <w:r>
        <w:rPr>
          <w:rFonts w:ascii="標楷體" w:eastAsia="標楷體" w:hAnsi="標楷體" w:hint="eastAsia"/>
          <w:b/>
        </w:rPr>
        <w:t>太昌</w:t>
      </w:r>
      <w:r w:rsidRPr="007633AE">
        <w:rPr>
          <w:rFonts w:ascii="標楷體" w:eastAsia="標楷體" w:hAnsi="標楷體" w:hint="eastAsia"/>
          <w:b/>
        </w:rPr>
        <w:t xml:space="preserve">國小 </w:t>
      </w:r>
      <w:r>
        <w:rPr>
          <w:rFonts w:ascii="標楷體" w:eastAsia="標楷體" w:hAnsi="標楷體" w:hint="eastAsia"/>
          <w:b/>
        </w:rPr>
        <w:t>一樓研習教室</w:t>
      </w:r>
    </w:p>
    <w:p w:rsidR="007633AE" w:rsidRDefault="007633AE" w:rsidP="007633AE">
      <w:pPr>
        <w:rPr>
          <w:rFonts w:ascii="標楷體" w:eastAsia="標楷體" w:hAnsi="標楷體"/>
          <w:b/>
        </w:rPr>
      </w:pPr>
    </w:p>
    <w:p w:rsidR="007633AE" w:rsidRPr="007633AE" w:rsidRDefault="007633AE" w:rsidP="007633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玖、辦理方式：</w:t>
      </w:r>
      <w:r w:rsidRPr="007633AE">
        <w:rPr>
          <w:rFonts w:ascii="標楷體" w:eastAsia="標楷體" w:hAnsi="標楷體" w:hint="eastAsia"/>
        </w:rPr>
        <w:t>專家分享文本分析與閱讀理解讀的聯結過程，並實際指導學員， 如何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 w:hint="eastAsia"/>
        </w:rPr>
        <w:t xml:space="preserve">               進行課堂教學，激發學員教學興趣與靈感，而後分享心得。</w:t>
      </w:r>
    </w:p>
    <w:p w:rsidR="007633AE" w:rsidRDefault="007633AE" w:rsidP="007633AE">
      <w:pPr>
        <w:rPr>
          <w:rFonts w:ascii="標楷體" w:eastAsia="標楷體" w:hAnsi="標楷體"/>
        </w:rPr>
      </w:pP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 w:hint="eastAsia"/>
        </w:rPr>
        <w:t>壹拾、活動流程與課程內容：如附件一</w:t>
      </w:r>
    </w:p>
    <w:p w:rsidR="007633AE" w:rsidRDefault="007633AE" w:rsidP="007633AE">
      <w:pPr>
        <w:rPr>
          <w:rFonts w:ascii="標楷體" w:eastAsia="標楷體" w:hAnsi="標楷體"/>
          <w:b/>
        </w:rPr>
      </w:pPr>
    </w:p>
    <w:p w:rsid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>拾壹、經費來源：由「教育部國民及學前教育署補助辦理十二年國民 基本教育精進國民中學及國民小學教學品質計畫」專款項下支應，概 算如附件二</w:t>
      </w:r>
    </w:p>
    <w:p w:rsidR="007633AE" w:rsidRPr="007633AE" w:rsidRDefault="007633AE" w:rsidP="007633AE">
      <w:pPr>
        <w:rPr>
          <w:rFonts w:ascii="標楷體" w:eastAsia="標楷體" w:hAnsi="標楷體"/>
          <w:b/>
        </w:rPr>
        <w:sectPr w:rsidR="007633AE" w:rsidRPr="007633AE">
          <w:pgSz w:w="11910" w:h="16840"/>
          <w:pgMar w:top="1580" w:right="1560" w:bottom="1180" w:left="1340" w:header="0" w:footer="940" w:gutter="0"/>
          <w:cols w:space="720"/>
        </w:sectPr>
      </w:pPr>
    </w:p>
    <w:p w:rsidR="007633AE" w:rsidRPr="007633AE" w:rsidRDefault="007633AE" w:rsidP="007633AE">
      <w:pPr>
        <w:rPr>
          <w:rFonts w:ascii="標楷體" w:eastAsia="標楷體" w:hAnsi="標楷體"/>
          <w:b/>
          <w:bCs/>
        </w:rPr>
      </w:pPr>
      <w:r w:rsidRPr="007633AE">
        <w:rPr>
          <w:rFonts w:ascii="標楷體" w:eastAsia="標楷體" w:hAnsi="標楷體"/>
          <w:b/>
          <w:bCs/>
        </w:rPr>
        <w:lastRenderedPageBreak/>
        <w:t>拾貳、預期成效：</w:t>
      </w:r>
    </w:p>
    <w:p w:rsidR="007633AE" w:rsidRP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一、</w:t>
      </w:r>
      <w:r w:rsidRPr="007633AE">
        <w:rPr>
          <w:rFonts w:ascii="標楷體" w:eastAsia="標楷體" w:hAnsi="標楷體"/>
        </w:rPr>
        <w:tab/>
        <w:t>增進輔導團團員閱讀教學指導，並應用在教學上。</w:t>
      </w:r>
    </w:p>
    <w:p w:rsidR="007633AE" w:rsidRDefault="007633AE" w:rsidP="007633AE">
      <w:pPr>
        <w:rPr>
          <w:rFonts w:ascii="標楷體" w:eastAsia="標楷體" w:hAnsi="標楷體"/>
        </w:rPr>
      </w:pPr>
      <w:r w:rsidRPr="007633AE">
        <w:rPr>
          <w:rFonts w:ascii="標楷體" w:eastAsia="標楷體" w:hAnsi="標楷體"/>
        </w:rPr>
        <w:t>二、</w:t>
      </w:r>
      <w:r w:rsidRPr="007633AE">
        <w:rPr>
          <w:rFonts w:ascii="標楷體" w:eastAsia="標楷體" w:hAnsi="標楷體"/>
        </w:rPr>
        <w:tab/>
        <w:t xml:space="preserve">增進活潑教學能力，活絡教學現場，積極提升教學品質。 </w:t>
      </w:r>
    </w:p>
    <w:p w:rsidR="007633AE" w:rsidRDefault="007633AE" w:rsidP="007633AE">
      <w:pPr>
        <w:rPr>
          <w:rFonts w:ascii="標楷體" w:eastAsia="標楷體" w:hAnsi="標楷體"/>
        </w:rPr>
      </w:pPr>
    </w:p>
    <w:p w:rsidR="007633AE" w:rsidRP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 w:hint="eastAsia"/>
          <w:b/>
        </w:rPr>
        <w:t>拾叁、成效評估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112"/>
        <w:gridCol w:w="2091"/>
        <w:gridCol w:w="1580"/>
        <w:gridCol w:w="1435"/>
      </w:tblGrid>
      <w:tr w:rsidR="007633AE" w:rsidRPr="007633AE" w:rsidTr="00CC7A71">
        <w:trPr>
          <w:trHeight w:hRule="exact" w:val="420"/>
        </w:trPr>
        <w:tc>
          <w:tcPr>
            <w:tcW w:w="708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  <w:r w:rsidRPr="007633AE">
              <w:rPr>
                <w:rFonts w:ascii="標楷體" w:eastAsia="標楷體" w:hAnsi="標楷體" w:hint="eastAsia"/>
                <w:b/>
              </w:rPr>
              <w:t>層次</w:t>
            </w:r>
          </w:p>
        </w:tc>
        <w:tc>
          <w:tcPr>
            <w:tcW w:w="4112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  <w:r w:rsidRPr="007633AE">
              <w:rPr>
                <w:rFonts w:ascii="標楷體" w:eastAsia="標楷體" w:hAnsi="標楷體" w:hint="eastAsia"/>
                <w:b/>
              </w:rPr>
              <w:t>評鑑內容</w:t>
            </w:r>
          </w:p>
        </w:tc>
        <w:tc>
          <w:tcPr>
            <w:tcW w:w="2091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  <w:r w:rsidRPr="007633AE">
              <w:rPr>
                <w:rFonts w:ascii="標楷體" w:eastAsia="標楷體" w:hAnsi="標楷體" w:hint="eastAsia"/>
                <w:b/>
              </w:rPr>
              <w:t>資料蒐集方式</w:t>
            </w:r>
          </w:p>
        </w:tc>
        <w:tc>
          <w:tcPr>
            <w:tcW w:w="1580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  <w:r w:rsidRPr="007633AE">
              <w:rPr>
                <w:rFonts w:ascii="標楷體" w:eastAsia="標楷體" w:hAnsi="標楷體" w:hint="eastAsia"/>
                <w:b/>
              </w:rPr>
              <w:t>評鑑依據</w:t>
            </w:r>
          </w:p>
        </w:tc>
        <w:tc>
          <w:tcPr>
            <w:tcW w:w="1435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  <w:r w:rsidRPr="007633AE">
              <w:rPr>
                <w:rFonts w:ascii="標楷體" w:eastAsia="標楷體" w:hAnsi="標楷體" w:hint="eastAsia"/>
                <w:b/>
              </w:rPr>
              <w:t>資料應用</w:t>
            </w:r>
          </w:p>
        </w:tc>
      </w:tr>
      <w:tr w:rsidR="007633AE" w:rsidRPr="007633AE" w:rsidTr="00CC7A71">
        <w:trPr>
          <w:trHeight w:hRule="exact" w:val="3250"/>
        </w:trPr>
        <w:tc>
          <w:tcPr>
            <w:tcW w:w="708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</w:p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參 與 者 的 反 應</w:t>
            </w:r>
          </w:p>
        </w:tc>
        <w:tc>
          <w:tcPr>
            <w:tcW w:w="4112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參與者是否喜歡課程內容？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時間是否妥善安排分配？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教材選擇是否合宜？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課程內容是否實用？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授課教師是否具備足夠知能？是 否提供學員所需幫助？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提供的餐點是否新鮮與可口？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教室溫度是否合宜？</w:t>
            </w:r>
          </w:p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課桌椅是否舒適？</w:t>
            </w:r>
          </w:p>
        </w:tc>
        <w:tc>
          <w:tcPr>
            <w:tcW w:w="2091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問卷調查</w:t>
            </w:r>
          </w:p>
        </w:tc>
        <w:tc>
          <w:tcPr>
            <w:tcW w:w="1580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參與者對於 課程的滿意 度</w:t>
            </w:r>
          </w:p>
        </w:tc>
        <w:tc>
          <w:tcPr>
            <w:tcW w:w="1435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改善課程設 計與內容</w:t>
            </w:r>
          </w:p>
        </w:tc>
      </w:tr>
      <w:tr w:rsidR="007633AE" w:rsidRPr="007633AE" w:rsidTr="00CC7A71">
        <w:trPr>
          <w:trHeight w:hRule="exact" w:val="1793"/>
        </w:trPr>
        <w:tc>
          <w:tcPr>
            <w:tcW w:w="708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參 與 者 的 學 習</w:t>
            </w:r>
          </w:p>
        </w:tc>
        <w:tc>
          <w:tcPr>
            <w:tcW w:w="4112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參與者的學習是否達到課程的預 期成效？</w:t>
            </w:r>
          </w:p>
        </w:tc>
        <w:tc>
          <w:tcPr>
            <w:tcW w:w="2091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＊ 實際模擬操作</w:t>
            </w:r>
          </w:p>
        </w:tc>
        <w:tc>
          <w:tcPr>
            <w:tcW w:w="1580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參與者吸收 新知與技能 的情形</w:t>
            </w:r>
          </w:p>
        </w:tc>
        <w:tc>
          <w:tcPr>
            <w:tcW w:w="1435" w:type="dxa"/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改進課程內 容、形式、 與組織</w:t>
            </w:r>
          </w:p>
        </w:tc>
      </w:tr>
    </w:tbl>
    <w:p w:rsidR="007633AE" w:rsidRPr="007633AE" w:rsidRDefault="007633AE" w:rsidP="007633AE">
      <w:pPr>
        <w:rPr>
          <w:rFonts w:ascii="標楷體" w:eastAsia="標楷體" w:hAnsi="標楷體"/>
          <w:b/>
        </w:rPr>
      </w:pPr>
    </w:p>
    <w:p w:rsidR="007633AE" w:rsidRPr="007633AE" w:rsidRDefault="007633AE" w:rsidP="007633AE">
      <w:pPr>
        <w:rPr>
          <w:rFonts w:ascii="標楷體" w:eastAsia="標楷體" w:hAnsi="標楷體"/>
          <w:b/>
        </w:rPr>
      </w:pPr>
    </w:p>
    <w:p w:rsidR="007633AE" w:rsidRPr="007633AE" w:rsidRDefault="007633AE" w:rsidP="007633AE">
      <w:pPr>
        <w:rPr>
          <w:rFonts w:ascii="標楷體" w:eastAsia="標楷體" w:hAnsi="標楷體"/>
          <w:b/>
        </w:rPr>
      </w:pPr>
      <w:r w:rsidRPr="007633AE">
        <w:rPr>
          <w:rFonts w:ascii="標楷體" w:eastAsia="標楷體" w:hAnsi="標楷體"/>
        </w:rPr>
        <w:t>拾伍、</w:t>
      </w:r>
      <w:r w:rsidRPr="007633AE">
        <w:rPr>
          <w:rFonts w:ascii="標楷體" w:eastAsia="標楷體" w:hAnsi="標楷體" w:hint="eastAsia"/>
          <w:b/>
        </w:rPr>
        <w:t>附件五</w:t>
      </w:r>
      <w:r w:rsidRPr="007633AE">
        <w:rPr>
          <w:rFonts w:ascii="標楷體" w:eastAsia="標楷體" w:hAnsi="標楷體"/>
          <w:b/>
        </w:rPr>
        <w:t>~1</w:t>
      </w:r>
      <w:r w:rsidRPr="007633AE">
        <w:rPr>
          <w:rFonts w:ascii="標楷體" w:eastAsia="標楷體" w:hAnsi="標楷體" w:hint="eastAsia"/>
          <w:b/>
        </w:rPr>
        <w:t>：活動流程與課程內容</w:t>
      </w:r>
    </w:p>
    <w:p w:rsidR="007633AE" w:rsidRPr="007633AE" w:rsidRDefault="007633AE" w:rsidP="007633AE">
      <w:pPr>
        <w:rPr>
          <w:rFonts w:ascii="標楷體" w:eastAsia="標楷體" w:hAnsi="標楷體"/>
          <w:b/>
        </w:rPr>
      </w:pPr>
    </w:p>
    <w:tbl>
      <w:tblPr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1801"/>
        <w:gridCol w:w="3603"/>
        <w:gridCol w:w="2518"/>
      </w:tblGrid>
      <w:tr w:rsidR="007633AE" w:rsidRPr="007633AE" w:rsidTr="00CC7A71">
        <w:trPr>
          <w:trHeight w:hRule="exact" w:val="421"/>
        </w:trPr>
        <w:tc>
          <w:tcPr>
            <w:tcW w:w="1368" w:type="dxa"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日 期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2518" w:type="dxa"/>
            <w:tcBorders>
              <w:lef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講師/主持人</w:t>
            </w:r>
          </w:p>
        </w:tc>
      </w:tr>
      <w:tr w:rsidR="007633AE" w:rsidRPr="007633AE" w:rsidTr="00CC7A71">
        <w:trPr>
          <w:trHeight w:hRule="exact" w:val="415"/>
        </w:trPr>
        <w:tc>
          <w:tcPr>
            <w:tcW w:w="136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</w:p>
          <w:p w:rsidR="007633AE" w:rsidRPr="007633AE" w:rsidRDefault="007633AE" w:rsidP="007633AE">
            <w:pPr>
              <w:rPr>
                <w:rFonts w:ascii="標楷體" w:eastAsia="標楷體" w:hAnsi="標楷體"/>
                <w:b/>
              </w:rPr>
            </w:pPr>
          </w:p>
          <w:p w:rsidR="007633AE" w:rsidRPr="007633AE" w:rsidRDefault="003C02A8" w:rsidP="00763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7633AE" w:rsidRPr="007633AE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24</w:t>
            </w:r>
            <w:r w:rsidR="007633AE" w:rsidRPr="007633AE">
              <w:rPr>
                <w:rFonts w:ascii="標楷體" w:eastAsia="標楷體" w:hAnsi="標楷體"/>
              </w:rPr>
              <w:t xml:space="preserve"> 日</w:t>
            </w:r>
          </w:p>
          <w:p w:rsidR="007633AE" w:rsidRPr="007633AE" w:rsidRDefault="007633AE" w:rsidP="003C02A8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〈週</w:t>
            </w:r>
            <w:r w:rsidR="003C02A8">
              <w:rPr>
                <w:rFonts w:ascii="標楷體" w:eastAsia="標楷體" w:hAnsi="標楷體" w:hint="eastAsia"/>
              </w:rPr>
              <w:t>六</w:t>
            </w:r>
            <w:r w:rsidRPr="007633AE">
              <w:rPr>
                <w:rFonts w:ascii="標楷體" w:eastAsia="標楷體" w:hAnsi="標楷體"/>
              </w:rPr>
              <w:t>〉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08:50~09:00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大榮國小</w:t>
            </w:r>
          </w:p>
        </w:tc>
      </w:tr>
      <w:tr w:rsidR="007633AE" w:rsidRPr="007633AE" w:rsidTr="00CC7A71">
        <w:trPr>
          <w:trHeight w:hRule="exact" w:val="410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09:00~10:30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文本分析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鄭圓鈴教授</w:t>
            </w:r>
          </w:p>
        </w:tc>
      </w:tr>
      <w:tr w:rsidR="007633AE" w:rsidRPr="007633AE" w:rsidTr="00CC7A71">
        <w:trPr>
          <w:trHeight w:hRule="exact" w:val="410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10:30~10:40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大榮國小</w:t>
            </w:r>
          </w:p>
        </w:tc>
      </w:tr>
      <w:tr w:rsidR="007633AE" w:rsidRPr="007633AE" w:rsidTr="00CC7A71">
        <w:trPr>
          <w:trHeight w:hRule="exact" w:val="408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10:40~12:10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文本分析與閱讀教學實例分享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鄭圓鈴教授</w:t>
            </w:r>
          </w:p>
        </w:tc>
      </w:tr>
      <w:tr w:rsidR="007633AE" w:rsidRPr="007633AE" w:rsidTr="00CC7A71">
        <w:trPr>
          <w:trHeight w:hRule="exact" w:val="418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12:10~13:30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大榮國小</w:t>
            </w:r>
          </w:p>
        </w:tc>
      </w:tr>
    </w:tbl>
    <w:p w:rsidR="007633AE" w:rsidRPr="007633AE" w:rsidRDefault="007633AE" w:rsidP="007633AE">
      <w:pPr>
        <w:rPr>
          <w:rFonts w:ascii="標楷體" w:eastAsia="標楷體" w:hAnsi="標楷體"/>
        </w:rPr>
        <w:sectPr w:rsidR="007633AE" w:rsidRPr="007633AE">
          <w:pgSz w:w="11910" w:h="16840"/>
          <w:pgMar w:top="1440" w:right="860" w:bottom="1180" w:left="880" w:header="0" w:footer="940" w:gutter="0"/>
          <w:cols w:space="720"/>
        </w:sectPr>
      </w:pPr>
    </w:p>
    <w:tbl>
      <w:tblPr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1801"/>
        <w:gridCol w:w="3603"/>
        <w:gridCol w:w="2518"/>
      </w:tblGrid>
      <w:tr w:rsidR="007633AE" w:rsidRPr="007633AE" w:rsidTr="00CC7A71">
        <w:trPr>
          <w:trHeight w:hRule="exact" w:val="416"/>
        </w:trPr>
        <w:tc>
          <w:tcPr>
            <w:tcW w:w="136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13：30-14：20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閱讀教學實例分享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鄭圓鈴教授</w:t>
            </w:r>
          </w:p>
        </w:tc>
      </w:tr>
      <w:tr w:rsidR="007633AE" w:rsidRPr="007633AE" w:rsidTr="00CC7A71">
        <w:trPr>
          <w:trHeight w:hRule="exact" w:val="410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14：30-15：20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閱讀文本教學實例分享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鄭圓鈴教授</w:t>
            </w:r>
          </w:p>
        </w:tc>
      </w:tr>
      <w:tr w:rsidR="007633AE" w:rsidRPr="007633AE" w:rsidTr="00CC7A71">
        <w:trPr>
          <w:trHeight w:hRule="exact" w:val="410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15：30-16：20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閱讀文本教學實例分享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鄭圓鈴教授</w:t>
            </w:r>
          </w:p>
        </w:tc>
      </w:tr>
      <w:tr w:rsidR="007633AE" w:rsidRPr="007633AE" w:rsidTr="00CC7A71">
        <w:trPr>
          <w:trHeight w:hRule="exact" w:val="415"/>
        </w:trPr>
        <w:tc>
          <w:tcPr>
            <w:tcW w:w="1368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16：30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回到溫暖的家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33AE" w:rsidRPr="007633AE" w:rsidRDefault="007633AE" w:rsidP="007633AE">
            <w:pPr>
              <w:rPr>
                <w:rFonts w:ascii="標楷體" w:eastAsia="標楷體" w:hAnsi="標楷體"/>
              </w:rPr>
            </w:pPr>
            <w:r w:rsidRPr="007633AE">
              <w:rPr>
                <w:rFonts w:ascii="標楷體" w:eastAsia="標楷體" w:hAnsi="標楷體"/>
              </w:rPr>
              <w:t>大榮國小</w:t>
            </w:r>
          </w:p>
        </w:tc>
      </w:tr>
    </w:tbl>
    <w:p w:rsidR="007633AE" w:rsidRPr="007633AE" w:rsidRDefault="007633AE" w:rsidP="007633AE">
      <w:pPr>
        <w:rPr>
          <w:rFonts w:ascii="標楷體" w:eastAsia="標楷體" w:hAnsi="標楷體"/>
          <w:b/>
        </w:rPr>
      </w:pPr>
    </w:p>
    <w:p w:rsidR="00CA2D95" w:rsidRDefault="00CA2D95"/>
    <w:sectPr w:rsidR="00CA2D95" w:rsidSect="003B1B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48" w:rsidRDefault="00535248" w:rsidP="006723CA">
      <w:r>
        <w:separator/>
      </w:r>
    </w:p>
  </w:endnote>
  <w:endnote w:type="continuationSeparator" w:id="1">
    <w:p w:rsidR="00535248" w:rsidRDefault="00535248" w:rsidP="00672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48" w:rsidRDefault="00535248" w:rsidP="006723CA">
      <w:r>
        <w:separator/>
      </w:r>
    </w:p>
  </w:footnote>
  <w:footnote w:type="continuationSeparator" w:id="1">
    <w:p w:rsidR="00535248" w:rsidRDefault="00535248" w:rsidP="00672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F4D"/>
    <w:multiLevelType w:val="hybridMultilevel"/>
    <w:tmpl w:val="D2F236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3AE"/>
    <w:rsid w:val="003B1BE6"/>
    <w:rsid w:val="003C02A8"/>
    <w:rsid w:val="00533168"/>
    <w:rsid w:val="00535248"/>
    <w:rsid w:val="006723CA"/>
    <w:rsid w:val="007633AE"/>
    <w:rsid w:val="00CA2D95"/>
    <w:rsid w:val="00CD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A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7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23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7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23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A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1143</Characters>
  <Application>Microsoft Office Word</Application>
  <DocSecurity>0</DocSecurity>
  <Lines>9</Lines>
  <Paragraphs>2</Paragraphs>
  <ScaleCrop>false</ScaleCrop>
  <Company>W.X.C.Z Blog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2</cp:revision>
  <dcterms:created xsi:type="dcterms:W3CDTF">2016-08-26T03:59:00Z</dcterms:created>
  <dcterms:modified xsi:type="dcterms:W3CDTF">2016-08-26T03:59:00Z</dcterms:modified>
</cp:coreProperties>
</file>