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2248" w:rsidRPr="00F539FD" w:rsidRDefault="00CF2248" w:rsidP="00CF2248">
      <w:pPr>
        <w:jc w:val="center"/>
        <w:rPr>
          <w:rFonts w:ascii="標楷體" w:eastAsia="標楷體" w:hAnsi="標楷體"/>
          <w:b/>
          <w:sz w:val="40"/>
          <w:szCs w:val="36"/>
        </w:rPr>
      </w:pPr>
      <w:r w:rsidRPr="00F539FD">
        <w:rPr>
          <w:rFonts w:ascii="標楷體" w:eastAsia="標楷體" w:hAnsi="標楷體" w:hint="eastAsia"/>
          <w:b/>
          <w:sz w:val="40"/>
          <w:szCs w:val="36"/>
        </w:rPr>
        <w:t>中小學兼任代課及代理教師聘任辦法</w:t>
      </w:r>
      <w:r w:rsidR="00127008">
        <w:rPr>
          <w:rFonts w:ascii="標楷體" w:eastAsia="標楷體" w:hAnsi="標楷體" w:hint="eastAsia"/>
          <w:b/>
          <w:sz w:val="40"/>
          <w:szCs w:val="36"/>
        </w:rPr>
        <w:t>修正條文</w:t>
      </w:r>
    </w:p>
    <w:p w:rsidR="000130F0" w:rsidRPr="008D7A80" w:rsidRDefault="000130F0" w:rsidP="0047528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840" w:hangingChars="300" w:hanging="840"/>
        <w:rPr>
          <w:rFonts w:ascii="標楷體" w:eastAsia="標楷體" w:hAnsi="標楷體" w:cs="細明體"/>
          <w:kern w:val="0"/>
          <w:sz w:val="28"/>
          <w:szCs w:val="18"/>
        </w:rPr>
      </w:pPr>
      <w:r w:rsidRPr="008D7A80">
        <w:rPr>
          <w:rFonts w:ascii="標楷體" w:eastAsia="標楷體" w:hAnsi="標楷體" w:cs="細明體" w:hint="eastAsia"/>
          <w:kern w:val="0"/>
          <w:sz w:val="28"/>
          <w:szCs w:val="18"/>
        </w:rPr>
        <w:t>第一條    本辦法依教師法 (以下簡稱本法) 第三十五條第二項規定訂定之。</w:t>
      </w:r>
    </w:p>
    <w:p w:rsidR="000130F0" w:rsidRPr="008D7A80" w:rsidRDefault="000130F0" w:rsidP="0047528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840" w:hangingChars="300" w:hanging="840"/>
        <w:rPr>
          <w:rFonts w:ascii="標楷體" w:eastAsia="標楷體" w:hAnsi="標楷體" w:cs="細明體"/>
          <w:kern w:val="0"/>
          <w:sz w:val="28"/>
          <w:szCs w:val="18"/>
        </w:rPr>
      </w:pPr>
      <w:r w:rsidRPr="008D7A80">
        <w:rPr>
          <w:rFonts w:ascii="標楷體" w:eastAsia="標楷體" w:hAnsi="標楷體" w:cs="細明體" w:hint="eastAsia"/>
          <w:kern w:val="0"/>
          <w:sz w:val="28"/>
          <w:szCs w:val="18"/>
        </w:rPr>
        <w:t>第二條    本辦法所稱兼任、代課及代理教師，定義如下：</w:t>
      </w:r>
    </w:p>
    <w:p w:rsidR="000130F0" w:rsidRPr="008D7A80" w:rsidRDefault="000130F0" w:rsidP="00A855D2">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Chars="570" w:left="1928" w:hangingChars="200" w:hanging="560"/>
        <w:rPr>
          <w:rFonts w:ascii="標楷體" w:eastAsia="標楷體" w:hAnsi="標楷體" w:cs="細明體"/>
          <w:kern w:val="0"/>
          <w:sz w:val="28"/>
          <w:szCs w:val="18"/>
        </w:rPr>
      </w:pPr>
      <w:r w:rsidRPr="008D7A80">
        <w:rPr>
          <w:rFonts w:ascii="標楷體" w:eastAsia="標楷體" w:hAnsi="標楷體" w:cs="細明體" w:hint="eastAsia"/>
          <w:kern w:val="0"/>
          <w:sz w:val="28"/>
          <w:szCs w:val="18"/>
        </w:rPr>
        <w:t>一、兼任教師：指以部分時間擔任學校編制內教師依規定排課後尚餘之課</w:t>
      </w:r>
      <w:proofErr w:type="gramStart"/>
      <w:r w:rsidRPr="008D7A80">
        <w:rPr>
          <w:rFonts w:ascii="標楷體" w:eastAsia="標楷體" w:hAnsi="標楷體" w:cs="細明體" w:hint="eastAsia"/>
          <w:kern w:val="0"/>
          <w:sz w:val="28"/>
          <w:szCs w:val="18"/>
        </w:rPr>
        <w:t>務</w:t>
      </w:r>
      <w:proofErr w:type="gramEnd"/>
      <w:r w:rsidRPr="008D7A80">
        <w:rPr>
          <w:rFonts w:ascii="標楷體" w:eastAsia="標楷體" w:hAnsi="標楷體" w:cs="細明體" w:hint="eastAsia"/>
          <w:kern w:val="0"/>
          <w:sz w:val="28"/>
          <w:szCs w:val="18"/>
        </w:rPr>
        <w:t>或特殊類科之課</w:t>
      </w:r>
      <w:proofErr w:type="gramStart"/>
      <w:r w:rsidRPr="008D7A80">
        <w:rPr>
          <w:rFonts w:ascii="標楷體" w:eastAsia="標楷體" w:hAnsi="標楷體" w:cs="細明體" w:hint="eastAsia"/>
          <w:kern w:val="0"/>
          <w:sz w:val="28"/>
          <w:szCs w:val="18"/>
        </w:rPr>
        <w:t>務</w:t>
      </w:r>
      <w:proofErr w:type="gramEnd"/>
      <w:r w:rsidRPr="008D7A80">
        <w:rPr>
          <w:rFonts w:ascii="標楷體" w:eastAsia="標楷體" w:hAnsi="標楷體" w:cs="細明體" w:hint="eastAsia"/>
          <w:kern w:val="0"/>
          <w:sz w:val="28"/>
          <w:szCs w:val="18"/>
        </w:rPr>
        <w:t>者。</w:t>
      </w:r>
    </w:p>
    <w:p w:rsidR="000130F0" w:rsidRPr="008D7A80" w:rsidRDefault="000130F0" w:rsidP="00A855D2">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Chars="570" w:left="1928" w:hangingChars="200" w:hanging="560"/>
        <w:rPr>
          <w:rFonts w:ascii="標楷體" w:eastAsia="標楷體" w:hAnsi="標楷體" w:cs="細明體"/>
          <w:kern w:val="0"/>
          <w:sz w:val="28"/>
          <w:szCs w:val="18"/>
        </w:rPr>
      </w:pPr>
      <w:r w:rsidRPr="008D7A80">
        <w:rPr>
          <w:rFonts w:ascii="標楷體" w:eastAsia="標楷體" w:hAnsi="標楷體" w:cs="細明體" w:hint="eastAsia"/>
          <w:kern w:val="0"/>
          <w:sz w:val="28"/>
          <w:szCs w:val="18"/>
        </w:rPr>
        <w:t>二、代課教師：指以部分時間擔任學校編制內</w:t>
      </w:r>
      <w:proofErr w:type="gramStart"/>
      <w:r w:rsidRPr="008D7A80">
        <w:rPr>
          <w:rFonts w:ascii="標楷體" w:eastAsia="標楷體" w:hAnsi="標楷體" w:cs="細明體" w:hint="eastAsia"/>
          <w:kern w:val="0"/>
          <w:sz w:val="28"/>
          <w:szCs w:val="18"/>
        </w:rPr>
        <w:t>教師因差假</w:t>
      </w:r>
      <w:proofErr w:type="gramEnd"/>
      <w:r w:rsidRPr="008D7A80">
        <w:rPr>
          <w:rFonts w:ascii="標楷體" w:eastAsia="標楷體" w:hAnsi="標楷體" w:cs="細明體" w:hint="eastAsia"/>
          <w:kern w:val="0"/>
          <w:sz w:val="28"/>
          <w:szCs w:val="18"/>
        </w:rPr>
        <w:t>或其他原因所遺之課</w:t>
      </w:r>
      <w:proofErr w:type="gramStart"/>
      <w:r w:rsidRPr="008D7A80">
        <w:rPr>
          <w:rFonts w:ascii="標楷體" w:eastAsia="標楷體" w:hAnsi="標楷體" w:cs="細明體" w:hint="eastAsia"/>
          <w:kern w:val="0"/>
          <w:sz w:val="28"/>
          <w:szCs w:val="18"/>
        </w:rPr>
        <w:t>務</w:t>
      </w:r>
      <w:proofErr w:type="gramEnd"/>
      <w:r w:rsidRPr="008D7A80">
        <w:rPr>
          <w:rFonts w:ascii="標楷體" w:eastAsia="標楷體" w:hAnsi="標楷體" w:cs="細明體" w:hint="eastAsia"/>
          <w:kern w:val="0"/>
          <w:sz w:val="28"/>
          <w:szCs w:val="18"/>
        </w:rPr>
        <w:t>者。</w:t>
      </w:r>
    </w:p>
    <w:p w:rsidR="000130F0" w:rsidRPr="008D7A80" w:rsidRDefault="000130F0" w:rsidP="00A855D2">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Chars="570" w:left="1928" w:hangingChars="200" w:hanging="560"/>
        <w:rPr>
          <w:rFonts w:ascii="標楷體" w:eastAsia="標楷體" w:hAnsi="標楷體" w:cs="細明體"/>
          <w:kern w:val="0"/>
          <w:sz w:val="28"/>
          <w:szCs w:val="18"/>
        </w:rPr>
      </w:pPr>
      <w:r w:rsidRPr="008D7A80">
        <w:rPr>
          <w:rFonts w:ascii="標楷體" w:eastAsia="標楷體" w:hAnsi="標楷體" w:cs="細明體" w:hint="eastAsia"/>
          <w:kern w:val="0"/>
          <w:sz w:val="28"/>
          <w:szCs w:val="18"/>
        </w:rPr>
        <w:t>三、代理教師：指以全部時間擔任學校編制內</w:t>
      </w:r>
      <w:proofErr w:type="gramStart"/>
      <w:r w:rsidRPr="008D7A80">
        <w:rPr>
          <w:rFonts w:ascii="標楷體" w:eastAsia="標楷體" w:hAnsi="標楷體" w:cs="細明體" w:hint="eastAsia"/>
          <w:kern w:val="0"/>
          <w:sz w:val="28"/>
          <w:szCs w:val="18"/>
        </w:rPr>
        <w:t>教師因差假</w:t>
      </w:r>
      <w:proofErr w:type="gramEnd"/>
      <w:r w:rsidRPr="008D7A80">
        <w:rPr>
          <w:rFonts w:ascii="標楷體" w:eastAsia="標楷體" w:hAnsi="標楷體" w:cs="細明體" w:hint="eastAsia"/>
          <w:kern w:val="0"/>
          <w:sz w:val="28"/>
          <w:szCs w:val="18"/>
        </w:rPr>
        <w:t>或其他原因所遺之課</w:t>
      </w:r>
      <w:proofErr w:type="gramStart"/>
      <w:r w:rsidRPr="008D7A80">
        <w:rPr>
          <w:rFonts w:ascii="標楷體" w:eastAsia="標楷體" w:hAnsi="標楷體" w:cs="細明體" w:hint="eastAsia"/>
          <w:kern w:val="0"/>
          <w:sz w:val="28"/>
          <w:szCs w:val="18"/>
        </w:rPr>
        <w:t>務</w:t>
      </w:r>
      <w:proofErr w:type="gramEnd"/>
      <w:r w:rsidRPr="008D7A80">
        <w:rPr>
          <w:rFonts w:ascii="標楷體" w:eastAsia="標楷體" w:hAnsi="標楷體" w:cs="細明體" w:hint="eastAsia"/>
          <w:kern w:val="0"/>
          <w:sz w:val="28"/>
          <w:szCs w:val="18"/>
        </w:rPr>
        <w:t>者。</w:t>
      </w:r>
    </w:p>
    <w:p w:rsidR="000130F0" w:rsidRPr="008D7A80" w:rsidRDefault="000130F0" w:rsidP="0047528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840" w:hangingChars="300" w:hanging="840"/>
        <w:rPr>
          <w:rFonts w:ascii="標楷體" w:eastAsia="標楷體" w:hAnsi="標楷體" w:cs="細明體"/>
          <w:kern w:val="0"/>
          <w:sz w:val="28"/>
          <w:szCs w:val="18"/>
        </w:rPr>
      </w:pPr>
      <w:r w:rsidRPr="008D7A80">
        <w:rPr>
          <w:rFonts w:ascii="標楷體" w:eastAsia="標楷體" w:hAnsi="標楷體" w:cs="細明體" w:hint="eastAsia"/>
          <w:kern w:val="0"/>
          <w:sz w:val="28"/>
          <w:szCs w:val="18"/>
        </w:rPr>
        <w:t>第三條    中小學聘任兼任教師，應由校長就具有各該教育階段、科（類）合格教師證書者聘任之。</w:t>
      </w:r>
    </w:p>
    <w:p w:rsidR="000130F0" w:rsidRPr="008D7A80" w:rsidRDefault="000130F0" w:rsidP="00BD4EF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Chars="350" w:left="840" w:firstLineChars="200" w:firstLine="560"/>
        <w:rPr>
          <w:rFonts w:ascii="標楷體" w:eastAsia="標楷體" w:hAnsi="標楷體" w:cs="細明體"/>
          <w:kern w:val="0"/>
          <w:sz w:val="28"/>
          <w:szCs w:val="18"/>
        </w:rPr>
      </w:pPr>
      <w:r w:rsidRPr="008D7A80">
        <w:rPr>
          <w:rFonts w:ascii="標楷體" w:eastAsia="標楷體" w:hAnsi="標楷體" w:cs="細明體" w:hint="eastAsia"/>
          <w:kern w:val="0"/>
          <w:sz w:val="28"/>
          <w:szCs w:val="18"/>
        </w:rPr>
        <w:t>中小學藝術才能班因課程安排需要聘任兼任教師，得由校長就校外具藝術專長者聘任之，不受前項規定資格之限制。</w:t>
      </w:r>
    </w:p>
    <w:p w:rsidR="000130F0" w:rsidRPr="008D7A80" w:rsidRDefault="000130F0" w:rsidP="0069706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Chars="350" w:left="840" w:firstLineChars="200" w:firstLine="560"/>
        <w:rPr>
          <w:rFonts w:ascii="標楷體" w:eastAsia="標楷體" w:hAnsi="標楷體" w:cs="細明體"/>
          <w:kern w:val="0"/>
          <w:sz w:val="28"/>
          <w:szCs w:val="18"/>
        </w:rPr>
      </w:pPr>
      <w:r w:rsidRPr="008D7A80">
        <w:rPr>
          <w:rFonts w:ascii="標楷體" w:eastAsia="標楷體" w:hAnsi="標楷體" w:cs="細明體" w:hint="eastAsia"/>
          <w:kern w:val="0"/>
          <w:sz w:val="28"/>
          <w:szCs w:val="18"/>
        </w:rPr>
        <w:t>中小學聘任三個月以上之代課、代理教師，應依下列資格順序公開甄選，經教師評審委員會審查通過後，由校長聘任之：</w:t>
      </w:r>
    </w:p>
    <w:p w:rsidR="000130F0" w:rsidRPr="008D7A80" w:rsidRDefault="000130F0" w:rsidP="00A855D2">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Chars="570" w:left="1928" w:hangingChars="200" w:hanging="560"/>
        <w:rPr>
          <w:rFonts w:ascii="標楷體" w:eastAsia="標楷體" w:hAnsi="標楷體" w:cs="細明體"/>
          <w:kern w:val="0"/>
          <w:sz w:val="28"/>
          <w:szCs w:val="18"/>
        </w:rPr>
      </w:pPr>
      <w:r w:rsidRPr="008D7A80">
        <w:rPr>
          <w:rFonts w:ascii="標楷體" w:eastAsia="標楷體" w:hAnsi="標楷體" w:cs="細明體" w:hint="eastAsia"/>
          <w:kern w:val="0"/>
          <w:sz w:val="28"/>
          <w:szCs w:val="18"/>
        </w:rPr>
        <w:t>一、具有各該教育階段、科（類）合格教師證書者。</w:t>
      </w:r>
    </w:p>
    <w:p w:rsidR="000130F0" w:rsidRPr="008D7A80" w:rsidRDefault="000130F0" w:rsidP="00A855D2">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Chars="570" w:left="1928" w:hangingChars="200" w:hanging="560"/>
        <w:rPr>
          <w:rFonts w:ascii="標楷體" w:eastAsia="標楷體" w:hAnsi="標楷體" w:cs="細明體"/>
          <w:kern w:val="0"/>
          <w:sz w:val="28"/>
          <w:szCs w:val="18"/>
        </w:rPr>
      </w:pPr>
      <w:r w:rsidRPr="008D7A80">
        <w:rPr>
          <w:rFonts w:ascii="標楷體" w:eastAsia="標楷體" w:hAnsi="標楷體" w:cs="細明體" w:hint="eastAsia"/>
          <w:kern w:val="0"/>
          <w:sz w:val="28"/>
          <w:szCs w:val="18"/>
        </w:rPr>
        <w:t>二、無前款人員報名或前款人員經甄選未通過者，得為具有修畢師資職前教育課程，取得修畢證明書者。</w:t>
      </w:r>
    </w:p>
    <w:p w:rsidR="000130F0" w:rsidRPr="008D7A80" w:rsidRDefault="000130F0" w:rsidP="00A855D2">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Chars="570" w:left="1928" w:hangingChars="200" w:hanging="560"/>
        <w:rPr>
          <w:rFonts w:ascii="標楷體" w:eastAsia="標楷體" w:hAnsi="標楷體" w:cs="細明體"/>
          <w:kern w:val="0"/>
          <w:sz w:val="28"/>
          <w:szCs w:val="18"/>
        </w:rPr>
      </w:pPr>
      <w:r w:rsidRPr="008D7A80">
        <w:rPr>
          <w:rFonts w:ascii="標楷體" w:eastAsia="標楷體" w:hAnsi="標楷體" w:cs="細明體" w:hint="eastAsia"/>
          <w:kern w:val="0"/>
          <w:sz w:val="28"/>
          <w:szCs w:val="18"/>
        </w:rPr>
        <w:t>三、無前款人員報名或前款人員經甄選未通過者，得為具有大學以上畢業者。</w:t>
      </w:r>
    </w:p>
    <w:p w:rsidR="000130F0" w:rsidRPr="008D7A80" w:rsidRDefault="000130F0" w:rsidP="0069706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Chars="350" w:left="840" w:firstLineChars="200" w:firstLine="560"/>
        <w:rPr>
          <w:rFonts w:ascii="標楷體" w:eastAsia="標楷體" w:hAnsi="標楷體" w:cs="細明體"/>
          <w:kern w:val="0"/>
          <w:sz w:val="28"/>
          <w:szCs w:val="18"/>
        </w:rPr>
      </w:pPr>
      <w:r w:rsidRPr="008D7A80">
        <w:rPr>
          <w:rFonts w:ascii="標楷體" w:eastAsia="標楷體" w:hAnsi="標楷體" w:cs="細明體" w:hint="eastAsia"/>
          <w:kern w:val="0"/>
          <w:sz w:val="28"/>
          <w:szCs w:val="18"/>
        </w:rPr>
        <w:t>前項第二款、第三款資格，應以具出缺科(類)專長者，優先聘任之。</w:t>
      </w:r>
    </w:p>
    <w:p w:rsidR="000130F0" w:rsidRPr="008D7A80" w:rsidRDefault="000130F0" w:rsidP="0069706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Chars="350" w:left="840" w:firstLineChars="200" w:firstLine="560"/>
        <w:rPr>
          <w:rFonts w:ascii="標楷體" w:eastAsia="標楷體" w:hAnsi="標楷體" w:cs="細明體"/>
          <w:kern w:val="0"/>
          <w:sz w:val="28"/>
          <w:szCs w:val="18"/>
        </w:rPr>
      </w:pPr>
      <w:r w:rsidRPr="008D7A80">
        <w:rPr>
          <w:rFonts w:ascii="標楷體" w:eastAsia="標楷體" w:hAnsi="標楷體" w:cs="細明體" w:hint="eastAsia"/>
          <w:kern w:val="0"/>
          <w:sz w:val="28"/>
          <w:szCs w:val="18"/>
        </w:rPr>
        <w:t>第三項甄選作業，得以一次公告分次招考方式辦理；甄選作業完竣後，學校應檢附甄選簡章、錄取名單及相關會議紀錄，報各該主管教育行政機關備查。但經各該主管教育行政機關核准免報者，不在此限。</w:t>
      </w:r>
    </w:p>
    <w:p w:rsidR="000130F0" w:rsidRPr="008D7A80" w:rsidRDefault="000130F0" w:rsidP="0069706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Chars="350" w:left="840" w:firstLineChars="200" w:firstLine="560"/>
        <w:rPr>
          <w:rFonts w:ascii="標楷體" w:eastAsia="標楷體" w:hAnsi="標楷體" w:cs="細明體"/>
          <w:kern w:val="0"/>
          <w:sz w:val="28"/>
          <w:szCs w:val="18"/>
        </w:rPr>
      </w:pPr>
      <w:r w:rsidRPr="008D7A80">
        <w:rPr>
          <w:rFonts w:ascii="標楷體" w:eastAsia="標楷體" w:hAnsi="標楷體" w:cs="細明體" w:hint="eastAsia"/>
          <w:kern w:val="0"/>
          <w:sz w:val="28"/>
          <w:szCs w:val="18"/>
        </w:rPr>
        <w:t>中小學聘任未滿三個月之代課或代理教師，得免經公開甄選及教師評審委員會審查程序，由校長就符合第三項規定資格者聘任之。</w:t>
      </w:r>
    </w:p>
    <w:p w:rsidR="000130F0" w:rsidRPr="008D7A80" w:rsidRDefault="000130F0" w:rsidP="0047528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840" w:hangingChars="300" w:hanging="840"/>
        <w:rPr>
          <w:rFonts w:ascii="標楷體" w:eastAsia="標楷體" w:hAnsi="標楷體" w:cs="細明體"/>
          <w:kern w:val="0"/>
          <w:sz w:val="28"/>
          <w:szCs w:val="18"/>
        </w:rPr>
      </w:pPr>
      <w:r w:rsidRPr="008D7A80">
        <w:rPr>
          <w:rFonts w:ascii="標楷體" w:eastAsia="標楷體" w:hAnsi="標楷體" w:cs="細明體" w:hint="eastAsia"/>
          <w:kern w:val="0"/>
          <w:sz w:val="28"/>
          <w:szCs w:val="18"/>
        </w:rPr>
        <w:lastRenderedPageBreak/>
        <w:t xml:space="preserve">第四條  </w:t>
      </w:r>
      <w:r w:rsidR="00B10BBB" w:rsidRPr="008D7A80">
        <w:rPr>
          <w:rFonts w:ascii="標楷體" w:eastAsia="標楷體" w:hAnsi="標楷體" w:cs="細明體" w:hint="eastAsia"/>
          <w:kern w:val="0"/>
          <w:sz w:val="28"/>
          <w:szCs w:val="18"/>
        </w:rPr>
        <w:t xml:space="preserve">  </w:t>
      </w:r>
      <w:r w:rsidRPr="008D7A80">
        <w:rPr>
          <w:rFonts w:ascii="標楷體" w:eastAsia="標楷體" w:hAnsi="標楷體" w:cs="細明體" w:hint="eastAsia"/>
          <w:kern w:val="0"/>
          <w:sz w:val="28"/>
          <w:szCs w:val="18"/>
        </w:rPr>
        <w:t>具有本法第十四條第一項第一款至第十二款或第二項後段規定情事之</w:t>
      </w:r>
      <w:proofErr w:type="gramStart"/>
      <w:r w:rsidRPr="008D7A80">
        <w:rPr>
          <w:rFonts w:ascii="標楷體" w:eastAsia="標楷體" w:hAnsi="標楷體" w:cs="細明體" w:hint="eastAsia"/>
          <w:kern w:val="0"/>
          <w:sz w:val="28"/>
          <w:szCs w:val="18"/>
        </w:rPr>
        <w:t>一</w:t>
      </w:r>
      <w:proofErr w:type="gramEnd"/>
      <w:r w:rsidRPr="008D7A80">
        <w:rPr>
          <w:rFonts w:ascii="標楷體" w:eastAsia="標楷體" w:hAnsi="標楷體" w:cs="細明體" w:hint="eastAsia"/>
          <w:kern w:val="0"/>
          <w:sz w:val="28"/>
          <w:szCs w:val="18"/>
        </w:rPr>
        <w:t>者，不得為兼任、代課及代理教師。</w:t>
      </w:r>
    </w:p>
    <w:p w:rsidR="000130F0" w:rsidRPr="008D7A80" w:rsidRDefault="000130F0" w:rsidP="0047528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840" w:hangingChars="300" w:hanging="840"/>
        <w:rPr>
          <w:rFonts w:ascii="標楷體" w:eastAsia="標楷體" w:hAnsi="標楷體" w:cs="細明體"/>
          <w:kern w:val="0"/>
          <w:sz w:val="28"/>
          <w:szCs w:val="18"/>
        </w:rPr>
      </w:pPr>
      <w:r w:rsidRPr="008D7A80">
        <w:rPr>
          <w:rFonts w:ascii="標楷體" w:eastAsia="標楷體" w:hAnsi="標楷體" w:cs="細明體" w:hint="eastAsia"/>
          <w:kern w:val="0"/>
          <w:sz w:val="28"/>
          <w:szCs w:val="18"/>
        </w:rPr>
        <w:t xml:space="preserve">第五條  </w:t>
      </w:r>
      <w:r w:rsidR="00B10BBB" w:rsidRPr="008D7A80">
        <w:rPr>
          <w:rFonts w:ascii="標楷體" w:eastAsia="標楷體" w:hAnsi="標楷體" w:cs="細明體" w:hint="eastAsia"/>
          <w:kern w:val="0"/>
          <w:sz w:val="28"/>
          <w:szCs w:val="18"/>
        </w:rPr>
        <w:t xml:space="preserve">  </w:t>
      </w:r>
      <w:r w:rsidRPr="008D7A80">
        <w:rPr>
          <w:rFonts w:ascii="標楷體" w:eastAsia="標楷體" w:hAnsi="標楷體" w:cs="細明體" w:hint="eastAsia"/>
          <w:kern w:val="0"/>
          <w:sz w:val="28"/>
          <w:szCs w:val="18"/>
        </w:rPr>
        <w:t>中小學聘任三個月以上經公開甄選之代課、代理教師，其服務成績優良、符合學校校務需求，且具第三條第三項第一款資格者，經教師評審委員會審查通過後得再聘之，再聘至多以二次為限；偏遠、特殊偏遠或離島地區學校，藝術與人文學習領域、藝術領域或藝術群之代課、代理教師，其依第三條第三項第二款或第三款資格聘任者，亦同。</w:t>
      </w:r>
    </w:p>
    <w:p w:rsidR="000130F0" w:rsidRPr="008D7A80" w:rsidRDefault="000130F0" w:rsidP="0069706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Chars="350" w:left="840" w:firstLineChars="200" w:firstLine="560"/>
        <w:rPr>
          <w:rFonts w:ascii="標楷體" w:eastAsia="標楷體" w:hAnsi="標楷體" w:cs="細明體"/>
          <w:kern w:val="0"/>
          <w:sz w:val="28"/>
          <w:szCs w:val="18"/>
        </w:rPr>
      </w:pPr>
      <w:r w:rsidRPr="008D7A80">
        <w:rPr>
          <w:rFonts w:ascii="標楷體" w:eastAsia="標楷體" w:hAnsi="標楷體" w:cs="細明體" w:hint="eastAsia"/>
          <w:kern w:val="0"/>
          <w:sz w:val="28"/>
          <w:szCs w:val="18"/>
        </w:rPr>
        <w:t>前項學校應報各該主管教育行政機關備查。但經各該主管教育行政機關核准免報者，不在此限。</w:t>
      </w:r>
    </w:p>
    <w:p w:rsidR="000130F0" w:rsidRPr="008D7A80" w:rsidRDefault="000130F0" w:rsidP="0047528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840" w:hangingChars="300" w:hanging="840"/>
        <w:rPr>
          <w:rFonts w:ascii="標楷體" w:eastAsia="標楷體" w:hAnsi="標楷體" w:cs="細明體"/>
          <w:kern w:val="0"/>
          <w:sz w:val="28"/>
          <w:szCs w:val="18"/>
        </w:rPr>
      </w:pPr>
      <w:r w:rsidRPr="008D7A80">
        <w:rPr>
          <w:rFonts w:ascii="標楷體" w:eastAsia="標楷體" w:hAnsi="標楷體" w:cs="細明體" w:hint="eastAsia"/>
          <w:kern w:val="0"/>
          <w:sz w:val="28"/>
          <w:szCs w:val="18"/>
        </w:rPr>
        <w:t xml:space="preserve">第六條  </w:t>
      </w:r>
      <w:r w:rsidR="00B10BBB" w:rsidRPr="008D7A80">
        <w:rPr>
          <w:rFonts w:ascii="標楷體" w:eastAsia="標楷體" w:hAnsi="標楷體" w:cs="細明體" w:hint="eastAsia"/>
          <w:kern w:val="0"/>
          <w:sz w:val="28"/>
          <w:szCs w:val="18"/>
        </w:rPr>
        <w:t xml:space="preserve">  </w:t>
      </w:r>
      <w:r w:rsidRPr="008D7A80">
        <w:rPr>
          <w:rFonts w:ascii="標楷體" w:eastAsia="標楷體" w:hAnsi="標楷體" w:cs="細明體" w:hint="eastAsia"/>
          <w:kern w:val="0"/>
          <w:sz w:val="28"/>
          <w:szCs w:val="18"/>
        </w:rPr>
        <w:t>參加奧林匹克運動會比賽者、亞洲運動會獲得前八名者或獲得三等二級以上國光體育獎章之傑出運動員，其學歷、專長足堪任教者，得由學校報請各該主管教育行政機關核定酌予放寬資格後聘任為中小學代課、代理教師。</w:t>
      </w:r>
    </w:p>
    <w:p w:rsidR="000130F0" w:rsidRPr="008D7A80" w:rsidRDefault="000130F0" w:rsidP="0047528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840" w:hangingChars="300" w:hanging="840"/>
        <w:rPr>
          <w:rFonts w:ascii="標楷體" w:eastAsia="標楷體" w:hAnsi="標楷體" w:cs="細明體"/>
          <w:kern w:val="0"/>
          <w:sz w:val="28"/>
          <w:szCs w:val="18"/>
        </w:rPr>
      </w:pPr>
      <w:r w:rsidRPr="008D7A80">
        <w:rPr>
          <w:rFonts w:ascii="標楷體" w:eastAsia="標楷體" w:hAnsi="標楷體" w:cs="細明體" w:hint="eastAsia"/>
          <w:kern w:val="0"/>
          <w:sz w:val="28"/>
          <w:szCs w:val="18"/>
        </w:rPr>
        <w:t xml:space="preserve">第七條  </w:t>
      </w:r>
      <w:r w:rsidR="00B10BBB" w:rsidRPr="008D7A80">
        <w:rPr>
          <w:rFonts w:ascii="標楷體" w:eastAsia="標楷體" w:hAnsi="標楷體" w:cs="細明體" w:hint="eastAsia"/>
          <w:kern w:val="0"/>
          <w:sz w:val="28"/>
          <w:szCs w:val="18"/>
        </w:rPr>
        <w:t xml:space="preserve">  </w:t>
      </w:r>
      <w:r w:rsidRPr="008D7A80">
        <w:rPr>
          <w:rFonts w:ascii="標楷體" w:eastAsia="標楷體" w:hAnsi="標楷體" w:cs="細明體" w:hint="eastAsia"/>
          <w:kern w:val="0"/>
          <w:sz w:val="28"/>
          <w:szCs w:val="18"/>
        </w:rPr>
        <w:t>兼任、代課及代理教師於受聘</w:t>
      </w:r>
      <w:proofErr w:type="gramStart"/>
      <w:r w:rsidRPr="008D7A80">
        <w:rPr>
          <w:rFonts w:ascii="標楷體" w:eastAsia="標楷體" w:hAnsi="標楷體" w:cs="細明體" w:hint="eastAsia"/>
          <w:kern w:val="0"/>
          <w:sz w:val="28"/>
          <w:szCs w:val="18"/>
        </w:rPr>
        <w:t>期間，</w:t>
      </w:r>
      <w:proofErr w:type="gramEnd"/>
      <w:r w:rsidRPr="008D7A80">
        <w:rPr>
          <w:rFonts w:ascii="標楷體" w:eastAsia="標楷體" w:hAnsi="標楷體" w:cs="細明體" w:hint="eastAsia"/>
          <w:kern w:val="0"/>
          <w:sz w:val="28"/>
          <w:szCs w:val="18"/>
        </w:rPr>
        <w:t>享有下列權利：</w:t>
      </w:r>
    </w:p>
    <w:p w:rsidR="000130F0" w:rsidRPr="008D7A80" w:rsidRDefault="000130F0" w:rsidP="00A855D2">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Chars="570" w:left="1928" w:hangingChars="200" w:hanging="560"/>
        <w:rPr>
          <w:rFonts w:ascii="標楷體" w:eastAsia="標楷體" w:hAnsi="標楷體" w:cs="細明體"/>
          <w:kern w:val="0"/>
          <w:sz w:val="28"/>
          <w:szCs w:val="18"/>
        </w:rPr>
      </w:pPr>
      <w:r w:rsidRPr="008D7A80">
        <w:rPr>
          <w:rFonts w:ascii="標楷體" w:eastAsia="標楷體" w:hAnsi="標楷體" w:cs="細明體" w:hint="eastAsia"/>
          <w:kern w:val="0"/>
          <w:sz w:val="28"/>
          <w:szCs w:val="18"/>
        </w:rPr>
        <w:t>一、對學校教學及行政事項提供意見。</w:t>
      </w:r>
    </w:p>
    <w:p w:rsidR="000130F0" w:rsidRPr="008D7A80" w:rsidRDefault="000130F0" w:rsidP="00A855D2">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Chars="570" w:left="1928" w:hangingChars="200" w:hanging="560"/>
        <w:rPr>
          <w:rFonts w:ascii="標楷體" w:eastAsia="標楷體" w:hAnsi="標楷體" w:cs="細明體"/>
          <w:kern w:val="0"/>
          <w:sz w:val="28"/>
          <w:szCs w:val="18"/>
        </w:rPr>
      </w:pPr>
      <w:r w:rsidRPr="008D7A80">
        <w:rPr>
          <w:rFonts w:ascii="標楷體" w:eastAsia="標楷體" w:hAnsi="標楷體" w:cs="細明體" w:hint="eastAsia"/>
          <w:kern w:val="0"/>
          <w:sz w:val="28"/>
          <w:szCs w:val="18"/>
        </w:rPr>
        <w:t>二、享有兼任、代課及代理教師依法令規定之權益。</w:t>
      </w:r>
    </w:p>
    <w:p w:rsidR="000130F0" w:rsidRPr="008D7A80" w:rsidRDefault="000130F0" w:rsidP="00A855D2">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Chars="570" w:left="1928" w:hangingChars="200" w:hanging="560"/>
        <w:rPr>
          <w:rFonts w:ascii="標楷體" w:eastAsia="標楷體" w:hAnsi="標楷體" w:cs="細明體"/>
          <w:kern w:val="0"/>
          <w:sz w:val="28"/>
          <w:szCs w:val="18"/>
        </w:rPr>
      </w:pPr>
      <w:r w:rsidRPr="008D7A80">
        <w:rPr>
          <w:rFonts w:ascii="標楷體" w:eastAsia="標楷體" w:hAnsi="標楷體" w:cs="細明體" w:hint="eastAsia"/>
          <w:kern w:val="0"/>
          <w:sz w:val="28"/>
          <w:szCs w:val="18"/>
        </w:rPr>
        <w:t>三、參與教學有關之研習或活動。</w:t>
      </w:r>
    </w:p>
    <w:p w:rsidR="000130F0" w:rsidRPr="008D7A80" w:rsidRDefault="000130F0" w:rsidP="00A855D2">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Chars="570" w:left="1928" w:hangingChars="200" w:hanging="560"/>
        <w:rPr>
          <w:rFonts w:ascii="標楷體" w:eastAsia="標楷體" w:hAnsi="標楷體" w:cs="細明體"/>
          <w:kern w:val="0"/>
          <w:sz w:val="28"/>
          <w:szCs w:val="18"/>
        </w:rPr>
      </w:pPr>
      <w:r w:rsidRPr="008D7A80">
        <w:rPr>
          <w:rFonts w:ascii="標楷體" w:eastAsia="標楷體" w:hAnsi="標楷體" w:cs="細明體" w:hint="eastAsia"/>
          <w:kern w:val="0"/>
          <w:sz w:val="28"/>
          <w:szCs w:val="18"/>
        </w:rPr>
        <w:t>四、對各該主管教育行政機關或學校有關其個人待遇及解聘之措施，認為違法或不當致損害其權益者，得</w:t>
      </w:r>
      <w:proofErr w:type="gramStart"/>
      <w:r w:rsidRPr="008D7A80">
        <w:rPr>
          <w:rFonts w:ascii="標楷體" w:eastAsia="標楷體" w:hAnsi="標楷體" w:cs="細明體" w:hint="eastAsia"/>
          <w:kern w:val="0"/>
          <w:sz w:val="28"/>
          <w:szCs w:val="18"/>
        </w:rPr>
        <w:t>準</w:t>
      </w:r>
      <w:proofErr w:type="gramEnd"/>
      <w:r w:rsidRPr="008D7A80">
        <w:rPr>
          <w:rFonts w:ascii="標楷體" w:eastAsia="標楷體" w:hAnsi="標楷體" w:cs="細明體" w:hint="eastAsia"/>
          <w:kern w:val="0"/>
          <w:sz w:val="28"/>
          <w:szCs w:val="18"/>
        </w:rPr>
        <w:t>用教師法之申訴程序，請求救濟。</w:t>
      </w:r>
    </w:p>
    <w:p w:rsidR="000130F0" w:rsidRPr="008D7A80" w:rsidRDefault="000130F0" w:rsidP="00A855D2">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Chars="570" w:left="1928" w:hangingChars="200" w:hanging="560"/>
        <w:rPr>
          <w:rFonts w:ascii="標楷體" w:eastAsia="標楷體" w:hAnsi="標楷體" w:cs="細明體"/>
          <w:kern w:val="0"/>
          <w:sz w:val="28"/>
          <w:szCs w:val="18"/>
        </w:rPr>
      </w:pPr>
      <w:r w:rsidRPr="008D7A80">
        <w:rPr>
          <w:rFonts w:ascii="標楷體" w:eastAsia="標楷體" w:hAnsi="標楷體" w:cs="細明體" w:hint="eastAsia"/>
          <w:kern w:val="0"/>
          <w:sz w:val="28"/>
          <w:szCs w:val="18"/>
        </w:rPr>
        <w:t>五、除法令另有規定者外，得拒絕參與各該主管教育行政機關或學校所指派與教學無關之工作或活動。</w:t>
      </w:r>
    </w:p>
    <w:p w:rsidR="000130F0" w:rsidRPr="008D7A80" w:rsidRDefault="000130F0" w:rsidP="0047528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840" w:hangingChars="300" w:hanging="840"/>
        <w:rPr>
          <w:rFonts w:ascii="標楷體" w:eastAsia="標楷體" w:hAnsi="標楷體" w:cs="細明體"/>
          <w:kern w:val="0"/>
          <w:sz w:val="28"/>
          <w:szCs w:val="18"/>
        </w:rPr>
      </w:pPr>
      <w:r w:rsidRPr="008D7A80">
        <w:rPr>
          <w:rFonts w:ascii="標楷體" w:eastAsia="標楷體" w:hAnsi="標楷體" w:cs="細明體" w:hint="eastAsia"/>
          <w:kern w:val="0"/>
          <w:sz w:val="28"/>
          <w:szCs w:val="18"/>
        </w:rPr>
        <w:t xml:space="preserve">第八條 </w:t>
      </w:r>
      <w:r w:rsidR="00B10BBB" w:rsidRPr="008D7A80">
        <w:rPr>
          <w:rFonts w:ascii="標楷體" w:eastAsia="標楷體" w:hAnsi="標楷體" w:cs="細明體" w:hint="eastAsia"/>
          <w:kern w:val="0"/>
          <w:sz w:val="28"/>
          <w:szCs w:val="18"/>
        </w:rPr>
        <w:t xml:space="preserve">  </w:t>
      </w:r>
      <w:r w:rsidRPr="008D7A80">
        <w:rPr>
          <w:rFonts w:ascii="標楷體" w:eastAsia="標楷體" w:hAnsi="標楷體" w:cs="細明體" w:hint="eastAsia"/>
          <w:kern w:val="0"/>
          <w:sz w:val="28"/>
          <w:szCs w:val="18"/>
        </w:rPr>
        <w:t xml:space="preserve"> 兼任、代課及代理教師除應遵守法令履行聘約外，並負有下列義務：</w:t>
      </w:r>
    </w:p>
    <w:p w:rsidR="000130F0" w:rsidRPr="008D7A80" w:rsidRDefault="000130F0" w:rsidP="00A855D2">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Chars="570" w:left="1928" w:hangingChars="200" w:hanging="560"/>
        <w:rPr>
          <w:rFonts w:ascii="標楷體" w:eastAsia="標楷體" w:hAnsi="標楷體" w:cs="細明體"/>
          <w:kern w:val="0"/>
          <w:sz w:val="28"/>
          <w:szCs w:val="18"/>
        </w:rPr>
      </w:pPr>
      <w:r w:rsidRPr="008D7A80">
        <w:rPr>
          <w:rFonts w:ascii="標楷體" w:eastAsia="標楷體" w:hAnsi="標楷體" w:cs="細明體" w:hint="eastAsia"/>
          <w:kern w:val="0"/>
          <w:sz w:val="28"/>
          <w:szCs w:val="18"/>
        </w:rPr>
        <w:t>一、遵守聘約規定，維護校譽。</w:t>
      </w:r>
    </w:p>
    <w:p w:rsidR="000130F0" w:rsidRPr="008D7A80" w:rsidRDefault="000130F0" w:rsidP="00A855D2">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Chars="570" w:left="1928" w:hangingChars="200" w:hanging="560"/>
        <w:rPr>
          <w:rFonts w:ascii="標楷體" w:eastAsia="標楷體" w:hAnsi="標楷體" w:cs="細明體"/>
          <w:kern w:val="0"/>
          <w:sz w:val="28"/>
          <w:szCs w:val="18"/>
        </w:rPr>
      </w:pPr>
      <w:r w:rsidRPr="008D7A80">
        <w:rPr>
          <w:rFonts w:ascii="標楷體" w:eastAsia="標楷體" w:hAnsi="標楷體" w:cs="細明體" w:hint="eastAsia"/>
          <w:kern w:val="0"/>
          <w:sz w:val="28"/>
          <w:szCs w:val="18"/>
        </w:rPr>
        <w:t>二、積極維護學生受教之權益。</w:t>
      </w:r>
    </w:p>
    <w:p w:rsidR="000130F0" w:rsidRPr="008D7A80" w:rsidRDefault="000130F0" w:rsidP="00A855D2">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Chars="570" w:left="1928" w:hangingChars="200" w:hanging="560"/>
        <w:rPr>
          <w:rFonts w:ascii="標楷體" w:eastAsia="標楷體" w:hAnsi="標楷體" w:cs="細明體"/>
          <w:kern w:val="0"/>
          <w:sz w:val="28"/>
          <w:szCs w:val="18"/>
        </w:rPr>
      </w:pPr>
      <w:r w:rsidRPr="008D7A80">
        <w:rPr>
          <w:rFonts w:ascii="標楷體" w:eastAsia="標楷體" w:hAnsi="標楷體" w:cs="細明體" w:hint="eastAsia"/>
          <w:kern w:val="0"/>
          <w:sz w:val="28"/>
          <w:szCs w:val="18"/>
        </w:rPr>
        <w:t>三、依有關法令及學校安排之課程，實施教學活動。</w:t>
      </w:r>
    </w:p>
    <w:p w:rsidR="000130F0" w:rsidRPr="008D7A80" w:rsidRDefault="000130F0" w:rsidP="00A855D2">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Chars="570" w:left="1928" w:hangingChars="200" w:hanging="560"/>
        <w:rPr>
          <w:rFonts w:ascii="標楷體" w:eastAsia="標楷體" w:hAnsi="標楷體" w:cs="細明體"/>
          <w:kern w:val="0"/>
          <w:sz w:val="28"/>
          <w:szCs w:val="18"/>
        </w:rPr>
      </w:pPr>
      <w:r w:rsidRPr="008D7A80">
        <w:rPr>
          <w:rFonts w:ascii="標楷體" w:eastAsia="標楷體" w:hAnsi="標楷體" w:cs="細明體" w:hint="eastAsia"/>
          <w:kern w:val="0"/>
          <w:sz w:val="28"/>
          <w:szCs w:val="18"/>
        </w:rPr>
        <w:t>四、輔導或管教學生，導引其適性發展並培養其健全人格。</w:t>
      </w:r>
    </w:p>
    <w:p w:rsidR="000130F0" w:rsidRPr="008D7A80" w:rsidRDefault="000130F0" w:rsidP="00A855D2">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Chars="570" w:left="1928" w:hangingChars="200" w:hanging="560"/>
        <w:rPr>
          <w:rFonts w:ascii="標楷體" w:eastAsia="標楷體" w:hAnsi="標楷體" w:cs="細明體"/>
          <w:kern w:val="0"/>
          <w:sz w:val="28"/>
          <w:szCs w:val="18"/>
        </w:rPr>
      </w:pPr>
      <w:r w:rsidRPr="008D7A80">
        <w:rPr>
          <w:rFonts w:ascii="標楷體" w:eastAsia="標楷體" w:hAnsi="標楷體" w:cs="細明體" w:hint="eastAsia"/>
          <w:kern w:val="0"/>
          <w:sz w:val="28"/>
          <w:szCs w:val="18"/>
        </w:rPr>
        <w:t>五、參加經指派與教學、行政有關之研習或活動。</w:t>
      </w:r>
    </w:p>
    <w:p w:rsidR="000130F0" w:rsidRPr="008D7A80" w:rsidRDefault="000130F0" w:rsidP="00A855D2">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Chars="570" w:left="1928" w:hangingChars="200" w:hanging="560"/>
        <w:rPr>
          <w:rFonts w:ascii="標楷體" w:eastAsia="標楷體" w:hAnsi="標楷體" w:cs="細明體"/>
          <w:kern w:val="0"/>
          <w:sz w:val="28"/>
          <w:szCs w:val="18"/>
        </w:rPr>
      </w:pPr>
      <w:r w:rsidRPr="008D7A80">
        <w:rPr>
          <w:rFonts w:ascii="標楷體" w:eastAsia="標楷體" w:hAnsi="標楷體" w:cs="細明體" w:hint="eastAsia"/>
          <w:kern w:val="0"/>
          <w:sz w:val="28"/>
          <w:szCs w:val="18"/>
        </w:rPr>
        <w:lastRenderedPageBreak/>
        <w:t>六、嚴守職分，本於良知，發揚師道及專業精神。</w:t>
      </w:r>
    </w:p>
    <w:p w:rsidR="000130F0" w:rsidRPr="008D7A80" w:rsidRDefault="000130F0" w:rsidP="00A855D2">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Chars="570" w:left="1928" w:hangingChars="200" w:hanging="560"/>
        <w:rPr>
          <w:rFonts w:ascii="標楷體" w:eastAsia="標楷體" w:hAnsi="標楷體" w:cs="細明體"/>
          <w:kern w:val="0"/>
          <w:sz w:val="28"/>
          <w:szCs w:val="18"/>
        </w:rPr>
      </w:pPr>
      <w:r w:rsidRPr="008D7A80">
        <w:rPr>
          <w:rFonts w:ascii="標楷體" w:eastAsia="標楷體" w:hAnsi="標楷體" w:cs="細明體" w:hint="eastAsia"/>
          <w:kern w:val="0"/>
          <w:sz w:val="28"/>
          <w:szCs w:val="18"/>
        </w:rPr>
        <w:t>七、非依法律規定不得洩漏學生個人或其家庭資料。</w:t>
      </w:r>
    </w:p>
    <w:p w:rsidR="000130F0" w:rsidRPr="008D7A80" w:rsidRDefault="000130F0" w:rsidP="00A855D2">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Chars="570" w:left="1928" w:hangingChars="200" w:hanging="560"/>
        <w:rPr>
          <w:rFonts w:ascii="標楷體" w:eastAsia="標楷體" w:hAnsi="標楷體" w:cs="細明體"/>
          <w:kern w:val="0"/>
          <w:sz w:val="28"/>
          <w:szCs w:val="18"/>
        </w:rPr>
      </w:pPr>
      <w:r w:rsidRPr="008D7A80">
        <w:rPr>
          <w:rFonts w:ascii="標楷體" w:eastAsia="標楷體" w:hAnsi="標楷體" w:cs="細明體" w:hint="eastAsia"/>
          <w:kern w:val="0"/>
          <w:sz w:val="28"/>
          <w:szCs w:val="18"/>
        </w:rPr>
        <w:t>八、其他法令規定應盡之義務。</w:t>
      </w:r>
    </w:p>
    <w:p w:rsidR="000130F0" w:rsidRPr="008D7A80" w:rsidRDefault="000130F0" w:rsidP="0047528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840" w:hangingChars="300" w:hanging="840"/>
        <w:rPr>
          <w:rFonts w:ascii="標楷體" w:eastAsia="標楷體" w:hAnsi="標楷體" w:cs="細明體"/>
          <w:kern w:val="0"/>
          <w:sz w:val="28"/>
          <w:szCs w:val="18"/>
        </w:rPr>
      </w:pPr>
      <w:r w:rsidRPr="008D7A80">
        <w:rPr>
          <w:rFonts w:ascii="標楷體" w:eastAsia="標楷體" w:hAnsi="標楷體" w:cs="細明體" w:hint="eastAsia"/>
          <w:kern w:val="0"/>
          <w:sz w:val="28"/>
          <w:szCs w:val="18"/>
        </w:rPr>
        <w:t xml:space="preserve">第九條  </w:t>
      </w:r>
      <w:r w:rsidR="00B10BBB" w:rsidRPr="008D7A80">
        <w:rPr>
          <w:rFonts w:ascii="標楷體" w:eastAsia="標楷體" w:hAnsi="標楷體" w:cs="細明體" w:hint="eastAsia"/>
          <w:kern w:val="0"/>
          <w:sz w:val="28"/>
          <w:szCs w:val="18"/>
        </w:rPr>
        <w:t xml:space="preserve">  </w:t>
      </w:r>
      <w:r w:rsidRPr="008D7A80">
        <w:rPr>
          <w:rFonts w:ascii="標楷體" w:eastAsia="標楷體" w:hAnsi="標楷體" w:cs="細明體" w:hint="eastAsia"/>
          <w:kern w:val="0"/>
          <w:sz w:val="28"/>
          <w:szCs w:val="18"/>
        </w:rPr>
        <w:t>兼任、代課及代理教師之待遇規定如下：</w:t>
      </w:r>
    </w:p>
    <w:p w:rsidR="000130F0" w:rsidRPr="008D7A80" w:rsidRDefault="000130F0" w:rsidP="00A855D2">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Chars="570" w:left="1928" w:hangingChars="200" w:hanging="560"/>
        <w:rPr>
          <w:rFonts w:ascii="標楷體" w:eastAsia="標楷體" w:hAnsi="標楷體" w:cs="細明體"/>
          <w:kern w:val="0"/>
          <w:sz w:val="28"/>
          <w:szCs w:val="18"/>
        </w:rPr>
      </w:pPr>
      <w:r w:rsidRPr="008D7A80">
        <w:rPr>
          <w:rFonts w:ascii="標楷體" w:eastAsia="標楷體" w:hAnsi="標楷體" w:cs="細明體" w:hint="eastAsia"/>
          <w:kern w:val="0"/>
          <w:sz w:val="28"/>
          <w:szCs w:val="18"/>
        </w:rPr>
        <w:t>一、兼任及代課教師待遇以鐘點費支給。</w:t>
      </w:r>
    </w:p>
    <w:p w:rsidR="000130F0" w:rsidRPr="008D7A80" w:rsidRDefault="000130F0" w:rsidP="00A855D2">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Chars="570" w:left="1928" w:hangingChars="200" w:hanging="560"/>
        <w:rPr>
          <w:rFonts w:ascii="標楷體" w:eastAsia="標楷體" w:hAnsi="標楷體" w:cs="細明體"/>
          <w:kern w:val="0"/>
          <w:sz w:val="28"/>
          <w:szCs w:val="18"/>
        </w:rPr>
      </w:pPr>
      <w:r w:rsidRPr="008D7A80">
        <w:rPr>
          <w:rFonts w:ascii="標楷體" w:eastAsia="標楷體" w:hAnsi="標楷體" w:cs="細明體" w:hint="eastAsia"/>
          <w:kern w:val="0"/>
          <w:sz w:val="28"/>
          <w:szCs w:val="18"/>
        </w:rPr>
        <w:t>二、代理教師待遇分本薪、加給及獎金三種。</w:t>
      </w:r>
    </w:p>
    <w:p w:rsidR="000130F0" w:rsidRPr="008D7A80" w:rsidRDefault="000130F0" w:rsidP="0069706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Chars="350" w:left="840" w:firstLineChars="200" w:firstLine="560"/>
        <w:rPr>
          <w:rFonts w:ascii="標楷體" w:eastAsia="標楷體" w:hAnsi="標楷體" w:cs="細明體"/>
          <w:kern w:val="0"/>
          <w:sz w:val="28"/>
          <w:szCs w:val="18"/>
        </w:rPr>
      </w:pPr>
      <w:r w:rsidRPr="008D7A80">
        <w:rPr>
          <w:rFonts w:ascii="標楷體" w:eastAsia="標楷體" w:hAnsi="標楷體" w:cs="細明體" w:hint="eastAsia"/>
          <w:kern w:val="0"/>
          <w:sz w:val="28"/>
          <w:szCs w:val="18"/>
        </w:rPr>
        <w:t>前項各款待遇支給基準，由中央主管教育行政機關定之。</w:t>
      </w:r>
    </w:p>
    <w:p w:rsidR="000130F0" w:rsidRPr="008D7A80" w:rsidRDefault="000130F0" w:rsidP="0047528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840" w:hangingChars="300" w:hanging="840"/>
        <w:rPr>
          <w:rFonts w:ascii="標楷體" w:eastAsia="標楷體" w:hAnsi="標楷體" w:cs="細明體"/>
          <w:kern w:val="0"/>
          <w:sz w:val="28"/>
          <w:szCs w:val="18"/>
        </w:rPr>
      </w:pPr>
      <w:r w:rsidRPr="008D7A80">
        <w:rPr>
          <w:rFonts w:ascii="標楷體" w:eastAsia="標楷體" w:hAnsi="標楷體" w:cs="細明體" w:hint="eastAsia"/>
          <w:kern w:val="0"/>
          <w:sz w:val="28"/>
          <w:szCs w:val="18"/>
        </w:rPr>
        <w:t xml:space="preserve">第十條 </w:t>
      </w:r>
      <w:r w:rsidR="00B10BBB" w:rsidRPr="008D7A80">
        <w:rPr>
          <w:rFonts w:ascii="標楷體" w:eastAsia="標楷體" w:hAnsi="標楷體" w:cs="細明體" w:hint="eastAsia"/>
          <w:kern w:val="0"/>
          <w:sz w:val="28"/>
          <w:szCs w:val="18"/>
        </w:rPr>
        <w:t xml:space="preserve">  </w:t>
      </w:r>
      <w:r w:rsidRPr="008D7A80">
        <w:rPr>
          <w:rFonts w:ascii="標楷體" w:eastAsia="標楷體" w:hAnsi="標楷體" w:cs="細明體" w:hint="eastAsia"/>
          <w:kern w:val="0"/>
          <w:sz w:val="28"/>
          <w:szCs w:val="18"/>
        </w:rPr>
        <w:t xml:space="preserve"> 兼任、代課及代理教師不得擔任中小學導師或各處 (室) 行政職務。但情況特殊，經各該主管教育行政機關核准者，代理教師得擔任之。</w:t>
      </w:r>
    </w:p>
    <w:p w:rsidR="000130F0" w:rsidRPr="008D7A80" w:rsidRDefault="000130F0" w:rsidP="00AA2504">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1134" w:hangingChars="405" w:hanging="1134"/>
        <w:rPr>
          <w:rFonts w:ascii="標楷體" w:eastAsia="標楷體" w:hAnsi="標楷體" w:cs="細明體"/>
          <w:kern w:val="0"/>
          <w:sz w:val="28"/>
          <w:szCs w:val="18"/>
        </w:rPr>
      </w:pPr>
      <w:r w:rsidRPr="008D7A80">
        <w:rPr>
          <w:rFonts w:ascii="標楷體" w:eastAsia="標楷體" w:hAnsi="標楷體" w:cs="細明體" w:hint="eastAsia"/>
          <w:kern w:val="0"/>
          <w:sz w:val="28"/>
          <w:szCs w:val="18"/>
        </w:rPr>
        <w:t xml:space="preserve">第十一條 </w:t>
      </w:r>
      <w:r w:rsidR="00B10BBB" w:rsidRPr="008D7A80">
        <w:rPr>
          <w:rFonts w:ascii="標楷體" w:eastAsia="標楷體" w:hAnsi="標楷體" w:cs="細明體" w:hint="eastAsia"/>
          <w:kern w:val="0"/>
          <w:sz w:val="28"/>
          <w:szCs w:val="18"/>
        </w:rPr>
        <w:t xml:space="preserve">  </w:t>
      </w:r>
      <w:r w:rsidRPr="008D7A80">
        <w:rPr>
          <w:rFonts w:ascii="標楷體" w:eastAsia="標楷體" w:hAnsi="標楷體" w:cs="細明體" w:hint="eastAsia"/>
          <w:kern w:val="0"/>
          <w:sz w:val="28"/>
          <w:szCs w:val="18"/>
        </w:rPr>
        <w:t xml:space="preserve"> 兼任、代課及代理教師在聘約有效期間內，有本法第十四條第一項第一款至第七款、第十款至第十二款及第十四款情形之一，經查證屬實，其聘期未滿三個月者，由校長予以解聘之；其聘期在三個月以上，或有本法第十四條第一項第十三款情形者，應經學校教師評審委員會依高級中等以下學校教師評審委員會設置辦法第七條規定審議；其有第十三款規定之情事，除情節重大者外，教師評審委員會應</w:t>
      </w:r>
      <w:proofErr w:type="gramStart"/>
      <w:r w:rsidRPr="008D7A80">
        <w:rPr>
          <w:rFonts w:ascii="標楷體" w:eastAsia="標楷體" w:hAnsi="標楷體" w:cs="細明體" w:hint="eastAsia"/>
          <w:kern w:val="0"/>
          <w:sz w:val="28"/>
          <w:szCs w:val="18"/>
        </w:rPr>
        <w:t>併</w:t>
      </w:r>
      <w:proofErr w:type="gramEnd"/>
      <w:r w:rsidRPr="008D7A80">
        <w:rPr>
          <w:rFonts w:ascii="標楷體" w:eastAsia="標楷體" w:hAnsi="標楷體" w:cs="細明體" w:hint="eastAsia"/>
          <w:kern w:val="0"/>
          <w:sz w:val="28"/>
          <w:szCs w:val="18"/>
        </w:rPr>
        <w:t>審酌案件情節，議決一年至四年不得聘任為教師，並報各該主管教育行政機關核准後，予以解聘。</w:t>
      </w:r>
    </w:p>
    <w:p w:rsidR="000130F0" w:rsidRPr="008D7A80" w:rsidRDefault="000130F0" w:rsidP="00AA2504">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Chars="472" w:left="1133" w:firstLineChars="202" w:firstLine="566"/>
        <w:rPr>
          <w:rFonts w:ascii="標楷體" w:eastAsia="標楷體" w:hAnsi="標楷體" w:cs="細明體"/>
          <w:kern w:val="0"/>
          <w:sz w:val="28"/>
          <w:szCs w:val="18"/>
        </w:rPr>
      </w:pPr>
      <w:r w:rsidRPr="008D7A80">
        <w:rPr>
          <w:rFonts w:ascii="標楷體" w:eastAsia="標楷體" w:hAnsi="標楷體" w:cs="細明體" w:hint="eastAsia"/>
          <w:kern w:val="0"/>
          <w:sz w:val="28"/>
          <w:szCs w:val="18"/>
        </w:rPr>
        <w:t>兼任、代課及代理教師在聘約存續中，有本法第十四條第一項第八款或第九款情形者，其調查</w:t>
      </w:r>
      <w:proofErr w:type="gramStart"/>
      <w:r w:rsidRPr="008D7A80">
        <w:rPr>
          <w:rFonts w:ascii="標楷體" w:eastAsia="標楷體" w:hAnsi="標楷體" w:cs="細明體" w:hint="eastAsia"/>
          <w:kern w:val="0"/>
          <w:sz w:val="28"/>
          <w:szCs w:val="18"/>
        </w:rPr>
        <w:t>不因聘約</w:t>
      </w:r>
      <w:proofErr w:type="gramEnd"/>
      <w:r w:rsidRPr="008D7A80">
        <w:rPr>
          <w:rFonts w:ascii="標楷體" w:eastAsia="標楷體" w:hAnsi="標楷體" w:cs="細明體" w:hint="eastAsia"/>
          <w:kern w:val="0"/>
          <w:sz w:val="28"/>
          <w:szCs w:val="18"/>
        </w:rPr>
        <w:t>屆滿而終止；其停聘、解聘，</w:t>
      </w:r>
      <w:proofErr w:type="gramStart"/>
      <w:r w:rsidRPr="008D7A80">
        <w:rPr>
          <w:rFonts w:ascii="標楷體" w:eastAsia="標楷體" w:hAnsi="標楷體" w:cs="細明體" w:hint="eastAsia"/>
          <w:kern w:val="0"/>
          <w:sz w:val="28"/>
          <w:szCs w:val="18"/>
        </w:rPr>
        <w:t>準</w:t>
      </w:r>
      <w:proofErr w:type="gramEnd"/>
      <w:r w:rsidRPr="008D7A80">
        <w:rPr>
          <w:rFonts w:ascii="標楷體" w:eastAsia="標楷體" w:hAnsi="標楷體" w:cs="細明體" w:hint="eastAsia"/>
          <w:kern w:val="0"/>
          <w:sz w:val="28"/>
          <w:szCs w:val="18"/>
        </w:rPr>
        <w:t>用本法第十四條第四項規定辦理。</w:t>
      </w:r>
    </w:p>
    <w:p w:rsidR="000130F0" w:rsidRPr="008D7A80" w:rsidRDefault="000130F0" w:rsidP="00AA2504">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Chars="472" w:left="1133" w:firstLineChars="202" w:firstLine="566"/>
        <w:rPr>
          <w:rFonts w:ascii="標楷體" w:eastAsia="標楷體" w:hAnsi="標楷體" w:cs="細明體"/>
          <w:kern w:val="0"/>
          <w:sz w:val="28"/>
          <w:szCs w:val="18"/>
        </w:rPr>
      </w:pPr>
      <w:proofErr w:type="gramStart"/>
      <w:r w:rsidRPr="008D7A80">
        <w:rPr>
          <w:rFonts w:ascii="標楷體" w:eastAsia="標楷體" w:hAnsi="標楷體" w:cs="細明體" w:hint="eastAsia"/>
          <w:kern w:val="0"/>
          <w:sz w:val="28"/>
          <w:szCs w:val="18"/>
        </w:rPr>
        <w:t>前項經停聘</w:t>
      </w:r>
      <w:proofErr w:type="gramEnd"/>
      <w:r w:rsidRPr="008D7A80">
        <w:rPr>
          <w:rFonts w:ascii="標楷體" w:eastAsia="標楷體" w:hAnsi="標楷體" w:cs="細明體" w:hint="eastAsia"/>
          <w:kern w:val="0"/>
          <w:sz w:val="28"/>
          <w:szCs w:val="18"/>
        </w:rPr>
        <w:t>之教師，於停聘期間不得支領任何待遇；其經調查無性侵害及性騷擾事實者，得申請補發該停聘期間應領之鐘點費或本薪。</w:t>
      </w:r>
    </w:p>
    <w:p w:rsidR="000130F0" w:rsidRPr="008D7A80" w:rsidRDefault="000130F0" w:rsidP="00AA2504">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Chars="472" w:left="1133" w:firstLineChars="202" w:firstLine="566"/>
        <w:rPr>
          <w:rFonts w:ascii="標楷體" w:eastAsia="標楷體" w:hAnsi="標楷體" w:cs="細明體"/>
          <w:kern w:val="0"/>
          <w:sz w:val="28"/>
          <w:szCs w:val="18"/>
        </w:rPr>
      </w:pPr>
      <w:r w:rsidRPr="008D7A80">
        <w:rPr>
          <w:rFonts w:ascii="標楷體" w:eastAsia="標楷體" w:hAnsi="標楷體" w:cs="細明體" w:hint="eastAsia"/>
          <w:kern w:val="0"/>
          <w:sz w:val="28"/>
          <w:szCs w:val="18"/>
        </w:rPr>
        <w:t>兼任、代課及代理教師有本法第十四條第一項第一款至第十二款及第二項後段情形之</w:t>
      </w:r>
      <w:proofErr w:type="gramStart"/>
      <w:r w:rsidRPr="008D7A80">
        <w:rPr>
          <w:rFonts w:ascii="標楷體" w:eastAsia="標楷體" w:hAnsi="標楷體" w:cs="細明體" w:hint="eastAsia"/>
          <w:kern w:val="0"/>
          <w:sz w:val="28"/>
          <w:szCs w:val="18"/>
        </w:rPr>
        <w:t>一</w:t>
      </w:r>
      <w:proofErr w:type="gramEnd"/>
      <w:r w:rsidRPr="008D7A80">
        <w:rPr>
          <w:rFonts w:ascii="標楷體" w:eastAsia="標楷體" w:hAnsi="標楷體" w:cs="細明體" w:hint="eastAsia"/>
          <w:kern w:val="0"/>
          <w:sz w:val="28"/>
          <w:szCs w:val="18"/>
        </w:rPr>
        <w:t>者，學校除依第一項及第二項規定辦理外，各級學校應辦理通報、資訊之蒐集及查詢；其通報、資訊之蒐集、查詢及其他相關事項，</w:t>
      </w:r>
      <w:proofErr w:type="gramStart"/>
      <w:r w:rsidRPr="008D7A80">
        <w:rPr>
          <w:rFonts w:ascii="標楷體" w:eastAsia="標楷體" w:hAnsi="標楷體" w:cs="細明體" w:hint="eastAsia"/>
          <w:kern w:val="0"/>
          <w:sz w:val="28"/>
          <w:szCs w:val="18"/>
        </w:rPr>
        <w:t>準</w:t>
      </w:r>
      <w:proofErr w:type="gramEnd"/>
      <w:r w:rsidRPr="008D7A80">
        <w:rPr>
          <w:rFonts w:ascii="標楷體" w:eastAsia="標楷體" w:hAnsi="標楷體" w:cs="細明體" w:hint="eastAsia"/>
          <w:kern w:val="0"/>
          <w:sz w:val="28"/>
          <w:szCs w:val="18"/>
        </w:rPr>
        <w:t>用不適任教育人員之通報與資訊蒐集及查詢辦法之規定。</w:t>
      </w:r>
    </w:p>
    <w:p w:rsidR="000130F0" w:rsidRPr="008D7A80" w:rsidRDefault="000130F0" w:rsidP="00EE6786">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1134" w:hangingChars="405" w:hanging="1134"/>
        <w:rPr>
          <w:rFonts w:ascii="標楷體" w:eastAsia="標楷體" w:hAnsi="標楷體" w:cs="細明體"/>
          <w:kern w:val="0"/>
          <w:sz w:val="28"/>
          <w:szCs w:val="18"/>
        </w:rPr>
      </w:pPr>
      <w:r w:rsidRPr="008D7A80">
        <w:rPr>
          <w:rFonts w:ascii="標楷體" w:eastAsia="標楷體" w:hAnsi="標楷體" w:cs="細明體" w:hint="eastAsia"/>
          <w:kern w:val="0"/>
          <w:sz w:val="28"/>
          <w:szCs w:val="18"/>
        </w:rPr>
        <w:lastRenderedPageBreak/>
        <w:t xml:space="preserve">第十二條  </w:t>
      </w:r>
      <w:r w:rsidR="00B10BBB" w:rsidRPr="008D7A80">
        <w:rPr>
          <w:rFonts w:ascii="標楷體" w:eastAsia="標楷體" w:hAnsi="標楷體" w:cs="細明體" w:hint="eastAsia"/>
          <w:kern w:val="0"/>
          <w:sz w:val="28"/>
          <w:szCs w:val="18"/>
        </w:rPr>
        <w:t xml:space="preserve">  </w:t>
      </w:r>
      <w:r w:rsidRPr="008D7A80">
        <w:rPr>
          <w:rFonts w:ascii="標楷體" w:eastAsia="標楷體" w:hAnsi="標楷體" w:cs="細明體" w:hint="eastAsia"/>
          <w:kern w:val="0"/>
          <w:sz w:val="28"/>
          <w:szCs w:val="18"/>
        </w:rPr>
        <w:t>本辦法未盡事宜，得由各該主管教育行政機關訂定補充規定。</w:t>
      </w:r>
    </w:p>
    <w:p w:rsidR="000130F0" w:rsidRPr="008D7A80" w:rsidRDefault="000130F0" w:rsidP="0047528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840" w:hangingChars="300" w:hanging="840"/>
        <w:rPr>
          <w:rFonts w:ascii="標楷體" w:eastAsia="標楷體" w:hAnsi="標楷體" w:cs="細明體"/>
          <w:kern w:val="0"/>
          <w:sz w:val="28"/>
          <w:szCs w:val="18"/>
        </w:rPr>
      </w:pPr>
      <w:r w:rsidRPr="008D7A80">
        <w:rPr>
          <w:rFonts w:ascii="標楷體" w:eastAsia="標楷體" w:hAnsi="標楷體" w:cs="細明體" w:hint="eastAsia"/>
          <w:kern w:val="0"/>
          <w:sz w:val="28"/>
          <w:szCs w:val="18"/>
        </w:rPr>
        <w:t xml:space="preserve">第十三條  </w:t>
      </w:r>
      <w:r w:rsidR="00B10BBB" w:rsidRPr="008D7A80">
        <w:rPr>
          <w:rFonts w:ascii="標楷體" w:eastAsia="標楷體" w:hAnsi="標楷體" w:cs="細明體" w:hint="eastAsia"/>
          <w:kern w:val="0"/>
          <w:sz w:val="28"/>
          <w:szCs w:val="18"/>
        </w:rPr>
        <w:t xml:space="preserve">  </w:t>
      </w:r>
      <w:r w:rsidRPr="008D7A80">
        <w:rPr>
          <w:rFonts w:ascii="標楷體" w:eastAsia="標楷體" w:hAnsi="標楷體" w:cs="細明體" w:hint="eastAsia"/>
          <w:kern w:val="0"/>
          <w:sz w:val="28"/>
          <w:szCs w:val="18"/>
        </w:rPr>
        <w:t>本辦法自發布日施行。</w:t>
      </w:r>
    </w:p>
    <w:sectPr w:rsidR="000130F0" w:rsidRPr="008D7A80" w:rsidSect="008C3D20">
      <w:pgSz w:w="11906" w:h="16838"/>
      <w:pgMar w:top="1418" w:right="1418" w:bottom="1418"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610F" w:rsidRDefault="00F2610F" w:rsidP="00AB6B5C">
      <w:pPr>
        <w:spacing w:line="240" w:lineRule="auto"/>
      </w:pPr>
      <w:r>
        <w:separator/>
      </w:r>
    </w:p>
  </w:endnote>
  <w:endnote w:type="continuationSeparator" w:id="0">
    <w:p w:rsidR="00F2610F" w:rsidRDefault="00F2610F" w:rsidP="00AB6B5C">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細明體">
    <w:altName w:val="MingLiU"/>
    <w:panose1 w:val="02020509000000000000"/>
    <w:charset w:val="88"/>
    <w:family w:val="modern"/>
    <w:notTrueType/>
    <w:pitch w:val="fixed"/>
    <w:sig w:usb0="00000001" w:usb1="08080000" w:usb2="00000010" w:usb3="00000000" w:csb0="00100000"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610F" w:rsidRDefault="00F2610F" w:rsidP="00AB6B5C">
      <w:pPr>
        <w:spacing w:line="240" w:lineRule="auto"/>
      </w:pPr>
      <w:r>
        <w:separator/>
      </w:r>
    </w:p>
  </w:footnote>
  <w:footnote w:type="continuationSeparator" w:id="0">
    <w:p w:rsidR="00F2610F" w:rsidRDefault="00F2610F" w:rsidP="00AB6B5C">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1331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F2248"/>
    <w:rsid w:val="000130F0"/>
    <w:rsid w:val="000A6484"/>
    <w:rsid w:val="000A7B48"/>
    <w:rsid w:val="000B1D2D"/>
    <w:rsid w:val="00120038"/>
    <w:rsid w:val="00127008"/>
    <w:rsid w:val="00173C9C"/>
    <w:rsid w:val="001B1E08"/>
    <w:rsid w:val="001D6F51"/>
    <w:rsid w:val="002013B6"/>
    <w:rsid w:val="00434C6F"/>
    <w:rsid w:val="00452DD1"/>
    <w:rsid w:val="004562CB"/>
    <w:rsid w:val="00475286"/>
    <w:rsid w:val="00481127"/>
    <w:rsid w:val="004E3027"/>
    <w:rsid w:val="00532AC4"/>
    <w:rsid w:val="0053781B"/>
    <w:rsid w:val="00552806"/>
    <w:rsid w:val="005662C8"/>
    <w:rsid w:val="00590B1D"/>
    <w:rsid w:val="006663B9"/>
    <w:rsid w:val="00670045"/>
    <w:rsid w:val="00686DCE"/>
    <w:rsid w:val="0069706B"/>
    <w:rsid w:val="006B7C04"/>
    <w:rsid w:val="0070288A"/>
    <w:rsid w:val="00713460"/>
    <w:rsid w:val="00723CEC"/>
    <w:rsid w:val="00817C92"/>
    <w:rsid w:val="00874543"/>
    <w:rsid w:val="00876D52"/>
    <w:rsid w:val="008C3D20"/>
    <w:rsid w:val="008D7A80"/>
    <w:rsid w:val="00975A39"/>
    <w:rsid w:val="009B4774"/>
    <w:rsid w:val="009C54E7"/>
    <w:rsid w:val="009D7901"/>
    <w:rsid w:val="009F50B2"/>
    <w:rsid w:val="00A64F6A"/>
    <w:rsid w:val="00A855D2"/>
    <w:rsid w:val="00A90F57"/>
    <w:rsid w:val="00AA2504"/>
    <w:rsid w:val="00AB6B5C"/>
    <w:rsid w:val="00B01DFA"/>
    <w:rsid w:val="00B10BBB"/>
    <w:rsid w:val="00B71448"/>
    <w:rsid w:val="00BA052A"/>
    <w:rsid w:val="00BA5EA5"/>
    <w:rsid w:val="00BD4EF1"/>
    <w:rsid w:val="00BF7BC0"/>
    <w:rsid w:val="00C4149B"/>
    <w:rsid w:val="00C7218A"/>
    <w:rsid w:val="00CE3064"/>
    <w:rsid w:val="00CF2248"/>
    <w:rsid w:val="00D23BE2"/>
    <w:rsid w:val="00D514BE"/>
    <w:rsid w:val="00E72D06"/>
    <w:rsid w:val="00EE6786"/>
    <w:rsid w:val="00F04782"/>
    <w:rsid w:val="00F2116B"/>
    <w:rsid w:val="00F2610F"/>
    <w:rsid w:val="00F40482"/>
    <w:rsid w:val="00F539FD"/>
    <w:rsid w:val="00F8033B"/>
    <w:rsid w:val="00FD1F00"/>
    <w:rsid w:val="00FD5F28"/>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pPr>
        <w:spacing w:line="440"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5A39"/>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semiHidden/>
    <w:unhideWhenUsed/>
    <w:rsid w:val="00CF224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細明體" w:eastAsia="細明體" w:hAnsi="細明體" w:cs="細明體"/>
      <w:kern w:val="0"/>
      <w:szCs w:val="24"/>
    </w:rPr>
  </w:style>
  <w:style w:type="character" w:customStyle="1" w:styleId="HTML0">
    <w:name w:val="HTML 預設格式 字元"/>
    <w:basedOn w:val="a0"/>
    <w:link w:val="HTML"/>
    <w:uiPriority w:val="99"/>
    <w:semiHidden/>
    <w:rsid w:val="00CF2248"/>
    <w:rPr>
      <w:rFonts w:ascii="細明體" w:eastAsia="細明體" w:hAnsi="細明體" w:cs="細明體"/>
      <w:kern w:val="0"/>
      <w:szCs w:val="24"/>
    </w:rPr>
  </w:style>
  <w:style w:type="paragraph" w:styleId="a3">
    <w:name w:val="header"/>
    <w:basedOn w:val="a"/>
    <w:link w:val="a4"/>
    <w:uiPriority w:val="99"/>
    <w:semiHidden/>
    <w:unhideWhenUsed/>
    <w:rsid w:val="00AB6B5C"/>
    <w:pPr>
      <w:tabs>
        <w:tab w:val="center" w:pos="4153"/>
        <w:tab w:val="right" w:pos="8306"/>
      </w:tabs>
      <w:snapToGrid w:val="0"/>
    </w:pPr>
    <w:rPr>
      <w:sz w:val="20"/>
      <w:szCs w:val="20"/>
    </w:rPr>
  </w:style>
  <w:style w:type="character" w:customStyle="1" w:styleId="a4">
    <w:name w:val="頁首 字元"/>
    <w:basedOn w:val="a0"/>
    <w:link w:val="a3"/>
    <w:uiPriority w:val="99"/>
    <w:semiHidden/>
    <w:rsid w:val="00AB6B5C"/>
    <w:rPr>
      <w:sz w:val="20"/>
      <w:szCs w:val="20"/>
    </w:rPr>
  </w:style>
  <w:style w:type="paragraph" w:styleId="a5">
    <w:name w:val="footer"/>
    <w:basedOn w:val="a"/>
    <w:link w:val="a6"/>
    <w:uiPriority w:val="99"/>
    <w:semiHidden/>
    <w:unhideWhenUsed/>
    <w:rsid w:val="00AB6B5C"/>
    <w:pPr>
      <w:tabs>
        <w:tab w:val="center" w:pos="4153"/>
        <w:tab w:val="right" w:pos="8306"/>
      </w:tabs>
      <w:snapToGrid w:val="0"/>
    </w:pPr>
    <w:rPr>
      <w:sz w:val="20"/>
      <w:szCs w:val="20"/>
    </w:rPr>
  </w:style>
  <w:style w:type="character" w:customStyle="1" w:styleId="a6">
    <w:name w:val="頁尾 字元"/>
    <w:basedOn w:val="a0"/>
    <w:link w:val="a5"/>
    <w:uiPriority w:val="99"/>
    <w:semiHidden/>
    <w:rsid w:val="00AB6B5C"/>
    <w:rPr>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315</Words>
  <Characters>1801</Characters>
  <Application>Microsoft Office Word</Application>
  <DocSecurity>0</DocSecurity>
  <Lines>15</Lines>
  <Paragraphs>4</Paragraphs>
  <ScaleCrop>false</ScaleCrop>
  <Company>TPDE</Company>
  <LinksUpToDate>false</LinksUpToDate>
  <CharactersWithSpaces>2112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TPDE</dc:creator>
  <cp:lastModifiedBy>user</cp:lastModifiedBy>
  <cp:revision>2</cp:revision>
  <cp:lastPrinted>2014-07-21T02:14:00Z</cp:lastPrinted>
  <dcterms:created xsi:type="dcterms:W3CDTF">2014-08-21T00:31:00Z</dcterms:created>
  <dcterms:modified xsi:type="dcterms:W3CDTF">2014-08-21T00:31:00Z</dcterms:modified>
</cp:coreProperties>
</file>