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689"/>
        <w:ind w:right="0" w:left="0" w:firstLine="0"/>
        <w:jc w:val="center"/>
        <w:rPr>
          <w:rFonts w:ascii="標楷體" w:hAnsi="標楷體" w:cs="標楷體" w:eastAsia="標楷體"/>
          <w:color w:val="auto"/>
          <w:spacing w:val="0"/>
          <w:position w:val="0"/>
          <w:sz w:val="36"/>
          <w:shd w:fill="FFFFFF" w:val="clear"/>
        </w:rPr>
      </w:pPr>
      <w:r>
        <w:rPr>
          <w:rFonts w:ascii="標楷體" w:hAnsi="標楷體" w:cs="標楷體" w:eastAsia="標楷體"/>
          <w:color w:val="auto"/>
          <w:spacing w:val="0"/>
          <w:position w:val="0"/>
          <w:sz w:val="36"/>
          <w:shd w:fill="FFFFFF" w:val="clear"/>
        </w:rPr>
        <w:t xml:space="preserve">中華民國童軍總會國家研習營苗栗縣第二十九期童軍木章基本訓練</w:t>
      </w:r>
    </w:p>
    <w:p>
      <w:pPr>
        <w:widowControl w:val="false"/>
        <w:spacing w:before="0" w:after="0" w:line="263"/>
        <w:ind w:right="0" w:left="426" w:hanging="426"/>
        <w:jc w:val="left"/>
        <w:rPr>
          <w:rFonts w:ascii="標楷體" w:hAnsi="標楷體" w:cs="標楷體" w:eastAsia="標楷體"/>
          <w:color w:val="auto"/>
          <w:spacing w:val="0"/>
          <w:position w:val="0"/>
          <w:sz w:val="20"/>
          <w:shd w:fill="FFFFFF" w:val="clear"/>
        </w:rPr>
      </w:pPr>
      <w:r>
        <w:rPr>
          <w:rFonts w:ascii="標楷體" w:hAnsi="標楷體" w:cs="標楷體" w:eastAsia="標楷體"/>
          <w:color w:val="auto"/>
          <w:spacing w:val="0"/>
          <w:position w:val="0"/>
          <w:sz w:val="20"/>
          <w:shd w:fill="FFFFFF" w:val="clear"/>
        </w:rPr>
        <w:t xml:space="preserve">一、時間：108年6月3日(一)至6月6日（四）【四天三夜須夜宿營地】。</w:t>
      </w:r>
    </w:p>
    <w:p>
      <w:pPr>
        <w:widowControl w:val="false"/>
        <w:spacing w:before="0" w:after="0" w:line="263"/>
        <w:ind w:right="0" w:left="426" w:hanging="426"/>
        <w:jc w:val="left"/>
        <w:rPr>
          <w:rFonts w:ascii="標楷體" w:hAnsi="標楷體" w:cs="標楷體" w:eastAsia="標楷體"/>
          <w:color w:val="auto"/>
          <w:spacing w:val="0"/>
          <w:position w:val="0"/>
          <w:sz w:val="20"/>
          <w:shd w:fill="FFFFFF" w:val="clear"/>
        </w:rPr>
      </w:pPr>
      <w:r>
        <w:rPr>
          <w:rFonts w:ascii="標楷體" w:hAnsi="標楷體" w:cs="標楷體" w:eastAsia="標楷體"/>
          <w:color w:val="auto"/>
          <w:spacing w:val="0"/>
          <w:position w:val="0"/>
          <w:sz w:val="20"/>
          <w:shd w:fill="FFFFFF" w:val="clear"/>
        </w:rPr>
        <w:t xml:space="preserve">二、參加對象：本縣108年國民中學現職教師或候用主任約9人及社會人士若干名、他縣市108年國民中學現職教師或候用主任及社會人士若干名，對童軍有熱誠興趣之對象。</w:t>
      </w:r>
    </w:p>
    <w:p>
      <w:pPr>
        <w:widowControl w:val="false"/>
        <w:spacing w:before="0" w:after="0" w:line="263"/>
        <w:ind w:right="0" w:left="426" w:hanging="426"/>
        <w:jc w:val="left"/>
        <w:rPr>
          <w:rFonts w:ascii="標楷體" w:hAnsi="標楷體" w:cs="標楷體" w:eastAsia="標楷體"/>
          <w:color w:val="auto"/>
          <w:spacing w:val="0"/>
          <w:position w:val="0"/>
          <w:sz w:val="20"/>
          <w:shd w:fill="FFFFFF" w:val="clear"/>
        </w:rPr>
      </w:pPr>
      <w:r>
        <w:rPr>
          <w:rFonts w:ascii="標楷體" w:hAnsi="標楷體" w:cs="標楷體" w:eastAsia="標楷體"/>
          <w:color w:val="auto"/>
          <w:spacing w:val="0"/>
          <w:position w:val="0"/>
          <w:sz w:val="20"/>
          <w:shd w:fill="FFFFFF" w:val="clear"/>
        </w:rPr>
        <w:t xml:space="preserve">三、參訓費用：本縣108年國民中學候用主任繳交新台幣2,870元整；非以上身分者繳交新台幣3,090元整，參訓費用請於6月3日（星期一）報到時繳交。</w:t>
      </w:r>
    </w:p>
    <w:p>
      <w:pPr>
        <w:widowControl w:val="false"/>
        <w:spacing w:before="0" w:after="0" w:line="263"/>
        <w:ind w:right="0" w:left="426" w:hanging="426"/>
        <w:jc w:val="left"/>
        <w:rPr>
          <w:rFonts w:ascii="標楷體" w:hAnsi="標楷體" w:cs="標楷體" w:eastAsia="標楷體"/>
          <w:color w:val="auto"/>
          <w:spacing w:val="0"/>
          <w:position w:val="0"/>
          <w:sz w:val="20"/>
          <w:shd w:fill="FFFFFF" w:val="clear"/>
        </w:rPr>
      </w:pPr>
      <w:r>
        <w:rPr>
          <w:rFonts w:ascii="標楷體" w:hAnsi="標楷體" w:cs="標楷體" w:eastAsia="標楷體"/>
          <w:color w:val="auto"/>
          <w:spacing w:val="0"/>
          <w:position w:val="0"/>
          <w:sz w:val="20"/>
          <w:shd w:fill="FFFFFF" w:val="clear"/>
        </w:rPr>
        <w:t xml:space="preserve">四、參訓當日請穿著標準童軍制服，若無則須另行購買；如需購買童軍制服，請電洽苗栗縣童軍會魏總幹事代購，電話037-325002。(童軍上衣每件430元，長褲每件250元。)</w:t>
      </w:r>
    </w:p>
    <w:p>
      <w:pPr>
        <w:widowControl w:val="false"/>
        <w:spacing w:before="0" w:after="0" w:line="263"/>
        <w:ind w:right="0" w:left="426" w:hanging="426"/>
        <w:jc w:val="left"/>
        <w:rPr>
          <w:rFonts w:ascii="標楷體" w:hAnsi="標楷體" w:cs="標楷體" w:eastAsia="標楷體"/>
          <w:color w:val="auto"/>
          <w:spacing w:val="0"/>
          <w:position w:val="0"/>
          <w:sz w:val="20"/>
          <w:shd w:fill="FFFFFF" w:val="clear"/>
        </w:rPr>
      </w:pPr>
      <w:r>
        <w:rPr>
          <w:rFonts w:ascii="標楷體" w:hAnsi="標楷體" w:cs="標楷體" w:eastAsia="標楷體"/>
          <w:color w:val="auto"/>
          <w:spacing w:val="0"/>
          <w:position w:val="0"/>
          <w:sz w:val="20"/>
          <w:shd w:fill="FFFFFF" w:val="clear"/>
        </w:rPr>
        <w:t xml:space="preserve">五、請依序完成參訓人員相關資料填寫，謝謝。</w:t>
      </w:r>
    </w:p>
    <w:p>
      <w:pPr>
        <w:widowControl w:val="false"/>
        <w:spacing w:before="0" w:after="0" w:line="263"/>
        <w:ind w:right="0" w:left="426" w:hanging="426"/>
        <w:jc w:val="left"/>
        <w:rPr>
          <w:rFonts w:ascii="標楷體" w:hAnsi="標楷體" w:cs="標楷體" w:eastAsia="標楷體"/>
          <w:color w:val="auto"/>
          <w:spacing w:val="0"/>
          <w:position w:val="0"/>
          <w:sz w:val="20"/>
          <w:shd w:fill="FFFFFF" w:val="clear"/>
        </w:rPr>
      </w:pPr>
      <w:r>
        <w:rPr>
          <w:rFonts w:ascii="標楷體" w:hAnsi="標楷體" w:cs="標楷體" w:eastAsia="標楷體"/>
          <w:color w:val="auto"/>
          <w:spacing w:val="0"/>
          <w:position w:val="0"/>
          <w:sz w:val="20"/>
          <w:shd w:fill="FFFFFF" w:val="clear"/>
        </w:rPr>
        <w:t xml:space="preserve">六、如有疑問，請洽大同高中訓育組（037）580566轉722。</w:t>
      </w:r>
    </w:p>
    <w:p>
      <w:pPr>
        <w:widowControl w:val="false"/>
        <w:spacing w:before="0" w:after="0" w:line="263"/>
        <w:ind w:right="0" w:left="426" w:hanging="426"/>
        <w:jc w:val="left"/>
        <w:rPr>
          <w:rFonts w:ascii="標楷體" w:hAnsi="標楷體" w:cs="標楷體" w:eastAsia="標楷體"/>
          <w:color w:val="auto"/>
          <w:spacing w:val="0"/>
          <w:position w:val="0"/>
          <w:sz w:val="20"/>
          <w:shd w:fill="FFFFFF" w:val="clear"/>
        </w:rPr>
      </w:pPr>
      <w:r>
        <w:rPr>
          <w:rFonts w:ascii="標楷體" w:hAnsi="標楷體" w:cs="標楷體" w:eastAsia="標楷體"/>
          <w:color w:val="auto"/>
          <w:spacing w:val="0"/>
          <w:position w:val="0"/>
          <w:sz w:val="20"/>
          <w:shd w:fill="FFFFFF" w:val="clear"/>
        </w:rPr>
        <w:t xml:space="preserve">七、請於108年5月28日前填妥本報名資料，感謝各位學員配合!</w:t>
      </w:r>
    </w:p>
    <w:p>
      <w:pPr>
        <w:widowControl w:val="false"/>
        <w:spacing w:before="0" w:after="0" w:line="240"/>
        <w:ind w:right="0" w:left="0" w:firstLine="0"/>
        <w:jc w:val="left"/>
        <w:rPr>
          <w:rFonts w:ascii="標楷體" w:hAnsi="標楷體" w:cs="標楷體" w:eastAsia="標楷體"/>
          <w:color w:val="auto"/>
          <w:spacing w:val="0"/>
          <w:position w:val="0"/>
          <w:sz w:val="24"/>
          <w:shd w:fill="FFFFFF" w:val="clear"/>
        </w:rPr>
      </w:pPr>
    </w:p>
    <w:tbl>
      <w:tblPr/>
      <w:tblGrid>
        <w:gridCol w:w="1870"/>
        <w:gridCol w:w="2405"/>
        <w:gridCol w:w="1990"/>
        <w:gridCol w:w="2127"/>
        <w:gridCol w:w="708"/>
        <w:gridCol w:w="1342"/>
      </w:tblGrid>
      <w:tr>
        <w:trPr>
          <w:trHeight w:val="416" w:hRule="auto"/>
          <w:jc w:val="left"/>
        </w:trPr>
        <w:tc>
          <w:tcPr>
            <w:tcW w:w="10442" w:type="dxa"/>
            <w:gridSpan w:val="6"/>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widowControl w:val="false"/>
              <w:spacing w:before="0" w:after="0" w:line="689"/>
              <w:ind w:right="0" w:left="0" w:firstLine="0"/>
              <w:jc w:val="center"/>
              <w:rPr>
                <w:color w:val="auto"/>
                <w:spacing w:val="0"/>
                <w:position w:val="0"/>
              </w:rPr>
            </w:pPr>
            <w:r>
              <w:rPr>
                <w:rFonts w:ascii="標楷體" w:hAnsi="標楷體" w:cs="標楷體" w:eastAsia="標楷體"/>
                <w:color w:val="auto"/>
                <w:spacing w:val="0"/>
                <w:position w:val="0"/>
                <w:sz w:val="28"/>
                <w:shd w:fill="FFFFFF" w:val="clear"/>
              </w:rPr>
              <w:t xml:space="preserve">中華民國童軍總會國家研習營苗栗縣第二十九期童軍木章基本訓練報名資料</w:t>
            </w:r>
          </w:p>
        </w:tc>
      </w:tr>
      <w:tr>
        <w:trPr>
          <w:trHeight w:val="518" w:hRule="auto"/>
          <w:jc w:val="left"/>
        </w:trPr>
        <w:tc>
          <w:tcPr>
            <w:tcW w:w="187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姓名(中文) </w:t>
            </w:r>
          </w:p>
        </w:tc>
        <w:tc>
          <w:tcPr>
            <w:tcW w:w="240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新細明體" w:hAnsi="新細明體" w:cs="新細明體" w:eastAsia="新細明體"/>
                <w:color w:val="auto"/>
                <w:spacing w:val="0"/>
                <w:position w:val="0"/>
                <w:sz w:val="22"/>
                <w:shd w:fill="auto" w:val="clear"/>
              </w:rPr>
            </w:pPr>
          </w:p>
        </w:tc>
        <w:tc>
          <w:tcPr>
            <w:tcW w:w="199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姓名</w:t>
            </w:r>
          </w:p>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(英文-與護照同)</w:t>
            </w:r>
          </w:p>
        </w:tc>
        <w:tc>
          <w:tcPr>
            <w:tcW w:w="4177"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新細明體" w:hAnsi="新細明體" w:cs="新細明體" w:eastAsia="新細明體"/>
                <w:color w:val="auto"/>
                <w:spacing w:val="0"/>
                <w:position w:val="0"/>
                <w:sz w:val="22"/>
                <w:shd w:fill="auto" w:val="clear"/>
              </w:rPr>
            </w:pPr>
          </w:p>
        </w:tc>
      </w:tr>
      <w:tr>
        <w:trPr>
          <w:trHeight w:val="550" w:hRule="auto"/>
          <w:jc w:val="left"/>
        </w:trPr>
        <w:tc>
          <w:tcPr>
            <w:tcW w:w="187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性別</w:t>
            </w:r>
          </w:p>
        </w:tc>
        <w:tc>
          <w:tcPr>
            <w:tcW w:w="240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男   女</w:t>
            </w:r>
          </w:p>
        </w:tc>
        <w:tc>
          <w:tcPr>
            <w:tcW w:w="199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出生年月日</w:t>
            </w:r>
          </w:p>
        </w:tc>
        <w:tc>
          <w:tcPr>
            <w:tcW w:w="4177"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新細明體" w:hAnsi="新細明體" w:cs="新細明體" w:eastAsia="新細明體"/>
                <w:color w:val="auto"/>
                <w:spacing w:val="0"/>
                <w:position w:val="0"/>
                <w:sz w:val="22"/>
                <w:shd w:fill="auto" w:val="clear"/>
              </w:rPr>
            </w:pPr>
          </w:p>
        </w:tc>
      </w:tr>
      <w:tr>
        <w:trPr>
          <w:trHeight w:val="564" w:hRule="auto"/>
          <w:jc w:val="left"/>
        </w:trPr>
        <w:tc>
          <w:tcPr>
            <w:tcW w:w="187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身分證字號</w:t>
            </w:r>
          </w:p>
        </w:tc>
        <w:tc>
          <w:tcPr>
            <w:tcW w:w="240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新細明體" w:hAnsi="新細明體" w:cs="新細明體" w:eastAsia="新細明體"/>
                <w:color w:val="auto"/>
                <w:spacing w:val="0"/>
                <w:position w:val="0"/>
                <w:sz w:val="22"/>
                <w:shd w:fill="auto" w:val="clear"/>
              </w:rPr>
            </w:pPr>
          </w:p>
        </w:tc>
        <w:tc>
          <w:tcPr>
            <w:tcW w:w="199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服務單位[縣市別]</w:t>
            </w:r>
          </w:p>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(國小/國中/高中)</w:t>
            </w:r>
          </w:p>
        </w:tc>
        <w:tc>
          <w:tcPr>
            <w:tcW w:w="212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新細明體" w:hAnsi="新細明體" w:cs="新細明體" w:eastAsia="新細明體"/>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職稱</w:t>
            </w:r>
          </w:p>
        </w:tc>
        <w:tc>
          <w:tcPr>
            <w:tcW w:w="134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新細明體" w:hAnsi="新細明體" w:cs="新細明體" w:eastAsia="新細明體"/>
                <w:color w:val="auto"/>
                <w:spacing w:val="0"/>
                <w:position w:val="0"/>
                <w:sz w:val="22"/>
                <w:shd w:fill="auto" w:val="clear"/>
              </w:rPr>
            </w:pPr>
          </w:p>
        </w:tc>
      </w:tr>
      <w:tr>
        <w:trPr>
          <w:trHeight w:val="611" w:hRule="auto"/>
          <w:jc w:val="left"/>
        </w:trPr>
        <w:tc>
          <w:tcPr>
            <w:tcW w:w="187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聯絡地址</w:t>
            </w:r>
          </w:p>
        </w:tc>
        <w:tc>
          <w:tcPr>
            <w:tcW w:w="8572" w:type="dxa"/>
            <w:gridSpan w:val="5"/>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新細明體" w:hAnsi="新細明體" w:cs="新細明體" w:eastAsia="新細明體"/>
                <w:color w:val="auto"/>
                <w:spacing w:val="0"/>
                <w:position w:val="0"/>
                <w:sz w:val="22"/>
                <w:shd w:fill="auto" w:val="clear"/>
              </w:rPr>
            </w:pPr>
          </w:p>
        </w:tc>
      </w:tr>
      <w:tr>
        <w:trPr>
          <w:trHeight w:val="778" w:hRule="auto"/>
          <w:jc w:val="left"/>
        </w:trPr>
        <w:tc>
          <w:tcPr>
            <w:tcW w:w="187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電話(學校電話及分機)</w:t>
            </w:r>
          </w:p>
        </w:tc>
        <w:tc>
          <w:tcPr>
            <w:tcW w:w="240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新細明體" w:hAnsi="新細明體" w:cs="新細明體" w:eastAsia="新細明體"/>
                <w:color w:val="auto"/>
                <w:spacing w:val="0"/>
                <w:position w:val="0"/>
                <w:sz w:val="22"/>
                <w:shd w:fill="auto" w:val="clear"/>
              </w:rPr>
            </w:pPr>
          </w:p>
        </w:tc>
        <w:tc>
          <w:tcPr>
            <w:tcW w:w="199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手機</w:t>
            </w:r>
          </w:p>
        </w:tc>
        <w:tc>
          <w:tcPr>
            <w:tcW w:w="212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新細明體" w:hAnsi="新細明體" w:cs="新細明體" w:eastAsia="新細明體"/>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家裡電話</w:t>
            </w:r>
          </w:p>
        </w:tc>
        <w:tc>
          <w:tcPr>
            <w:tcW w:w="134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新細明體" w:hAnsi="新細明體" w:cs="新細明體" w:eastAsia="新細明體"/>
                <w:color w:val="auto"/>
                <w:spacing w:val="0"/>
                <w:position w:val="0"/>
                <w:sz w:val="22"/>
                <w:shd w:fill="auto" w:val="clear"/>
              </w:rPr>
            </w:pPr>
          </w:p>
        </w:tc>
      </w:tr>
      <w:tr>
        <w:trPr>
          <w:trHeight w:val="525" w:hRule="auto"/>
          <w:jc w:val="left"/>
        </w:trPr>
        <w:tc>
          <w:tcPr>
            <w:tcW w:w="187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電子郵件</w:t>
            </w:r>
          </w:p>
        </w:tc>
        <w:tc>
          <w:tcPr>
            <w:tcW w:w="8572" w:type="dxa"/>
            <w:gridSpan w:val="5"/>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rFonts w:ascii="新細明體" w:hAnsi="新細明體" w:cs="新細明體" w:eastAsia="新細明體"/>
                <w:color w:val="auto"/>
                <w:spacing w:val="0"/>
                <w:position w:val="0"/>
                <w:sz w:val="22"/>
                <w:shd w:fill="auto" w:val="clear"/>
              </w:rPr>
            </w:pPr>
          </w:p>
        </w:tc>
      </w:tr>
      <w:tr>
        <w:trPr>
          <w:trHeight w:val="579" w:hRule="auto"/>
          <w:jc w:val="left"/>
        </w:trPr>
        <w:tc>
          <w:tcPr>
            <w:tcW w:w="187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飲食習慣</w:t>
            </w:r>
          </w:p>
        </w:tc>
        <w:tc>
          <w:tcPr>
            <w:tcW w:w="240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40"/>
              <w:ind w:right="0" w:left="0" w:firstLine="0"/>
              <w:jc w:val="both"/>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葷食</w:t>
            </w:r>
          </w:p>
          <w:p>
            <w:pPr>
              <w:widowControl w:val="false"/>
              <w:spacing w:before="0" w:after="0" w:line="240"/>
              <w:ind w:right="0" w:left="0" w:firstLine="0"/>
              <w:jc w:val="both"/>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素食(全素)</w:t>
            </w:r>
          </w:p>
          <w:p>
            <w:pPr>
              <w:widowControl w:val="false"/>
              <w:spacing w:before="0" w:after="0" w:line="263"/>
              <w:ind w:right="0" w:left="0" w:firstLine="0"/>
              <w:jc w:val="both"/>
              <w:rPr>
                <w:color w:val="auto"/>
                <w:spacing w:val="0"/>
                <w:position w:val="0"/>
              </w:rPr>
            </w:pPr>
            <w:r>
              <w:rPr>
                <w:rFonts w:ascii="標楷體" w:hAnsi="標楷體" w:cs="標楷體" w:eastAsia="標楷體"/>
                <w:color w:val="auto"/>
                <w:spacing w:val="0"/>
                <w:position w:val="0"/>
                <w:sz w:val="24"/>
                <w:shd w:fill="auto" w:val="clear"/>
              </w:rPr>
              <w:t xml:space="preserve">素食(蛋奶素)</w:t>
            </w:r>
          </w:p>
        </w:tc>
        <w:tc>
          <w:tcPr>
            <w:tcW w:w="199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63"/>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T恤</w:t>
            </w:r>
          </w:p>
        </w:tc>
        <w:tc>
          <w:tcPr>
            <w:tcW w:w="4177"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40"/>
              <w:ind w:right="0" w:left="0" w:firstLine="0"/>
              <w:jc w:val="both"/>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S</w:t>
            </w:r>
          </w:p>
          <w:p>
            <w:pPr>
              <w:widowControl w:val="false"/>
              <w:spacing w:before="0" w:after="0" w:line="240"/>
              <w:ind w:right="0" w:left="0" w:firstLine="0"/>
              <w:jc w:val="both"/>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M</w:t>
            </w:r>
          </w:p>
          <w:p>
            <w:pPr>
              <w:widowControl w:val="false"/>
              <w:spacing w:before="0" w:after="0" w:line="240"/>
              <w:ind w:right="0" w:left="0" w:firstLine="0"/>
              <w:jc w:val="both"/>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L</w:t>
            </w:r>
          </w:p>
          <w:p>
            <w:pPr>
              <w:widowControl w:val="false"/>
              <w:spacing w:before="0" w:after="0" w:line="240"/>
              <w:ind w:right="0" w:left="0" w:firstLine="0"/>
              <w:jc w:val="both"/>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2L</w:t>
            </w:r>
          </w:p>
          <w:p>
            <w:pPr>
              <w:widowControl w:val="false"/>
              <w:spacing w:before="0" w:after="0" w:line="240"/>
              <w:ind w:right="0" w:left="0" w:firstLine="0"/>
              <w:jc w:val="both"/>
              <w:rPr>
                <w:color w:val="auto"/>
                <w:spacing w:val="0"/>
                <w:position w:val="0"/>
              </w:rPr>
            </w:pPr>
            <w:r>
              <w:rPr>
                <w:rFonts w:ascii="標楷體" w:hAnsi="標楷體" w:cs="標楷體" w:eastAsia="標楷體"/>
                <w:color w:val="auto"/>
                <w:spacing w:val="0"/>
                <w:position w:val="0"/>
                <w:sz w:val="24"/>
                <w:shd w:fill="FFFFFF" w:val="clear"/>
              </w:rPr>
              <w:t xml:space="preserve">3L</w:t>
            </w:r>
          </w:p>
        </w:tc>
      </w:tr>
      <w:tr>
        <w:trPr>
          <w:trHeight w:val="779" w:hRule="auto"/>
          <w:jc w:val="left"/>
        </w:trPr>
        <w:tc>
          <w:tcPr>
            <w:tcW w:w="10442" w:type="dxa"/>
            <w:gridSpan w:val="6"/>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405"/>
              <w:ind w:right="0" w:left="0" w:firstLine="0"/>
              <w:jc w:val="both"/>
              <w:rPr>
                <w:rFonts w:ascii="標楷體" w:hAnsi="標楷體" w:cs="標楷體" w:eastAsia="標楷體"/>
                <w:color w:val="000000"/>
                <w:spacing w:val="0"/>
                <w:position w:val="0"/>
                <w:sz w:val="24"/>
                <w:shd w:fill="FFFFFF" w:val="clear"/>
              </w:rPr>
            </w:pPr>
            <w:r>
              <w:rPr>
                <w:rFonts w:ascii="標楷體" w:hAnsi="標楷體" w:cs="標楷體" w:eastAsia="標楷體"/>
                <w:color w:val="000000"/>
                <w:spacing w:val="0"/>
                <w:position w:val="0"/>
                <w:sz w:val="24"/>
                <w:shd w:fill="FFFFFF" w:val="clear"/>
              </w:rPr>
              <w:t xml:space="preserve">是否為苗栗縣108學年度國民中學候用主任資格 </w:t>
            </w:r>
          </w:p>
          <w:p>
            <w:pPr>
              <w:widowControl w:val="false"/>
              <w:spacing w:before="0" w:after="0" w:line="263"/>
              <w:ind w:right="0" w:left="0" w:firstLine="0"/>
              <w:jc w:val="both"/>
              <w:rPr>
                <w:spacing w:val="0"/>
                <w:position w:val="0"/>
              </w:rPr>
            </w:pPr>
            <w:r>
              <w:rPr>
                <w:rFonts w:ascii="標楷體" w:hAnsi="標楷體" w:cs="標楷體" w:eastAsia="標楷體"/>
                <w:color w:val="auto"/>
                <w:spacing w:val="0"/>
                <w:position w:val="0"/>
                <w:sz w:val="24"/>
                <w:shd w:fill="auto" w:val="clear"/>
              </w:rPr>
              <w:t xml:space="preserve">是，報名費繳交2,870元     否，報名費繳交3,090元</w:t>
            </w:r>
          </w:p>
        </w:tc>
      </w:tr>
    </w:tbl>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※線上報名網址</w:t>
      </w:r>
    </w:p>
    <w:p>
      <w:pPr>
        <w:spacing w:before="0" w:after="0" w:line="240"/>
        <w:ind w:right="0" w:left="0" w:firstLine="0"/>
        <w:jc w:val="left"/>
        <w:rPr>
          <w:rFonts w:ascii="標楷體" w:hAnsi="標楷體" w:cs="標楷體" w:eastAsia="標楷體"/>
          <w:b/>
          <w:color w:val="auto"/>
          <w:spacing w:val="0"/>
          <w:position w:val="0"/>
          <w:sz w:val="24"/>
          <w:shd w:fill="auto" w:val="clear"/>
        </w:rPr>
      </w:pPr>
      <w:hyperlink xmlns:r="http://schemas.openxmlformats.org/officeDocument/2006/relationships" r:id="docRId0">
        <w:r>
          <w:rPr>
            <w:rFonts w:ascii="標楷體" w:hAnsi="標楷體" w:cs="標楷體" w:eastAsia="標楷體"/>
            <w:b/>
            <w:color w:val="0000FF"/>
            <w:spacing w:val="0"/>
            <w:position w:val="0"/>
            <w:sz w:val="24"/>
            <w:u w:val="single"/>
            <w:shd w:fill="auto" w:val="clear"/>
          </w:rPr>
          <w:t xml:space="preserve">http://gg.gg/basictraining2019</w:t>
        </w:r>
      </w:hyperlink>
    </w:p>
    <w:p>
      <w:pPr>
        <w:spacing w:before="0" w:after="0" w:line="240"/>
        <w:ind w:right="0" w:left="0" w:firstLine="0"/>
        <w:jc w:val="left"/>
        <w:rPr>
          <w:rFonts w:ascii="標楷體" w:hAnsi="標楷體" w:cs="標楷體" w:eastAsia="標楷體"/>
          <w:color w:val="auto"/>
          <w:spacing w:val="0"/>
          <w:position w:val="0"/>
          <w:sz w:val="24"/>
          <w:shd w:fill="auto" w:val="clear"/>
        </w:rPr>
      </w:pPr>
      <w:r>
        <w:object w:dxaOrig="2972" w:dyaOrig="2972">
          <v:rect xmlns:o="urn:schemas-microsoft-com:office:office" xmlns:v="urn:schemas-microsoft-com:vml" id="rectole0000000000" style="width:148.600000pt;height:148.6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40"/>
        <w:ind w:right="0" w:left="0" w:firstLine="0"/>
        <w:jc w:val="left"/>
        <w:rPr>
          <w:rFonts w:ascii="標楷體" w:hAnsi="標楷體" w:cs="標楷體" w:eastAsia="標楷體"/>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numbering.xml" Id="docRId3" Type="http://schemas.openxmlformats.org/officeDocument/2006/relationships/numbering"/><Relationship TargetMode="External" Target="http://gg.gg/basictraining2019" Id="docRId0" Type="http://schemas.openxmlformats.org/officeDocument/2006/relationships/hyperlink"/><Relationship Target="media/image0.wmf" Id="docRId2" Type="http://schemas.openxmlformats.org/officeDocument/2006/relationships/image"/><Relationship Target="styles.xml" Id="docRId4" Type="http://schemas.openxmlformats.org/officeDocument/2006/relationships/styles"/></Relationships>
</file>