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52" w:rsidRDefault="006510CD" w:rsidP="00672F52">
      <w:pPr>
        <w:ind w:rightChars="-69" w:right="-16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</w:t>
      </w:r>
      <w:proofErr w:type="spellStart"/>
      <w:r w:rsidR="00A73647" w:rsidRPr="003B32F8">
        <w:rPr>
          <w:rFonts w:hint="eastAsia"/>
          <w:b/>
          <w:sz w:val="32"/>
          <w:szCs w:val="32"/>
        </w:rPr>
        <w:t>Pagamo</w:t>
      </w:r>
      <w:proofErr w:type="spellEnd"/>
      <w:r w:rsidR="00A73647" w:rsidRPr="003B32F8">
        <w:rPr>
          <w:rFonts w:ascii="MS Gothic" w:hAnsi="MS Gothic" w:cs="MS Gothic" w:hint="eastAsia"/>
          <w:b/>
          <w:sz w:val="32"/>
          <w:szCs w:val="32"/>
        </w:rPr>
        <w:t>×</w:t>
      </w:r>
      <w:r w:rsidR="00182C9F" w:rsidRPr="003B32F8">
        <w:rPr>
          <w:rFonts w:hint="eastAsia"/>
          <w:b/>
          <w:sz w:val="32"/>
          <w:szCs w:val="32"/>
        </w:rPr>
        <w:t>品學</w:t>
      </w:r>
      <w:r w:rsidR="00182C9F" w:rsidRPr="003B32F8">
        <w:rPr>
          <w:b/>
          <w:sz w:val="32"/>
          <w:szCs w:val="32"/>
        </w:rPr>
        <w:t>堂</w:t>
      </w:r>
      <w:r>
        <w:rPr>
          <w:rFonts w:hint="eastAsia"/>
          <w:b/>
          <w:sz w:val="32"/>
          <w:szCs w:val="32"/>
        </w:rPr>
        <w:t>】</w:t>
      </w:r>
      <w:r w:rsidR="00A73647" w:rsidRPr="003B32F8">
        <w:rPr>
          <w:rFonts w:hint="eastAsia"/>
          <w:b/>
          <w:sz w:val="32"/>
          <w:szCs w:val="32"/>
        </w:rPr>
        <w:t>公</w:t>
      </w:r>
      <w:r w:rsidR="00A73647" w:rsidRPr="003B32F8">
        <w:rPr>
          <w:b/>
          <w:sz w:val="32"/>
          <w:szCs w:val="32"/>
        </w:rPr>
        <w:t>益閱讀</w:t>
      </w:r>
      <w:r w:rsidR="00A73647" w:rsidRPr="003B32F8">
        <w:rPr>
          <w:rFonts w:hint="eastAsia"/>
          <w:b/>
          <w:sz w:val="32"/>
          <w:szCs w:val="32"/>
        </w:rPr>
        <w:t>計</w:t>
      </w:r>
      <w:r w:rsidR="00A73647" w:rsidRPr="003B32F8">
        <w:rPr>
          <w:b/>
          <w:sz w:val="32"/>
          <w:szCs w:val="32"/>
        </w:rPr>
        <w:t>畫先導</w:t>
      </w:r>
      <w:r w:rsidR="00A73647" w:rsidRPr="003B32F8">
        <w:rPr>
          <w:rFonts w:hint="eastAsia"/>
          <w:b/>
          <w:sz w:val="32"/>
          <w:szCs w:val="32"/>
        </w:rPr>
        <w:t>學</w:t>
      </w:r>
      <w:r w:rsidR="00A73647" w:rsidRPr="003B32F8">
        <w:rPr>
          <w:b/>
          <w:sz w:val="32"/>
          <w:szCs w:val="32"/>
        </w:rPr>
        <w:t>校</w:t>
      </w:r>
      <w:r w:rsidR="00A73647" w:rsidRPr="003B32F8">
        <w:rPr>
          <w:rFonts w:hint="eastAsia"/>
          <w:b/>
          <w:sz w:val="32"/>
          <w:szCs w:val="32"/>
        </w:rPr>
        <w:t>帳號</w:t>
      </w:r>
      <w:r w:rsidR="00A73647" w:rsidRPr="003B32F8">
        <w:rPr>
          <w:b/>
          <w:sz w:val="32"/>
          <w:szCs w:val="32"/>
        </w:rPr>
        <w:t>捐贈儀式</w:t>
      </w:r>
      <w:r w:rsidR="00A73647" w:rsidRPr="003B32F8">
        <w:rPr>
          <w:rFonts w:hint="eastAsia"/>
          <w:b/>
          <w:sz w:val="32"/>
          <w:szCs w:val="32"/>
        </w:rPr>
        <w:t>暨閱</w:t>
      </w:r>
      <w:r w:rsidR="00A73647" w:rsidRPr="003B32F8">
        <w:rPr>
          <w:b/>
          <w:sz w:val="32"/>
          <w:szCs w:val="32"/>
        </w:rPr>
        <w:t>讀素養工作坊</w:t>
      </w:r>
    </w:p>
    <w:p w:rsidR="00A73647" w:rsidRPr="00672F52" w:rsidRDefault="00A73647" w:rsidP="00672F52">
      <w:pPr>
        <w:pStyle w:val="a8"/>
        <w:numPr>
          <w:ilvl w:val="0"/>
          <w:numId w:val="1"/>
        </w:numPr>
        <w:adjustRightInd w:val="0"/>
        <w:snapToGrid w:val="0"/>
        <w:spacing w:line="240" w:lineRule="atLeast"/>
        <w:ind w:leftChars="0" w:left="482" w:rightChars="-69" w:right="-166"/>
        <w:rPr>
          <w:sz w:val="28"/>
          <w:szCs w:val="28"/>
        </w:rPr>
      </w:pPr>
      <w:r w:rsidRPr="00672F52">
        <w:rPr>
          <w:rFonts w:hint="eastAsia"/>
          <w:sz w:val="28"/>
          <w:szCs w:val="28"/>
        </w:rPr>
        <w:t>時間</w:t>
      </w:r>
      <w:r w:rsidRPr="00672F52">
        <w:rPr>
          <w:sz w:val="28"/>
          <w:szCs w:val="28"/>
        </w:rPr>
        <w:t>：</w:t>
      </w:r>
      <w:r w:rsidRPr="00672F52">
        <w:rPr>
          <w:rFonts w:hint="eastAsia"/>
          <w:sz w:val="28"/>
          <w:szCs w:val="28"/>
        </w:rPr>
        <w:t>108</w:t>
      </w:r>
      <w:r w:rsidRPr="00672F52">
        <w:rPr>
          <w:rFonts w:hint="eastAsia"/>
          <w:sz w:val="28"/>
          <w:szCs w:val="28"/>
        </w:rPr>
        <w:t>年</w:t>
      </w:r>
      <w:r w:rsidRPr="00672F52">
        <w:rPr>
          <w:rFonts w:hint="eastAsia"/>
          <w:sz w:val="28"/>
          <w:szCs w:val="28"/>
        </w:rPr>
        <w:t>1</w:t>
      </w:r>
      <w:r w:rsidR="008C6FDA" w:rsidRPr="00672F52">
        <w:rPr>
          <w:rFonts w:hint="eastAsia"/>
          <w:sz w:val="28"/>
          <w:szCs w:val="28"/>
        </w:rPr>
        <w:t>2</w:t>
      </w:r>
      <w:r w:rsidRPr="00672F52">
        <w:rPr>
          <w:rFonts w:hint="eastAsia"/>
          <w:sz w:val="28"/>
          <w:szCs w:val="28"/>
        </w:rPr>
        <w:t>月</w:t>
      </w:r>
      <w:r w:rsidR="008C6FDA" w:rsidRPr="00672F52">
        <w:rPr>
          <w:rFonts w:hint="eastAsia"/>
          <w:sz w:val="28"/>
          <w:szCs w:val="28"/>
        </w:rPr>
        <w:t>19</w:t>
      </w:r>
      <w:r w:rsidRPr="00672F52">
        <w:rPr>
          <w:rFonts w:hint="eastAsia"/>
          <w:sz w:val="28"/>
          <w:szCs w:val="28"/>
        </w:rPr>
        <w:t>日</w:t>
      </w:r>
      <w:r w:rsidR="008C6FDA" w:rsidRPr="00672F52">
        <w:rPr>
          <w:rFonts w:hint="eastAsia"/>
          <w:sz w:val="28"/>
          <w:szCs w:val="28"/>
        </w:rPr>
        <w:t>(</w:t>
      </w:r>
      <w:r w:rsidR="008C6FDA" w:rsidRPr="00672F52">
        <w:rPr>
          <w:rFonts w:hint="eastAsia"/>
          <w:sz w:val="28"/>
          <w:szCs w:val="28"/>
        </w:rPr>
        <w:t>四</w:t>
      </w:r>
      <w:r w:rsidR="008C6FDA" w:rsidRPr="00672F52">
        <w:rPr>
          <w:rFonts w:hint="eastAsia"/>
          <w:sz w:val="28"/>
          <w:szCs w:val="28"/>
        </w:rPr>
        <w:t>)</w:t>
      </w:r>
    </w:p>
    <w:p w:rsidR="00A73647" w:rsidRPr="00672F52" w:rsidRDefault="00A73647" w:rsidP="00672F52">
      <w:pPr>
        <w:pStyle w:val="a8"/>
        <w:numPr>
          <w:ilvl w:val="0"/>
          <w:numId w:val="1"/>
        </w:numPr>
        <w:adjustRightInd w:val="0"/>
        <w:snapToGrid w:val="0"/>
        <w:spacing w:line="240" w:lineRule="atLeast"/>
        <w:ind w:leftChars="0" w:left="482"/>
        <w:rPr>
          <w:sz w:val="28"/>
          <w:szCs w:val="28"/>
        </w:rPr>
      </w:pPr>
      <w:r w:rsidRPr="00672F52">
        <w:rPr>
          <w:rFonts w:hint="eastAsia"/>
          <w:sz w:val="28"/>
          <w:szCs w:val="28"/>
        </w:rPr>
        <w:t>地</w:t>
      </w:r>
      <w:r w:rsidRPr="00672F52">
        <w:rPr>
          <w:sz w:val="28"/>
          <w:szCs w:val="28"/>
        </w:rPr>
        <w:t>點：花蓮縣立國風國中</w:t>
      </w:r>
    </w:p>
    <w:p w:rsidR="00A73647" w:rsidRPr="00672F52" w:rsidRDefault="00A73647" w:rsidP="00672F52">
      <w:pPr>
        <w:pStyle w:val="a8"/>
        <w:numPr>
          <w:ilvl w:val="0"/>
          <w:numId w:val="1"/>
        </w:numPr>
        <w:adjustRightInd w:val="0"/>
        <w:snapToGrid w:val="0"/>
        <w:spacing w:line="240" w:lineRule="atLeast"/>
        <w:ind w:leftChars="0" w:left="482"/>
        <w:rPr>
          <w:sz w:val="28"/>
          <w:szCs w:val="28"/>
        </w:rPr>
      </w:pPr>
      <w:r w:rsidRPr="00672F52">
        <w:rPr>
          <w:rFonts w:hint="eastAsia"/>
          <w:sz w:val="28"/>
          <w:szCs w:val="28"/>
        </w:rPr>
        <w:t>參與</w:t>
      </w:r>
      <w:r w:rsidRPr="00672F52">
        <w:rPr>
          <w:sz w:val="28"/>
          <w:szCs w:val="28"/>
        </w:rPr>
        <w:t>對象：</w:t>
      </w:r>
    </w:p>
    <w:p w:rsidR="00A73647" w:rsidRPr="00672F52" w:rsidRDefault="00A73647" w:rsidP="00672F52">
      <w:pPr>
        <w:adjustRightInd w:val="0"/>
        <w:snapToGrid w:val="0"/>
        <w:spacing w:line="240" w:lineRule="atLeast"/>
        <w:ind w:left="482"/>
        <w:rPr>
          <w:sz w:val="28"/>
          <w:szCs w:val="28"/>
        </w:rPr>
      </w:pPr>
      <w:r w:rsidRPr="00672F52">
        <w:rPr>
          <w:rFonts w:hint="eastAsia"/>
          <w:sz w:val="28"/>
          <w:szCs w:val="28"/>
        </w:rPr>
        <w:t>1</w:t>
      </w:r>
      <w:r w:rsidRPr="00672F52">
        <w:rPr>
          <w:rFonts w:hint="eastAsia"/>
          <w:sz w:val="28"/>
          <w:szCs w:val="28"/>
        </w:rPr>
        <w:t>、</w:t>
      </w:r>
      <w:r w:rsidR="006510CD" w:rsidRPr="00672F52">
        <w:rPr>
          <w:rFonts w:hint="eastAsia"/>
          <w:sz w:val="28"/>
          <w:szCs w:val="28"/>
        </w:rPr>
        <w:t>本</w:t>
      </w:r>
      <w:r w:rsidR="006510CD" w:rsidRPr="00672F52">
        <w:rPr>
          <w:sz w:val="28"/>
          <w:szCs w:val="28"/>
        </w:rPr>
        <w:t>縣</w:t>
      </w:r>
      <w:r w:rsidR="006510CD" w:rsidRPr="00672F52">
        <w:rPr>
          <w:rFonts w:hint="eastAsia"/>
          <w:sz w:val="28"/>
          <w:szCs w:val="28"/>
        </w:rPr>
        <w:t>2</w:t>
      </w:r>
      <w:r w:rsidR="00424A09" w:rsidRPr="00672F52">
        <w:rPr>
          <w:rFonts w:hint="eastAsia"/>
          <w:sz w:val="28"/>
          <w:szCs w:val="28"/>
        </w:rPr>
        <w:t>6</w:t>
      </w:r>
      <w:r w:rsidRPr="00672F52">
        <w:rPr>
          <w:rFonts w:hint="eastAsia"/>
          <w:sz w:val="28"/>
          <w:szCs w:val="28"/>
        </w:rPr>
        <w:t>所參</w:t>
      </w:r>
      <w:r w:rsidRPr="00672F52">
        <w:rPr>
          <w:sz w:val="28"/>
          <w:szCs w:val="28"/>
        </w:rPr>
        <w:t>與</w:t>
      </w:r>
      <w:proofErr w:type="spellStart"/>
      <w:r w:rsidRPr="00672F52">
        <w:rPr>
          <w:rFonts w:hint="eastAsia"/>
          <w:sz w:val="28"/>
          <w:szCs w:val="28"/>
        </w:rPr>
        <w:t>pagamo</w:t>
      </w:r>
      <w:proofErr w:type="spellEnd"/>
      <w:r w:rsidRPr="00672F52">
        <w:rPr>
          <w:rFonts w:hint="eastAsia"/>
          <w:sz w:val="28"/>
          <w:szCs w:val="28"/>
        </w:rPr>
        <w:t>公</w:t>
      </w:r>
      <w:r w:rsidRPr="00672F52">
        <w:rPr>
          <w:sz w:val="28"/>
          <w:szCs w:val="28"/>
        </w:rPr>
        <w:t>益</w:t>
      </w:r>
      <w:r w:rsidRPr="00672F52">
        <w:rPr>
          <w:rFonts w:hint="eastAsia"/>
          <w:sz w:val="28"/>
          <w:szCs w:val="28"/>
        </w:rPr>
        <w:t>閱</w:t>
      </w:r>
      <w:r w:rsidRPr="00672F52">
        <w:rPr>
          <w:sz w:val="28"/>
          <w:szCs w:val="28"/>
        </w:rPr>
        <w:t>讀</w:t>
      </w:r>
      <w:r w:rsidRPr="00672F52">
        <w:rPr>
          <w:rFonts w:hint="eastAsia"/>
          <w:sz w:val="28"/>
          <w:szCs w:val="28"/>
        </w:rPr>
        <w:t>先</w:t>
      </w:r>
      <w:r w:rsidRPr="00672F52">
        <w:rPr>
          <w:sz w:val="28"/>
          <w:szCs w:val="28"/>
        </w:rPr>
        <w:t>導計畫</w:t>
      </w:r>
      <w:r w:rsidR="00E36C81" w:rsidRPr="00672F52">
        <w:rPr>
          <w:rFonts w:hint="eastAsia"/>
          <w:sz w:val="28"/>
          <w:szCs w:val="28"/>
        </w:rPr>
        <w:t>學校</w:t>
      </w:r>
      <w:r w:rsidRPr="00672F52">
        <w:rPr>
          <w:rFonts w:hint="eastAsia"/>
          <w:sz w:val="28"/>
          <w:szCs w:val="28"/>
        </w:rPr>
        <w:t>之</w:t>
      </w:r>
      <w:r w:rsidR="00E36C81" w:rsidRPr="00672F52">
        <w:rPr>
          <w:rFonts w:hint="eastAsia"/>
          <w:sz w:val="28"/>
          <w:szCs w:val="28"/>
        </w:rPr>
        <w:t>代表教師</w:t>
      </w:r>
      <w:r w:rsidRPr="00672F52">
        <w:rPr>
          <w:rFonts w:hint="eastAsia"/>
          <w:sz w:val="28"/>
          <w:szCs w:val="28"/>
        </w:rPr>
        <w:t>(</w:t>
      </w:r>
      <w:r w:rsidRPr="00672F52">
        <w:rPr>
          <w:rFonts w:hint="eastAsia"/>
          <w:sz w:val="28"/>
          <w:szCs w:val="28"/>
        </w:rPr>
        <w:t>一</w:t>
      </w:r>
      <w:r w:rsidRPr="00672F52">
        <w:rPr>
          <w:sz w:val="28"/>
          <w:szCs w:val="28"/>
        </w:rPr>
        <w:t>校</w:t>
      </w:r>
      <w:r w:rsidR="005E47F3" w:rsidRPr="00672F52">
        <w:rPr>
          <w:rFonts w:hint="eastAsia"/>
          <w:sz w:val="28"/>
          <w:szCs w:val="28"/>
        </w:rPr>
        <w:t>1-2</w:t>
      </w:r>
      <w:r w:rsidR="005E47F3" w:rsidRPr="00672F52">
        <w:rPr>
          <w:rFonts w:hint="eastAsia"/>
          <w:sz w:val="28"/>
          <w:szCs w:val="28"/>
        </w:rPr>
        <w:t>人</w:t>
      </w:r>
      <w:r w:rsidRPr="00672F52">
        <w:rPr>
          <w:rFonts w:hint="eastAsia"/>
          <w:sz w:val="28"/>
          <w:szCs w:val="28"/>
        </w:rPr>
        <w:t>)</w:t>
      </w:r>
      <w:r w:rsidRPr="00672F52">
        <w:rPr>
          <w:rFonts w:hint="eastAsia"/>
          <w:sz w:val="28"/>
          <w:szCs w:val="28"/>
        </w:rPr>
        <w:t>。</w:t>
      </w:r>
    </w:p>
    <w:p w:rsidR="00E36C81" w:rsidRPr="00672F52" w:rsidRDefault="00A73647" w:rsidP="00672F52">
      <w:pPr>
        <w:adjustRightInd w:val="0"/>
        <w:snapToGrid w:val="0"/>
        <w:spacing w:line="240" w:lineRule="atLeast"/>
        <w:ind w:left="482"/>
        <w:rPr>
          <w:sz w:val="28"/>
          <w:szCs w:val="28"/>
        </w:rPr>
      </w:pPr>
      <w:r w:rsidRPr="00672F52">
        <w:rPr>
          <w:sz w:val="28"/>
          <w:szCs w:val="28"/>
        </w:rPr>
        <w:t>2</w:t>
      </w:r>
      <w:r w:rsidR="006510CD" w:rsidRPr="00672F52">
        <w:rPr>
          <w:rFonts w:hint="eastAsia"/>
          <w:sz w:val="28"/>
          <w:szCs w:val="28"/>
        </w:rPr>
        <w:t>、本</w:t>
      </w:r>
      <w:r w:rsidRPr="00672F52">
        <w:rPr>
          <w:sz w:val="28"/>
          <w:szCs w:val="28"/>
        </w:rPr>
        <w:t>縣國教輔</w:t>
      </w:r>
      <w:r w:rsidR="00E36C81" w:rsidRPr="00672F52">
        <w:rPr>
          <w:rFonts w:hint="eastAsia"/>
          <w:sz w:val="28"/>
          <w:szCs w:val="28"/>
        </w:rPr>
        <w:t>導團</w:t>
      </w:r>
      <w:r w:rsidRPr="00672F52">
        <w:rPr>
          <w:rFonts w:hint="eastAsia"/>
          <w:sz w:val="28"/>
          <w:szCs w:val="28"/>
        </w:rPr>
        <w:t>正</w:t>
      </w:r>
      <w:proofErr w:type="gramStart"/>
      <w:r w:rsidRPr="00672F52">
        <w:rPr>
          <w:sz w:val="28"/>
          <w:szCs w:val="28"/>
        </w:rPr>
        <w:t>副</w:t>
      </w:r>
      <w:r w:rsidRPr="00672F52">
        <w:rPr>
          <w:rFonts w:hint="eastAsia"/>
          <w:sz w:val="28"/>
          <w:szCs w:val="28"/>
        </w:rPr>
        <w:t>領</w:t>
      </w:r>
      <w:r w:rsidRPr="00672F52">
        <w:rPr>
          <w:sz w:val="28"/>
          <w:szCs w:val="28"/>
        </w:rPr>
        <w:t>召</w:t>
      </w:r>
      <w:proofErr w:type="gramEnd"/>
      <w:r w:rsidRPr="00672F52">
        <w:rPr>
          <w:sz w:val="28"/>
          <w:szCs w:val="28"/>
        </w:rPr>
        <w:t>校長及國教輔導團員</w:t>
      </w:r>
      <w:r w:rsidR="00E36C81" w:rsidRPr="00672F52">
        <w:rPr>
          <w:rFonts w:hint="eastAsia"/>
          <w:sz w:val="28"/>
          <w:szCs w:val="28"/>
        </w:rPr>
        <w:t>。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482"/>
        <w:gridCol w:w="4438"/>
        <w:gridCol w:w="3260"/>
        <w:gridCol w:w="1418"/>
      </w:tblGrid>
      <w:tr w:rsidR="00424A09" w:rsidRPr="00672F52" w:rsidTr="00424A09">
        <w:tc>
          <w:tcPr>
            <w:tcW w:w="1482" w:type="dxa"/>
          </w:tcPr>
          <w:p w:rsidR="00424A09" w:rsidRPr="00672F52" w:rsidRDefault="00424A09" w:rsidP="005E47F3">
            <w:pPr>
              <w:jc w:val="center"/>
              <w:rPr>
                <w:b/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時</w:t>
            </w:r>
            <w:r w:rsidRPr="00672F52">
              <w:rPr>
                <w:b/>
                <w:sz w:val="28"/>
                <w:szCs w:val="28"/>
              </w:rPr>
              <w:t>間</w:t>
            </w:r>
          </w:p>
        </w:tc>
        <w:tc>
          <w:tcPr>
            <w:tcW w:w="4438" w:type="dxa"/>
          </w:tcPr>
          <w:p w:rsidR="00424A09" w:rsidRPr="00672F52" w:rsidRDefault="00424A09" w:rsidP="005E47F3">
            <w:pPr>
              <w:jc w:val="center"/>
              <w:rPr>
                <w:b/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流</w:t>
            </w:r>
            <w:r w:rsidRPr="00672F52">
              <w:rPr>
                <w:b/>
                <w:sz w:val="28"/>
                <w:szCs w:val="28"/>
              </w:rPr>
              <w:t>程</w:t>
            </w:r>
          </w:p>
        </w:tc>
        <w:tc>
          <w:tcPr>
            <w:tcW w:w="3260" w:type="dxa"/>
          </w:tcPr>
          <w:p w:rsidR="00424A09" w:rsidRPr="00672F52" w:rsidRDefault="00424A09" w:rsidP="005E47F3">
            <w:pPr>
              <w:jc w:val="center"/>
              <w:rPr>
                <w:b/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參與人員</w:t>
            </w:r>
          </w:p>
        </w:tc>
        <w:tc>
          <w:tcPr>
            <w:tcW w:w="1418" w:type="dxa"/>
          </w:tcPr>
          <w:p w:rsidR="00424A09" w:rsidRPr="00672F52" w:rsidRDefault="00424A09" w:rsidP="005E47F3">
            <w:pPr>
              <w:jc w:val="center"/>
              <w:rPr>
                <w:b/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地點</w:t>
            </w:r>
          </w:p>
        </w:tc>
      </w:tr>
      <w:tr w:rsidR="00424A09" w:rsidTr="00424A09">
        <w:trPr>
          <w:trHeight w:val="598"/>
        </w:trPr>
        <w:tc>
          <w:tcPr>
            <w:tcW w:w="1482" w:type="dxa"/>
            <w:vAlign w:val="center"/>
          </w:tcPr>
          <w:p w:rsidR="00424A09" w:rsidRDefault="00424A09" w:rsidP="00013D20">
            <w:pPr>
              <w:jc w:val="center"/>
            </w:pPr>
            <w:r>
              <w:rPr>
                <w:rFonts w:hint="eastAsia"/>
              </w:rPr>
              <w:t>12/19</w:t>
            </w:r>
          </w:p>
          <w:p w:rsidR="00424A09" w:rsidRDefault="00424A09" w:rsidP="008C6FDA">
            <w:pPr>
              <w:jc w:val="center"/>
            </w:pPr>
            <w:r>
              <w:rPr>
                <w:rFonts w:hint="eastAsia"/>
              </w:rPr>
              <w:t>9:30</w:t>
            </w:r>
            <w:r>
              <w:rPr>
                <w:rFonts w:ascii="Microsoft New Tai Lue" w:hAnsi="Microsoft New Tai Lue" w:cs="Microsoft New Tai Lue"/>
              </w:rPr>
              <w:t>~</w:t>
            </w:r>
            <w:r>
              <w:rPr>
                <w:rFonts w:hint="eastAsia"/>
              </w:rPr>
              <w:t>10:00</w:t>
            </w:r>
          </w:p>
        </w:tc>
        <w:tc>
          <w:tcPr>
            <w:tcW w:w="4438" w:type="dxa"/>
            <w:vAlign w:val="center"/>
          </w:tcPr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報</w:t>
            </w:r>
            <w:r w:rsidRPr="00672F52"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672F52">
              <w:rPr>
                <w:rFonts w:hint="eastAsia"/>
                <w:b/>
                <w:sz w:val="28"/>
                <w:szCs w:val="28"/>
              </w:rPr>
              <w:t>到</w:t>
            </w:r>
          </w:p>
        </w:tc>
        <w:tc>
          <w:tcPr>
            <w:tcW w:w="3260" w:type="dxa"/>
            <w:vAlign w:val="center"/>
          </w:tcPr>
          <w:p w:rsidR="00424A09" w:rsidRPr="00AB2F7B" w:rsidRDefault="00424A09" w:rsidP="007C2AA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4A09" w:rsidRDefault="00424A09" w:rsidP="008C6FDA">
            <w:pPr>
              <w:jc w:val="center"/>
            </w:pPr>
            <w:r>
              <w:rPr>
                <w:rFonts w:hint="eastAsia"/>
              </w:rPr>
              <w:t>川堂</w:t>
            </w:r>
          </w:p>
        </w:tc>
      </w:tr>
      <w:tr w:rsidR="00424A09" w:rsidTr="00424A09">
        <w:trPr>
          <w:trHeight w:val="2473"/>
        </w:trPr>
        <w:tc>
          <w:tcPr>
            <w:tcW w:w="1482" w:type="dxa"/>
            <w:vAlign w:val="center"/>
          </w:tcPr>
          <w:p w:rsidR="00424A09" w:rsidRDefault="00424A09" w:rsidP="008C6FDA">
            <w:pPr>
              <w:jc w:val="center"/>
            </w:pPr>
            <w:r>
              <w:rPr>
                <w:rFonts w:hint="eastAsia"/>
              </w:rPr>
              <w:t>10:00</w:t>
            </w:r>
            <w:r>
              <w:rPr>
                <w:rFonts w:ascii="Microsoft New Tai Lue" w:hAnsi="Microsoft New Tai Lue" w:cs="Microsoft New Tai Lue"/>
              </w:rPr>
              <w:t>~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438" w:type="dxa"/>
            <w:vAlign w:val="center"/>
          </w:tcPr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ind w:leftChars="328" w:left="787"/>
              <w:jc w:val="both"/>
              <w:rPr>
                <w:b/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公</w:t>
            </w:r>
            <w:r w:rsidRPr="00672F52">
              <w:rPr>
                <w:b/>
                <w:sz w:val="28"/>
                <w:szCs w:val="28"/>
              </w:rPr>
              <w:t>益閱讀帳號</w:t>
            </w:r>
            <w:r w:rsidRPr="00672F52">
              <w:rPr>
                <w:rFonts w:hint="eastAsia"/>
                <w:b/>
                <w:sz w:val="28"/>
                <w:szCs w:val="28"/>
              </w:rPr>
              <w:t>捐</w:t>
            </w:r>
            <w:r w:rsidRPr="00672F52">
              <w:rPr>
                <w:b/>
                <w:sz w:val="28"/>
                <w:szCs w:val="28"/>
              </w:rPr>
              <w:t>贈儀式</w:t>
            </w:r>
          </w:p>
        </w:tc>
        <w:tc>
          <w:tcPr>
            <w:tcW w:w="3260" w:type="dxa"/>
            <w:vAlign w:val="center"/>
          </w:tcPr>
          <w:p w:rsidR="00424A09" w:rsidRPr="007C2AA8" w:rsidRDefault="00424A09" w:rsidP="008C6FDA">
            <w:pPr>
              <w:jc w:val="both"/>
              <w:rPr>
                <w:szCs w:val="28"/>
              </w:rPr>
            </w:pPr>
            <w:r w:rsidRPr="007C2AA8">
              <w:rPr>
                <w:rFonts w:hint="eastAsia"/>
                <w:szCs w:val="28"/>
              </w:rPr>
              <w:t>花蓮</w:t>
            </w:r>
            <w:r w:rsidRPr="007C2AA8">
              <w:rPr>
                <w:szCs w:val="28"/>
              </w:rPr>
              <w:t>縣</w:t>
            </w:r>
            <w:r w:rsidRPr="007C2AA8">
              <w:rPr>
                <w:rFonts w:hint="eastAsia"/>
                <w:szCs w:val="28"/>
              </w:rPr>
              <w:t>徐</w:t>
            </w:r>
            <w:r w:rsidRPr="007C2AA8">
              <w:rPr>
                <w:szCs w:val="28"/>
              </w:rPr>
              <w:t>榛蔚</w:t>
            </w:r>
            <w:r w:rsidRPr="007C2AA8">
              <w:rPr>
                <w:rFonts w:hint="eastAsia"/>
                <w:szCs w:val="28"/>
              </w:rPr>
              <w:t>縣</w:t>
            </w:r>
            <w:r w:rsidRPr="007C2AA8">
              <w:rPr>
                <w:szCs w:val="28"/>
              </w:rPr>
              <w:t>長</w:t>
            </w:r>
          </w:p>
          <w:p w:rsidR="00424A09" w:rsidRDefault="00424A09" w:rsidP="008C6FDA">
            <w:pPr>
              <w:jc w:val="both"/>
              <w:rPr>
                <w:szCs w:val="28"/>
              </w:rPr>
            </w:pPr>
            <w:r w:rsidRPr="007C2AA8">
              <w:rPr>
                <w:rFonts w:hint="eastAsia"/>
                <w:szCs w:val="28"/>
              </w:rPr>
              <w:t>教</w:t>
            </w:r>
            <w:r w:rsidRPr="007C2AA8">
              <w:rPr>
                <w:szCs w:val="28"/>
              </w:rPr>
              <w:t>育</w:t>
            </w:r>
            <w:r w:rsidRPr="007C2AA8">
              <w:rPr>
                <w:rFonts w:hint="eastAsia"/>
                <w:szCs w:val="28"/>
              </w:rPr>
              <w:t>處李</w:t>
            </w:r>
            <w:r w:rsidRPr="007C2AA8">
              <w:rPr>
                <w:szCs w:val="28"/>
              </w:rPr>
              <w:t>裕仁</w:t>
            </w:r>
            <w:r w:rsidRPr="007C2AA8">
              <w:rPr>
                <w:rFonts w:hint="eastAsia"/>
                <w:szCs w:val="28"/>
              </w:rPr>
              <w:t>處</w:t>
            </w:r>
            <w:r w:rsidRPr="007C2AA8">
              <w:rPr>
                <w:szCs w:val="28"/>
              </w:rPr>
              <w:t>長</w:t>
            </w:r>
          </w:p>
          <w:p w:rsidR="00424A09" w:rsidRDefault="00424A09" w:rsidP="008C6FDA">
            <w:pPr>
              <w:jc w:val="both"/>
              <w:rPr>
                <w:szCs w:val="28"/>
              </w:rPr>
            </w:pPr>
            <w:r>
              <w:rPr>
                <w:rFonts w:hint="eastAsia"/>
              </w:rPr>
              <w:t>台大</w:t>
            </w:r>
            <w:r>
              <w:t>電機系</w:t>
            </w:r>
            <w:r>
              <w:rPr>
                <w:rFonts w:hint="eastAsia"/>
              </w:rPr>
              <w:t>葉</w:t>
            </w:r>
            <w:r>
              <w:t>丙成</w:t>
            </w:r>
            <w:r>
              <w:rPr>
                <w:rFonts w:hint="eastAsia"/>
              </w:rPr>
              <w:t>教</w:t>
            </w:r>
            <w:r>
              <w:t>授</w:t>
            </w:r>
          </w:p>
          <w:p w:rsidR="00424A09" w:rsidRPr="007C2AA8" w:rsidRDefault="00424A09" w:rsidP="008C6FDA">
            <w:pPr>
              <w:jc w:val="both"/>
            </w:pPr>
            <w:r>
              <w:rPr>
                <w:rFonts w:hint="eastAsia"/>
              </w:rPr>
              <w:t>品</w:t>
            </w:r>
            <w:r>
              <w:t>學堂創辦人</w:t>
            </w:r>
            <w:r>
              <w:rPr>
                <w:rFonts w:hint="eastAsia"/>
              </w:rPr>
              <w:t>黃國珍老</w:t>
            </w:r>
            <w:r>
              <w:t>師</w:t>
            </w:r>
          </w:p>
          <w:p w:rsidR="00424A09" w:rsidRDefault="00424A09" w:rsidP="008C6FDA">
            <w:pPr>
              <w:jc w:val="both"/>
            </w:pPr>
            <w:r w:rsidRPr="007C2AA8">
              <w:t>國教輔</w:t>
            </w:r>
            <w:r w:rsidRPr="007C2AA8">
              <w:rPr>
                <w:rFonts w:hint="eastAsia"/>
              </w:rPr>
              <w:t>導團正</w:t>
            </w:r>
            <w:proofErr w:type="gramStart"/>
            <w:r w:rsidRPr="007C2AA8">
              <w:t>副領</w:t>
            </w:r>
            <w:r w:rsidRPr="007C2AA8">
              <w:rPr>
                <w:rFonts w:hint="eastAsia"/>
              </w:rPr>
              <w:t>召</w:t>
            </w:r>
            <w:proofErr w:type="gramEnd"/>
            <w:r w:rsidRPr="007C2AA8">
              <w:t>校</w:t>
            </w:r>
            <w:r>
              <w:rPr>
                <w:rFonts w:hint="eastAsia"/>
              </w:rPr>
              <w:t>長</w:t>
            </w:r>
          </w:p>
          <w:p w:rsidR="00424A09" w:rsidRDefault="00424A09" w:rsidP="008C6FDA">
            <w:pPr>
              <w:jc w:val="both"/>
            </w:pPr>
            <w:r>
              <w:rPr>
                <w:rFonts w:hint="eastAsia"/>
              </w:rPr>
              <w:t>公</w:t>
            </w:r>
            <w:r>
              <w:t>益閱讀先導學校教師代表</w:t>
            </w:r>
          </w:p>
        </w:tc>
        <w:tc>
          <w:tcPr>
            <w:tcW w:w="1418" w:type="dxa"/>
            <w:vAlign w:val="center"/>
          </w:tcPr>
          <w:p w:rsidR="00424A09" w:rsidRDefault="00424A09" w:rsidP="007C2AA8">
            <w:pPr>
              <w:jc w:val="center"/>
            </w:pPr>
            <w:r>
              <w:rPr>
                <w:rFonts w:hint="eastAsia"/>
              </w:rPr>
              <w:t>地下室</w:t>
            </w:r>
          </w:p>
          <w:p w:rsidR="00424A09" w:rsidRDefault="00424A09" w:rsidP="007C2AA8">
            <w:pPr>
              <w:jc w:val="center"/>
            </w:pPr>
            <w:r>
              <w:rPr>
                <w:rFonts w:hint="eastAsia"/>
              </w:rPr>
              <w:t>視聽教室</w:t>
            </w:r>
          </w:p>
        </w:tc>
      </w:tr>
      <w:tr w:rsidR="00424A09" w:rsidTr="00424A09">
        <w:trPr>
          <w:trHeight w:val="2943"/>
        </w:trPr>
        <w:tc>
          <w:tcPr>
            <w:tcW w:w="1482" w:type="dxa"/>
            <w:vAlign w:val="center"/>
          </w:tcPr>
          <w:p w:rsidR="00424A09" w:rsidRDefault="00424A09" w:rsidP="008C6FDA">
            <w:pPr>
              <w:jc w:val="center"/>
            </w:pPr>
            <w:r>
              <w:rPr>
                <w:rFonts w:hint="eastAsia"/>
              </w:rPr>
              <w:t>10:30-12:00</w:t>
            </w:r>
          </w:p>
        </w:tc>
        <w:tc>
          <w:tcPr>
            <w:tcW w:w="4438" w:type="dxa"/>
            <w:vAlign w:val="center"/>
          </w:tcPr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ind w:leftChars="328" w:left="787"/>
              <w:jc w:val="both"/>
              <w:rPr>
                <w:b/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打</w:t>
            </w:r>
            <w:r w:rsidRPr="00672F52">
              <w:rPr>
                <w:b/>
                <w:sz w:val="28"/>
                <w:szCs w:val="28"/>
              </w:rPr>
              <w:t>造</w:t>
            </w:r>
            <w:r w:rsidRPr="00672F52">
              <w:rPr>
                <w:rFonts w:hint="eastAsia"/>
                <w:b/>
                <w:sz w:val="28"/>
                <w:szCs w:val="28"/>
              </w:rPr>
              <w:t>閱</w:t>
            </w:r>
            <w:r w:rsidRPr="00672F52">
              <w:rPr>
                <w:b/>
                <w:sz w:val="28"/>
                <w:szCs w:val="28"/>
              </w:rPr>
              <w:t>讀素養</w:t>
            </w:r>
            <w:r w:rsidRPr="00672F52">
              <w:rPr>
                <w:rFonts w:hint="eastAsia"/>
                <w:b/>
                <w:sz w:val="28"/>
                <w:szCs w:val="28"/>
              </w:rPr>
              <w:t>力論壇</w:t>
            </w:r>
          </w:p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ind w:leftChars="328" w:left="787"/>
              <w:jc w:val="both"/>
              <w:rPr>
                <w:b/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--</w:t>
            </w:r>
            <w:r w:rsidRPr="00672F52">
              <w:rPr>
                <w:rFonts w:hint="eastAsia"/>
                <w:b/>
                <w:sz w:val="28"/>
                <w:szCs w:val="28"/>
              </w:rPr>
              <w:t>花</w:t>
            </w:r>
            <w:r w:rsidRPr="00672F52">
              <w:rPr>
                <w:b/>
                <w:sz w:val="28"/>
                <w:szCs w:val="28"/>
              </w:rPr>
              <w:t>蓮</w:t>
            </w:r>
            <w:r w:rsidRPr="00672F52">
              <w:rPr>
                <w:rFonts w:hint="eastAsia"/>
                <w:b/>
                <w:sz w:val="28"/>
                <w:szCs w:val="28"/>
              </w:rPr>
              <w:t>的</w:t>
            </w:r>
            <w:r w:rsidRPr="00672F52">
              <w:rPr>
                <w:b/>
                <w:sz w:val="28"/>
                <w:szCs w:val="28"/>
              </w:rPr>
              <w:t>現</w:t>
            </w:r>
            <w:r w:rsidRPr="00672F52">
              <w:rPr>
                <w:rFonts w:hint="eastAsia"/>
                <w:b/>
                <w:sz w:val="28"/>
                <w:szCs w:val="28"/>
              </w:rPr>
              <w:t>況</w:t>
            </w:r>
            <w:r w:rsidRPr="00672F52">
              <w:rPr>
                <w:b/>
                <w:sz w:val="28"/>
                <w:szCs w:val="28"/>
              </w:rPr>
              <w:t>與</w:t>
            </w:r>
            <w:r w:rsidRPr="00672F52">
              <w:rPr>
                <w:rFonts w:hint="eastAsia"/>
                <w:b/>
                <w:sz w:val="28"/>
                <w:szCs w:val="28"/>
              </w:rPr>
              <w:t>前</w:t>
            </w:r>
            <w:r w:rsidRPr="00672F52">
              <w:rPr>
                <w:b/>
                <w:sz w:val="28"/>
                <w:szCs w:val="28"/>
              </w:rPr>
              <w:t>瞻</w:t>
            </w:r>
            <w:r w:rsidRPr="00672F52">
              <w:rPr>
                <w:rFonts w:hint="eastAsia"/>
                <w:b/>
                <w:sz w:val="28"/>
                <w:szCs w:val="28"/>
              </w:rPr>
              <w:t>未</w:t>
            </w:r>
            <w:r w:rsidRPr="00672F52">
              <w:rPr>
                <w:b/>
                <w:sz w:val="28"/>
                <w:szCs w:val="28"/>
              </w:rPr>
              <w:t>來</w:t>
            </w:r>
          </w:p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jc w:val="both"/>
              <w:rPr>
                <w:szCs w:val="24"/>
              </w:rPr>
            </w:pPr>
            <w:r w:rsidRPr="00672F52">
              <w:rPr>
                <w:rFonts w:hint="eastAsia"/>
                <w:szCs w:val="24"/>
              </w:rPr>
              <w:t>主持</w:t>
            </w:r>
            <w:r w:rsidRPr="00672F52">
              <w:rPr>
                <w:szCs w:val="24"/>
              </w:rPr>
              <w:t>人</w:t>
            </w:r>
            <w:r w:rsidRPr="00672F52">
              <w:rPr>
                <w:rFonts w:hint="eastAsia"/>
                <w:szCs w:val="24"/>
              </w:rPr>
              <w:t>：花</w:t>
            </w:r>
            <w:r w:rsidRPr="00672F52">
              <w:rPr>
                <w:szCs w:val="24"/>
              </w:rPr>
              <w:t>蓮縣教育處</w:t>
            </w:r>
            <w:r w:rsidRPr="00672F52">
              <w:rPr>
                <w:rFonts w:hint="eastAsia"/>
                <w:szCs w:val="24"/>
              </w:rPr>
              <w:t>李裕仁處長</w:t>
            </w:r>
          </w:p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rPr>
                <w:szCs w:val="24"/>
              </w:rPr>
            </w:pPr>
            <w:r w:rsidRPr="00672F52">
              <w:rPr>
                <w:rFonts w:hint="eastAsia"/>
                <w:szCs w:val="24"/>
              </w:rPr>
              <w:t>與</w:t>
            </w:r>
            <w:r w:rsidRPr="00672F52">
              <w:rPr>
                <w:szCs w:val="24"/>
              </w:rPr>
              <w:t>談人：</w:t>
            </w:r>
            <w:r w:rsidRPr="00672F52">
              <w:rPr>
                <w:rFonts w:hint="eastAsia"/>
                <w:szCs w:val="24"/>
              </w:rPr>
              <w:t>台大</w:t>
            </w:r>
            <w:r w:rsidRPr="00672F52">
              <w:rPr>
                <w:szCs w:val="24"/>
              </w:rPr>
              <w:t>電機系</w:t>
            </w:r>
            <w:r w:rsidRPr="00672F52">
              <w:rPr>
                <w:rFonts w:hint="eastAsia"/>
                <w:szCs w:val="24"/>
              </w:rPr>
              <w:t>葉</w:t>
            </w:r>
            <w:r w:rsidRPr="00672F52">
              <w:rPr>
                <w:szCs w:val="24"/>
              </w:rPr>
              <w:t>丙成</w:t>
            </w:r>
            <w:r w:rsidRPr="00672F52">
              <w:rPr>
                <w:rFonts w:hint="eastAsia"/>
                <w:szCs w:val="24"/>
              </w:rPr>
              <w:t>教</w:t>
            </w:r>
            <w:r w:rsidRPr="00672F52">
              <w:rPr>
                <w:szCs w:val="24"/>
              </w:rPr>
              <w:t>授</w:t>
            </w:r>
            <w:bookmarkStart w:id="0" w:name="_GoBack"/>
            <w:bookmarkEnd w:id="0"/>
          </w:p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ind w:leftChars="387" w:left="929"/>
              <w:rPr>
                <w:szCs w:val="24"/>
              </w:rPr>
            </w:pPr>
            <w:r w:rsidRPr="00672F52">
              <w:rPr>
                <w:rFonts w:hint="eastAsia"/>
                <w:szCs w:val="24"/>
              </w:rPr>
              <w:t>品</w:t>
            </w:r>
            <w:r w:rsidRPr="00672F52">
              <w:rPr>
                <w:szCs w:val="24"/>
              </w:rPr>
              <w:t>學堂創辦人</w:t>
            </w:r>
            <w:r w:rsidRPr="00672F52">
              <w:rPr>
                <w:rFonts w:hint="eastAsia"/>
                <w:szCs w:val="24"/>
              </w:rPr>
              <w:t>黃國珍老</w:t>
            </w:r>
            <w:r w:rsidRPr="00672F52">
              <w:rPr>
                <w:szCs w:val="24"/>
              </w:rPr>
              <w:t>師</w:t>
            </w:r>
          </w:p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ind w:leftChars="387" w:left="929"/>
              <w:jc w:val="both"/>
              <w:rPr>
                <w:szCs w:val="24"/>
              </w:rPr>
            </w:pPr>
            <w:r w:rsidRPr="00672F52">
              <w:rPr>
                <w:rFonts w:hint="eastAsia"/>
                <w:szCs w:val="24"/>
              </w:rPr>
              <w:t>花蓮</w:t>
            </w:r>
            <w:r w:rsidRPr="00672F52">
              <w:rPr>
                <w:szCs w:val="24"/>
              </w:rPr>
              <w:t>縣</w:t>
            </w:r>
            <w:r w:rsidRPr="00672F52">
              <w:rPr>
                <w:rFonts w:hint="eastAsia"/>
                <w:szCs w:val="24"/>
              </w:rPr>
              <w:t>宜</w:t>
            </w:r>
            <w:r w:rsidRPr="00672F52">
              <w:rPr>
                <w:szCs w:val="24"/>
              </w:rPr>
              <w:t>昌國中</w:t>
            </w:r>
            <w:r w:rsidRPr="00672F52">
              <w:rPr>
                <w:rFonts w:hint="eastAsia"/>
                <w:szCs w:val="24"/>
              </w:rPr>
              <w:t>陳</w:t>
            </w:r>
            <w:r w:rsidRPr="00672F52">
              <w:rPr>
                <w:szCs w:val="24"/>
              </w:rPr>
              <w:t>玉明校長</w:t>
            </w:r>
          </w:p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ind w:firstLineChars="400" w:firstLine="960"/>
              <w:rPr>
                <w:b/>
                <w:sz w:val="28"/>
                <w:szCs w:val="28"/>
              </w:rPr>
            </w:pPr>
            <w:r w:rsidRPr="00672F52">
              <w:rPr>
                <w:rFonts w:hint="eastAsia"/>
                <w:szCs w:val="24"/>
              </w:rPr>
              <w:t>明</w:t>
            </w:r>
            <w:r w:rsidRPr="00672F52">
              <w:rPr>
                <w:szCs w:val="24"/>
              </w:rPr>
              <w:t>義</w:t>
            </w:r>
            <w:proofErr w:type="gramStart"/>
            <w:r w:rsidRPr="00672F52">
              <w:rPr>
                <w:szCs w:val="24"/>
              </w:rPr>
              <w:t>國小</w:t>
            </w:r>
            <w:r w:rsidRPr="00672F52">
              <w:rPr>
                <w:rFonts w:hint="eastAsia"/>
                <w:szCs w:val="24"/>
              </w:rPr>
              <w:t>閱推</w:t>
            </w:r>
            <w:r w:rsidRPr="00672F52">
              <w:rPr>
                <w:szCs w:val="24"/>
              </w:rPr>
              <w:t>教師</w:t>
            </w:r>
            <w:proofErr w:type="gramEnd"/>
            <w:r w:rsidRPr="00672F52">
              <w:rPr>
                <w:rFonts w:hint="eastAsia"/>
                <w:szCs w:val="24"/>
              </w:rPr>
              <w:t>許</w:t>
            </w:r>
            <w:r w:rsidRPr="00672F52">
              <w:rPr>
                <w:szCs w:val="24"/>
              </w:rPr>
              <w:t>慧貞老師</w:t>
            </w:r>
          </w:p>
        </w:tc>
        <w:tc>
          <w:tcPr>
            <w:tcW w:w="3260" w:type="dxa"/>
            <w:vAlign w:val="center"/>
          </w:tcPr>
          <w:p w:rsidR="00424A09" w:rsidRDefault="00424A09" w:rsidP="008C6FDA">
            <w:pPr>
              <w:jc w:val="both"/>
            </w:pPr>
            <w:r>
              <w:t>國教輔</w:t>
            </w:r>
            <w:r w:rsidRPr="00E36C81">
              <w:rPr>
                <w:rFonts w:hint="eastAsia"/>
              </w:rPr>
              <w:t>導團</w:t>
            </w:r>
            <w:r w:rsidRPr="00E55834">
              <w:rPr>
                <w:rFonts w:hint="eastAsia"/>
                <w:b/>
                <w:u w:val="single"/>
              </w:rPr>
              <w:t>正</w:t>
            </w:r>
            <w:proofErr w:type="gramStart"/>
            <w:r w:rsidRPr="00E55834">
              <w:rPr>
                <w:b/>
                <w:u w:val="single"/>
              </w:rPr>
              <w:t>副領</w:t>
            </w:r>
            <w:r w:rsidRPr="00E55834">
              <w:rPr>
                <w:rFonts w:hint="eastAsia"/>
                <w:b/>
                <w:u w:val="single"/>
              </w:rPr>
              <w:t>召</w:t>
            </w:r>
            <w:proofErr w:type="gramEnd"/>
            <w:r w:rsidRPr="00E55834">
              <w:rPr>
                <w:b/>
                <w:u w:val="single"/>
              </w:rPr>
              <w:t>校</w:t>
            </w:r>
            <w:r w:rsidRPr="00E55834">
              <w:rPr>
                <w:rFonts w:hint="eastAsia"/>
                <w:b/>
                <w:u w:val="single"/>
              </w:rPr>
              <w:t>長</w:t>
            </w:r>
          </w:p>
          <w:p w:rsidR="00424A09" w:rsidRDefault="00424A09" w:rsidP="008C6FDA">
            <w:pPr>
              <w:jc w:val="both"/>
            </w:pPr>
            <w:r>
              <w:rPr>
                <w:rFonts w:hint="eastAsia"/>
              </w:rPr>
              <w:t>公</w:t>
            </w:r>
            <w:r>
              <w:t>益閱讀先導學校</w:t>
            </w:r>
            <w:r w:rsidRPr="00E55834">
              <w:rPr>
                <w:b/>
                <w:u w:val="single"/>
              </w:rPr>
              <w:t>教師代表</w:t>
            </w:r>
          </w:p>
        </w:tc>
        <w:tc>
          <w:tcPr>
            <w:tcW w:w="1418" w:type="dxa"/>
            <w:vAlign w:val="center"/>
          </w:tcPr>
          <w:p w:rsidR="00424A09" w:rsidRDefault="00424A09" w:rsidP="007C2AA8">
            <w:pPr>
              <w:jc w:val="center"/>
            </w:pPr>
            <w:r>
              <w:rPr>
                <w:rFonts w:hint="eastAsia"/>
              </w:rPr>
              <w:t>地下室</w:t>
            </w:r>
          </w:p>
          <w:p w:rsidR="00424A09" w:rsidRDefault="00424A09" w:rsidP="007C2AA8">
            <w:pPr>
              <w:jc w:val="center"/>
            </w:pPr>
            <w:r>
              <w:rPr>
                <w:rFonts w:hint="eastAsia"/>
              </w:rPr>
              <w:t>視聽教室</w:t>
            </w:r>
          </w:p>
        </w:tc>
      </w:tr>
      <w:tr w:rsidR="00424A09" w:rsidTr="00424A09">
        <w:trPr>
          <w:trHeight w:val="422"/>
        </w:trPr>
        <w:tc>
          <w:tcPr>
            <w:tcW w:w="1482" w:type="dxa"/>
            <w:vAlign w:val="center"/>
          </w:tcPr>
          <w:p w:rsidR="00424A09" w:rsidRDefault="00424A09" w:rsidP="003E2FE4">
            <w:pPr>
              <w:jc w:val="center"/>
            </w:pPr>
            <w:r>
              <w:rPr>
                <w:rFonts w:hint="eastAsia"/>
              </w:rPr>
              <w:t>12:10</w:t>
            </w:r>
            <w:r>
              <w:rPr>
                <w:rFonts w:ascii="Microsoft New Tai Lue" w:hAnsi="Microsoft New Tai Lue" w:cs="Microsoft New Tai Lue"/>
              </w:rPr>
              <w:t>~</w:t>
            </w:r>
            <w:r>
              <w:rPr>
                <w:rFonts w:hint="eastAsia"/>
              </w:rPr>
              <w:t>13:00</w:t>
            </w:r>
          </w:p>
        </w:tc>
        <w:tc>
          <w:tcPr>
            <w:tcW w:w="9116" w:type="dxa"/>
            <w:gridSpan w:val="3"/>
            <w:vAlign w:val="center"/>
          </w:tcPr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午餐</w:t>
            </w:r>
          </w:p>
        </w:tc>
      </w:tr>
      <w:tr w:rsidR="00424A09" w:rsidTr="00424A09">
        <w:trPr>
          <w:trHeight w:val="2121"/>
        </w:trPr>
        <w:tc>
          <w:tcPr>
            <w:tcW w:w="1482" w:type="dxa"/>
            <w:vAlign w:val="center"/>
          </w:tcPr>
          <w:p w:rsidR="00424A09" w:rsidRDefault="00424A09" w:rsidP="00C001F0">
            <w:pPr>
              <w:jc w:val="center"/>
            </w:pPr>
            <w:r>
              <w:rPr>
                <w:rFonts w:hint="eastAsia"/>
              </w:rPr>
              <w:t>13:00</w:t>
            </w:r>
            <w:r>
              <w:rPr>
                <w:rFonts w:ascii="Microsoft New Tai Lue" w:hAnsi="Microsoft New Tai Lue" w:cs="Microsoft New Tai Lue"/>
              </w:rPr>
              <w:t>~</w:t>
            </w:r>
            <w:r>
              <w:t>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438" w:type="dxa"/>
            <w:vAlign w:val="center"/>
          </w:tcPr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72F52">
              <w:rPr>
                <w:b/>
                <w:sz w:val="28"/>
                <w:szCs w:val="28"/>
              </w:rPr>
              <w:t>專題</w:t>
            </w:r>
            <w:r w:rsidRPr="00672F52">
              <w:rPr>
                <w:rFonts w:hint="eastAsia"/>
                <w:b/>
                <w:sz w:val="28"/>
                <w:szCs w:val="28"/>
              </w:rPr>
              <w:t>演</w:t>
            </w:r>
            <w:r w:rsidRPr="00672F52">
              <w:rPr>
                <w:b/>
                <w:sz w:val="28"/>
                <w:szCs w:val="28"/>
              </w:rPr>
              <w:t>講：</w:t>
            </w:r>
          </w:p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閱讀</w:t>
            </w:r>
            <w:r w:rsidRPr="00672F52">
              <w:rPr>
                <w:b/>
                <w:sz w:val="28"/>
                <w:szCs w:val="28"/>
              </w:rPr>
              <w:t>素養與素養</w:t>
            </w:r>
            <w:r w:rsidRPr="00672F52">
              <w:rPr>
                <w:rFonts w:hint="eastAsia"/>
                <w:b/>
                <w:sz w:val="28"/>
                <w:szCs w:val="28"/>
              </w:rPr>
              <w:t>命</w:t>
            </w:r>
            <w:r w:rsidRPr="00672F52">
              <w:rPr>
                <w:b/>
                <w:sz w:val="28"/>
                <w:szCs w:val="28"/>
              </w:rPr>
              <w:t>題</w:t>
            </w:r>
          </w:p>
          <w:p w:rsidR="00424A09" w:rsidRPr="00672F52" w:rsidRDefault="00424A09" w:rsidP="00672F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品</w:t>
            </w:r>
            <w:r w:rsidRPr="00672F52">
              <w:rPr>
                <w:b/>
                <w:sz w:val="28"/>
                <w:szCs w:val="28"/>
              </w:rPr>
              <w:t>學堂</w:t>
            </w:r>
            <w:r w:rsidRPr="00672F52">
              <w:rPr>
                <w:rFonts w:hint="eastAsia"/>
                <w:b/>
                <w:sz w:val="28"/>
                <w:szCs w:val="28"/>
              </w:rPr>
              <w:t>創</w:t>
            </w:r>
            <w:r w:rsidRPr="00672F52">
              <w:rPr>
                <w:b/>
                <w:sz w:val="28"/>
                <w:szCs w:val="28"/>
              </w:rPr>
              <w:t>辦人</w:t>
            </w:r>
            <w:r w:rsidRPr="00672F52">
              <w:rPr>
                <w:rFonts w:hint="eastAsia"/>
                <w:b/>
                <w:sz w:val="28"/>
                <w:szCs w:val="28"/>
              </w:rPr>
              <w:t>黃</w:t>
            </w:r>
            <w:r w:rsidRPr="00672F52">
              <w:rPr>
                <w:b/>
                <w:sz w:val="28"/>
                <w:szCs w:val="28"/>
              </w:rPr>
              <w:t>國珍</w:t>
            </w:r>
            <w:r w:rsidRPr="00672F52">
              <w:rPr>
                <w:rFonts w:hint="eastAsia"/>
                <w:b/>
                <w:sz w:val="28"/>
                <w:szCs w:val="28"/>
              </w:rPr>
              <w:t>老</w:t>
            </w:r>
            <w:r w:rsidRPr="00672F52">
              <w:rPr>
                <w:b/>
                <w:sz w:val="28"/>
                <w:szCs w:val="28"/>
              </w:rPr>
              <w:t>師</w:t>
            </w:r>
            <w:r w:rsidRPr="00672F52">
              <w:rPr>
                <w:rFonts w:hint="eastAsia"/>
                <w:b/>
                <w:sz w:val="28"/>
                <w:szCs w:val="28"/>
              </w:rPr>
              <w:t>主</w:t>
            </w:r>
            <w:r w:rsidRPr="00672F52">
              <w:rPr>
                <w:b/>
                <w:sz w:val="28"/>
                <w:szCs w:val="28"/>
              </w:rPr>
              <w:t>講</w:t>
            </w:r>
          </w:p>
        </w:tc>
        <w:tc>
          <w:tcPr>
            <w:tcW w:w="3260" w:type="dxa"/>
            <w:vAlign w:val="center"/>
          </w:tcPr>
          <w:p w:rsidR="00424A09" w:rsidRDefault="00424A09" w:rsidP="00424A09">
            <w:pPr>
              <w:jc w:val="both"/>
            </w:pPr>
            <w:r>
              <w:t>國教輔</w:t>
            </w:r>
            <w:r w:rsidRPr="00E36C81">
              <w:rPr>
                <w:rFonts w:hint="eastAsia"/>
              </w:rPr>
              <w:t>導團</w:t>
            </w:r>
            <w:r>
              <w:rPr>
                <w:rFonts w:hint="eastAsia"/>
              </w:rPr>
              <w:t>正</w:t>
            </w:r>
            <w:proofErr w:type="gramStart"/>
            <w:r>
              <w:t>副領</w:t>
            </w:r>
            <w:r>
              <w:rPr>
                <w:rFonts w:hint="eastAsia"/>
              </w:rPr>
              <w:t>召</w:t>
            </w:r>
            <w:proofErr w:type="gramEnd"/>
            <w:r>
              <w:t>校</w:t>
            </w:r>
            <w:r>
              <w:rPr>
                <w:rFonts w:hint="eastAsia"/>
              </w:rPr>
              <w:t>長或團員</w:t>
            </w:r>
          </w:p>
          <w:p w:rsidR="00424A09" w:rsidRPr="00452942" w:rsidRDefault="00424A09" w:rsidP="007C2AA8">
            <w:pPr>
              <w:jc w:val="both"/>
            </w:pPr>
            <w:r>
              <w:rPr>
                <w:rFonts w:hint="eastAsia"/>
              </w:rPr>
              <w:t>公</w:t>
            </w:r>
            <w:r>
              <w:t>益閱讀先導學校教師</w:t>
            </w:r>
            <w:r>
              <w:rPr>
                <w:rFonts w:hint="eastAsia"/>
              </w:rPr>
              <w:t>代</w:t>
            </w:r>
            <w:r>
              <w:t>表</w:t>
            </w:r>
          </w:p>
        </w:tc>
        <w:tc>
          <w:tcPr>
            <w:tcW w:w="1418" w:type="dxa"/>
            <w:vAlign w:val="center"/>
          </w:tcPr>
          <w:p w:rsidR="00424A09" w:rsidRDefault="00424A09" w:rsidP="007C2AA8">
            <w:pPr>
              <w:jc w:val="center"/>
            </w:pPr>
            <w:r>
              <w:rPr>
                <w:rFonts w:hint="eastAsia"/>
              </w:rPr>
              <w:t>地下室</w:t>
            </w:r>
          </w:p>
          <w:p w:rsidR="00424A09" w:rsidRPr="00452942" w:rsidRDefault="00424A09" w:rsidP="007C2AA8">
            <w:pPr>
              <w:jc w:val="center"/>
            </w:pPr>
            <w:r>
              <w:rPr>
                <w:rFonts w:hint="eastAsia"/>
              </w:rPr>
              <w:t>視聽教室</w:t>
            </w:r>
          </w:p>
        </w:tc>
      </w:tr>
      <w:tr w:rsidR="00424A09" w:rsidTr="00424A09">
        <w:trPr>
          <w:trHeight w:val="683"/>
        </w:trPr>
        <w:tc>
          <w:tcPr>
            <w:tcW w:w="1482" w:type="dxa"/>
            <w:vAlign w:val="center"/>
          </w:tcPr>
          <w:p w:rsidR="00424A09" w:rsidRDefault="00424A09" w:rsidP="00C001F0">
            <w:pPr>
              <w:jc w:val="center"/>
            </w:pPr>
            <w:r>
              <w:rPr>
                <w:rFonts w:hint="eastAsia"/>
              </w:rPr>
              <w:t>16:00</w:t>
            </w:r>
            <w:r>
              <w:rPr>
                <w:rFonts w:ascii="Microsoft New Tai Lue" w:hAnsi="Microsoft New Tai Lue" w:cs="Microsoft New Tai Lue"/>
              </w:rPr>
              <w:t>~</w:t>
            </w:r>
            <w:r>
              <w:rPr>
                <w:rFonts w:hint="eastAsia"/>
              </w:rPr>
              <w:t>16:30</w:t>
            </w:r>
          </w:p>
        </w:tc>
        <w:tc>
          <w:tcPr>
            <w:tcW w:w="9116" w:type="dxa"/>
            <w:gridSpan w:val="3"/>
            <w:vAlign w:val="center"/>
          </w:tcPr>
          <w:p w:rsidR="00424A09" w:rsidRPr="00672F52" w:rsidRDefault="00424A09" w:rsidP="007C2AA8">
            <w:pPr>
              <w:jc w:val="center"/>
              <w:rPr>
                <w:sz w:val="28"/>
                <w:szCs w:val="28"/>
              </w:rPr>
            </w:pPr>
            <w:r w:rsidRPr="00672F52">
              <w:rPr>
                <w:rFonts w:hint="eastAsia"/>
                <w:b/>
                <w:sz w:val="28"/>
                <w:szCs w:val="28"/>
              </w:rPr>
              <w:t>綜</w:t>
            </w:r>
            <w:r w:rsidRPr="00672F52">
              <w:rPr>
                <w:b/>
                <w:sz w:val="28"/>
                <w:szCs w:val="28"/>
              </w:rPr>
              <w:t>合座談</w:t>
            </w:r>
          </w:p>
        </w:tc>
      </w:tr>
    </w:tbl>
    <w:p w:rsidR="00672F52" w:rsidRDefault="00672F52" w:rsidP="007A4B56">
      <w:pPr>
        <w:ind w:firstLine="1"/>
        <w:rPr>
          <w:rFonts w:ascii="Arial" w:hAnsi="Arial" w:cs="Arial" w:hint="eastAsia"/>
          <w:color w:val="000000"/>
          <w:szCs w:val="24"/>
        </w:rPr>
      </w:pPr>
    </w:p>
    <w:p w:rsidR="00424A09" w:rsidRDefault="00424A09" w:rsidP="007A4B56">
      <w:pPr>
        <w:ind w:firstLine="1"/>
        <w:rPr>
          <w:rFonts w:ascii="Arial" w:hAnsi="Arial" w:cs="Arial"/>
          <w:color w:val="000000"/>
          <w:szCs w:val="24"/>
        </w:rPr>
      </w:pPr>
      <w:r w:rsidRPr="00424A09">
        <w:rPr>
          <w:rFonts w:ascii="Arial" w:hAnsi="Arial" w:cs="Arial" w:hint="eastAsia"/>
          <w:color w:val="000000"/>
          <w:szCs w:val="24"/>
        </w:rPr>
        <w:t>【說明】</w:t>
      </w:r>
      <w:r w:rsidRPr="00424A09">
        <w:rPr>
          <w:rFonts w:ascii="Arial" w:hAnsi="Arial" w:cs="Arial"/>
          <w:color w:val="000000"/>
          <w:szCs w:val="24"/>
        </w:rPr>
        <w:t>請</w:t>
      </w:r>
      <w:r>
        <w:rPr>
          <w:rFonts w:ascii="Arial" w:hAnsi="Arial" w:cs="Arial" w:hint="eastAsia"/>
          <w:color w:val="000000"/>
          <w:szCs w:val="24"/>
        </w:rPr>
        <w:t>出席</w:t>
      </w:r>
      <w:r w:rsidRPr="00424A09">
        <w:rPr>
          <w:rFonts w:ascii="Arial" w:hAnsi="Arial" w:cs="Arial"/>
          <w:color w:val="000000"/>
          <w:szCs w:val="24"/>
        </w:rPr>
        <w:t>人員</w:t>
      </w:r>
      <w:r>
        <w:rPr>
          <w:rFonts w:ascii="Arial" w:hAnsi="Arial" w:cs="Arial" w:hint="eastAsia"/>
          <w:color w:val="000000"/>
          <w:szCs w:val="24"/>
        </w:rPr>
        <w:t>至</w:t>
      </w:r>
      <w:r w:rsidRPr="00424A09">
        <w:rPr>
          <w:rFonts w:ascii="Arial" w:hAnsi="Arial" w:cs="Arial"/>
          <w:color w:val="000000"/>
          <w:szCs w:val="24"/>
        </w:rPr>
        <w:t>全國教師進修網報名，</w:t>
      </w:r>
      <w:r>
        <w:rPr>
          <w:rFonts w:ascii="Arial" w:hAnsi="Arial" w:cs="Arial" w:hint="eastAsia"/>
          <w:color w:val="000000"/>
          <w:szCs w:val="24"/>
        </w:rPr>
        <w:t>因</w:t>
      </w:r>
      <w:r w:rsidRPr="00424A09">
        <w:rPr>
          <w:rFonts w:ascii="Arial" w:hAnsi="Arial" w:cs="Arial"/>
          <w:color w:val="000000"/>
          <w:szCs w:val="24"/>
        </w:rPr>
        <w:t>名額有限</w:t>
      </w:r>
      <w:r>
        <w:rPr>
          <w:rFonts w:ascii="Arial" w:hAnsi="Arial" w:cs="Arial" w:hint="eastAsia"/>
          <w:color w:val="000000"/>
          <w:szCs w:val="24"/>
        </w:rPr>
        <w:t>，</w:t>
      </w:r>
      <w:r w:rsidRPr="00424A09">
        <w:rPr>
          <w:rFonts w:ascii="Arial" w:hAnsi="Arial" w:cs="Arial"/>
          <w:color w:val="000000"/>
          <w:szCs w:val="24"/>
        </w:rPr>
        <w:t>恕不接受現場報名。</w:t>
      </w:r>
    </w:p>
    <w:p w:rsidR="00410FEC" w:rsidRPr="00424A09" w:rsidRDefault="00424A09" w:rsidP="007A4B56">
      <w:pPr>
        <w:ind w:leftChars="118" w:left="283" w:firstLine="1"/>
        <w:rPr>
          <w:rFonts w:ascii="標楷體" w:eastAsia="標楷體" w:hAnsi="標楷體"/>
          <w:szCs w:val="24"/>
        </w:rPr>
      </w:pPr>
      <w:r w:rsidRPr="00424A09">
        <w:rPr>
          <w:rFonts w:ascii="細明體" w:eastAsia="細明體" w:hAnsi="細明體" w:cs="細明體" w:hint="eastAsia"/>
          <w:color w:val="000000"/>
          <w:szCs w:val="24"/>
        </w:rPr>
        <w:t>★</w:t>
      </w:r>
      <w:r w:rsidRPr="00424A09">
        <w:rPr>
          <w:rFonts w:ascii="Arial" w:hAnsi="Arial" w:cs="Arial"/>
          <w:color w:val="000000"/>
          <w:szCs w:val="24"/>
        </w:rPr>
        <w:t>26</w:t>
      </w:r>
      <w:r w:rsidRPr="00424A09">
        <w:rPr>
          <w:rFonts w:ascii="Arial" w:hAnsi="Arial" w:cs="Arial"/>
          <w:color w:val="000000"/>
          <w:szCs w:val="24"/>
        </w:rPr>
        <w:t>所先導學校研習報名：【</w:t>
      </w:r>
      <w:r w:rsidRPr="00424A09">
        <w:rPr>
          <w:rFonts w:ascii="Arial" w:hAnsi="Arial" w:cs="Arial"/>
          <w:color w:val="000000"/>
          <w:szCs w:val="24"/>
        </w:rPr>
        <w:t>2735339</w:t>
      </w:r>
      <w:r w:rsidRPr="00424A09">
        <w:rPr>
          <w:rFonts w:ascii="Arial" w:hAnsi="Arial" w:cs="Arial"/>
          <w:color w:val="000000"/>
          <w:szCs w:val="24"/>
        </w:rPr>
        <w:t>】</w:t>
      </w:r>
      <w:r w:rsidRPr="00424A09">
        <w:rPr>
          <w:rFonts w:ascii="Arial" w:hAnsi="Arial" w:cs="Arial"/>
          <w:color w:val="000000"/>
          <w:szCs w:val="24"/>
        </w:rPr>
        <w:t>[</w:t>
      </w:r>
      <w:r w:rsidRPr="00424A09">
        <w:rPr>
          <w:rFonts w:ascii="Arial" w:hAnsi="Arial" w:cs="Arial"/>
          <w:color w:val="000000"/>
          <w:szCs w:val="24"/>
        </w:rPr>
        <w:t>素養導向</w:t>
      </w:r>
      <w:r w:rsidRPr="00424A09">
        <w:rPr>
          <w:rFonts w:ascii="Arial" w:hAnsi="Arial" w:cs="Arial"/>
          <w:color w:val="000000"/>
          <w:szCs w:val="24"/>
        </w:rPr>
        <w:t>]</w:t>
      </w:r>
      <w:r w:rsidRPr="00424A09">
        <w:rPr>
          <w:rFonts w:ascii="Arial" w:hAnsi="Arial" w:cs="Arial"/>
          <w:color w:val="000000"/>
          <w:szCs w:val="24"/>
        </w:rPr>
        <w:t>【</w:t>
      </w:r>
      <w:proofErr w:type="spellStart"/>
      <w:r w:rsidRPr="00424A09">
        <w:rPr>
          <w:rFonts w:ascii="Arial" w:hAnsi="Arial" w:cs="Arial"/>
          <w:color w:val="000000"/>
          <w:szCs w:val="24"/>
        </w:rPr>
        <w:t>Pagamo</w:t>
      </w:r>
      <w:proofErr w:type="spellEnd"/>
      <w:r w:rsidRPr="00424A09">
        <w:rPr>
          <w:rFonts w:ascii="Arial" w:hAnsi="Arial" w:cs="Arial"/>
          <w:color w:val="000000"/>
          <w:szCs w:val="24"/>
        </w:rPr>
        <w:t>×</w:t>
      </w:r>
      <w:r w:rsidRPr="00424A09">
        <w:rPr>
          <w:rFonts w:ascii="Arial" w:hAnsi="Arial" w:cs="Arial"/>
          <w:color w:val="000000"/>
          <w:szCs w:val="24"/>
        </w:rPr>
        <w:t>品學堂】公益閱讀帳號捐贈儀式暨閱讀素養研習</w:t>
      </w:r>
      <w:r w:rsidRPr="00424A09">
        <w:rPr>
          <w:rFonts w:ascii="Arial" w:hAnsi="Arial" w:cs="Arial"/>
          <w:color w:val="000000"/>
          <w:szCs w:val="24"/>
        </w:rPr>
        <w:t>(</w:t>
      </w:r>
      <w:r w:rsidRPr="00424A09">
        <w:rPr>
          <w:rFonts w:ascii="Arial" w:hAnsi="Arial" w:cs="Arial"/>
          <w:color w:val="000000"/>
          <w:szCs w:val="24"/>
        </w:rPr>
        <w:t>限</w:t>
      </w:r>
      <w:r w:rsidRPr="00424A09">
        <w:rPr>
          <w:rFonts w:ascii="Arial" w:hAnsi="Arial" w:cs="Arial"/>
          <w:color w:val="000000"/>
          <w:szCs w:val="24"/>
        </w:rPr>
        <w:t>2</w:t>
      </w:r>
      <w:r w:rsidR="000635AB">
        <w:rPr>
          <w:rFonts w:ascii="Arial" w:hAnsi="Arial" w:cs="Arial" w:hint="eastAsia"/>
          <w:color w:val="000000"/>
          <w:szCs w:val="24"/>
        </w:rPr>
        <w:t>6</w:t>
      </w:r>
      <w:r w:rsidRPr="00424A09">
        <w:rPr>
          <w:rFonts w:ascii="Arial" w:hAnsi="Arial" w:cs="Arial"/>
          <w:color w:val="000000"/>
          <w:szCs w:val="24"/>
        </w:rPr>
        <w:t>所先導學校教師代表報名</w:t>
      </w:r>
      <w:r w:rsidRPr="00424A09">
        <w:rPr>
          <w:rFonts w:ascii="Arial" w:hAnsi="Arial" w:cs="Arial"/>
          <w:color w:val="000000"/>
          <w:szCs w:val="24"/>
        </w:rPr>
        <w:t>)</w:t>
      </w:r>
      <w:r w:rsidRPr="00424A09">
        <w:rPr>
          <w:rFonts w:ascii="Arial" w:hAnsi="Arial" w:cs="Arial"/>
          <w:color w:val="000000"/>
          <w:szCs w:val="24"/>
        </w:rPr>
        <w:t>，</w:t>
      </w:r>
      <w:r w:rsidRPr="00672F52">
        <w:rPr>
          <w:rFonts w:ascii="Arial" w:hAnsi="Arial" w:cs="Arial"/>
          <w:b/>
          <w:color w:val="000000"/>
          <w:szCs w:val="24"/>
          <w:u w:val="single"/>
        </w:rPr>
        <w:t>12/17</w:t>
      </w:r>
      <w:r w:rsidRPr="00672F52">
        <w:rPr>
          <w:rFonts w:ascii="Arial" w:hAnsi="Arial" w:cs="Arial"/>
          <w:b/>
          <w:color w:val="000000"/>
          <w:szCs w:val="24"/>
          <w:u w:val="single"/>
        </w:rPr>
        <w:t>報名截止</w:t>
      </w:r>
      <w:r w:rsidRPr="00424A09">
        <w:rPr>
          <w:rFonts w:ascii="Arial" w:hAnsi="Arial" w:cs="Arial"/>
          <w:color w:val="000000"/>
          <w:szCs w:val="24"/>
        </w:rPr>
        <w:t>。</w:t>
      </w:r>
      <w:r w:rsidRPr="00424A09">
        <w:rPr>
          <w:rFonts w:ascii="Arial" w:hAnsi="Arial" w:cs="Arial"/>
          <w:color w:val="000000"/>
          <w:szCs w:val="24"/>
        </w:rPr>
        <w:br/>
      </w:r>
      <w:r w:rsidRPr="00424A09">
        <w:rPr>
          <w:rFonts w:ascii="細明體" w:eastAsia="細明體" w:hAnsi="細明體" w:cs="細明體" w:hint="eastAsia"/>
          <w:color w:val="000000"/>
          <w:szCs w:val="24"/>
        </w:rPr>
        <w:t>★</w:t>
      </w:r>
      <w:r w:rsidRPr="00424A09">
        <w:rPr>
          <w:rFonts w:ascii="Arial" w:hAnsi="Arial" w:cs="Arial"/>
          <w:color w:val="000000"/>
          <w:szCs w:val="24"/>
        </w:rPr>
        <w:t>國教輔導團研習報名：</w:t>
      </w:r>
      <w:r w:rsidRPr="00424A09">
        <w:rPr>
          <w:rFonts w:ascii="Arial" w:hAnsi="Arial" w:cs="Arial"/>
          <w:color w:val="000000"/>
          <w:szCs w:val="24"/>
        </w:rPr>
        <w:br/>
      </w:r>
      <w:r w:rsidRPr="00424A09">
        <w:rPr>
          <w:rFonts w:ascii="Arial" w:hAnsi="Arial" w:cs="Arial"/>
          <w:color w:val="000000"/>
          <w:szCs w:val="24"/>
        </w:rPr>
        <w:t>【</w:t>
      </w:r>
      <w:r w:rsidRPr="00424A09">
        <w:rPr>
          <w:rFonts w:ascii="Arial" w:hAnsi="Arial" w:cs="Arial"/>
          <w:color w:val="000000"/>
          <w:szCs w:val="24"/>
        </w:rPr>
        <w:t>2732417</w:t>
      </w:r>
      <w:r w:rsidRPr="00424A09">
        <w:rPr>
          <w:rFonts w:ascii="Arial" w:hAnsi="Arial" w:cs="Arial"/>
          <w:color w:val="000000"/>
          <w:szCs w:val="24"/>
        </w:rPr>
        <w:t>】</w:t>
      </w:r>
      <w:r w:rsidRPr="00424A09">
        <w:rPr>
          <w:rFonts w:ascii="Arial" w:hAnsi="Arial" w:cs="Arial"/>
          <w:color w:val="000000"/>
          <w:szCs w:val="24"/>
        </w:rPr>
        <w:t>[</w:t>
      </w:r>
      <w:r w:rsidRPr="00424A09">
        <w:rPr>
          <w:rFonts w:ascii="Arial" w:hAnsi="Arial" w:cs="Arial"/>
          <w:color w:val="000000"/>
          <w:szCs w:val="24"/>
        </w:rPr>
        <w:t>素養導向</w:t>
      </w:r>
      <w:r w:rsidRPr="00424A09">
        <w:rPr>
          <w:rFonts w:ascii="Arial" w:hAnsi="Arial" w:cs="Arial"/>
          <w:color w:val="000000"/>
          <w:szCs w:val="24"/>
        </w:rPr>
        <w:t>]</w:t>
      </w:r>
      <w:r w:rsidRPr="00424A09">
        <w:rPr>
          <w:rFonts w:ascii="Arial" w:hAnsi="Arial" w:cs="Arial"/>
          <w:color w:val="000000"/>
          <w:szCs w:val="24"/>
        </w:rPr>
        <w:t>打造閱讀素養力論壇</w:t>
      </w:r>
      <w:r w:rsidRPr="00424A09">
        <w:rPr>
          <w:rFonts w:ascii="Arial" w:hAnsi="Arial" w:cs="Arial"/>
          <w:color w:val="000000"/>
          <w:szCs w:val="24"/>
        </w:rPr>
        <w:t>-</w:t>
      </w:r>
      <w:r w:rsidRPr="00424A09">
        <w:rPr>
          <w:rFonts w:ascii="Arial" w:hAnsi="Arial" w:cs="Arial"/>
          <w:color w:val="000000"/>
          <w:szCs w:val="24"/>
        </w:rPr>
        <w:t>花蓮的現在與前瞻未來，</w:t>
      </w:r>
      <w:r w:rsidRPr="00672F52">
        <w:rPr>
          <w:rFonts w:ascii="Arial" w:hAnsi="Arial" w:cs="Arial"/>
          <w:b/>
          <w:color w:val="000000"/>
          <w:szCs w:val="24"/>
          <w:u w:val="single"/>
        </w:rPr>
        <w:t>12/18</w:t>
      </w:r>
      <w:r w:rsidRPr="00672F52">
        <w:rPr>
          <w:rFonts w:ascii="Arial" w:hAnsi="Arial" w:cs="Arial"/>
          <w:b/>
          <w:color w:val="000000"/>
          <w:szCs w:val="24"/>
          <w:u w:val="single"/>
        </w:rPr>
        <w:t>報名截止</w:t>
      </w:r>
      <w:r w:rsidRPr="00424A09">
        <w:rPr>
          <w:rFonts w:ascii="Arial" w:hAnsi="Arial" w:cs="Arial"/>
          <w:color w:val="000000"/>
          <w:szCs w:val="24"/>
        </w:rPr>
        <w:t>。</w:t>
      </w:r>
    </w:p>
    <w:sectPr w:rsidR="00410FEC" w:rsidRPr="00424A09" w:rsidSect="00424A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91" w:rsidRDefault="00A50391" w:rsidP="00182C9F">
      <w:r>
        <w:separator/>
      </w:r>
    </w:p>
  </w:endnote>
  <w:endnote w:type="continuationSeparator" w:id="0">
    <w:p w:rsidR="00A50391" w:rsidRDefault="00A50391" w:rsidP="0018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91" w:rsidRDefault="00A50391" w:rsidP="00182C9F">
      <w:r>
        <w:separator/>
      </w:r>
    </w:p>
  </w:footnote>
  <w:footnote w:type="continuationSeparator" w:id="0">
    <w:p w:rsidR="00A50391" w:rsidRDefault="00A50391" w:rsidP="0018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959"/>
    <w:multiLevelType w:val="hybridMultilevel"/>
    <w:tmpl w:val="CD166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AE6715"/>
    <w:multiLevelType w:val="hybridMultilevel"/>
    <w:tmpl w:val="14820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E721F3"/>
    <w:multiLevelType w:val="hybridMultilevel"/>
    <w:tmpl w:val="9AC27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E975B2"/>
    <w:multiLevelType w:val="hybridMultilevel"/>
    <w:tmpl w:val="2AAEE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7B1C16"/>
    <w:multiLevelType w:val="hybridMultilevel"/>
    <w:tmpl w:val="5FF81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0B06B5"/>
    <w:multiLevelType w:val="hybridMultilevel"/>
    <w:tmpl w:val="F990A3CA"/>
    <w:lvl w:ilvl="0" w:tplc="F9141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DF27BD"/>
    <w:multiLevelType w:val="hybridMultilevel"/>
    <w:tmpl w:val="F990A3CA"/>
    <w:lvl w:ilvl="0" w:tplc="F9141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1B0C66"/>
    <w:multiLevelType w:val="hybridMultilevel"/>
    <w:tmpl w:val="9AC27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1"/>
    <w:rsid w:val="000041D5"/>
    <w:rsid w:val="00013D20"/>
    <w:rsid w:val="00024AD1"/>
    <w:rsid w:val="000635AB"/>
    <w:rsid w:val="0008189A"/>
    <w:rsid w:val="00115CA7"/>
    <w:rsid w:val="001310E0"/>
    <w:rsid w:val="001727F9"/>
    <w:rsid w:val="00182C9F"/>
    <w:rsid w:val="00203092"/>
    <w:rsid w:val="00226681"/>
    <w:rsid w:val="00252D85"/>
    <w:rsid w:val="00260CA5"/>
    <w:rsid w:val="002C06F3"/>
    <w:rsid w:val="00325473"/>
    <w:rsid w:val="003458A2"/>
    <w:rsid w:val="00376D33"/>
    <w:rsid w:val="003B32F8"/>
    <w:rsid w:val="003B3FEF"/>
    <w:rsid w:val="003C0B30"/>
    <w:rsid w:val="003E2FE4"/>
    <w:rsid w:val="00401B92"/>
    <w:rsid w:val="00410FEC"/>
    <w:rsid w:val="004243D0"/>
    <w:rsid w:val="00424A09"/>
    <w:rsid w:val="00452942"/>
    <w:rsid w:val="00590357"/>
    <w:rsid w:val="005E47F3"/>
    <w:rsid w:val="0062777E"/>
    <w:rsid w:val="006510CD"/>
    <w:rsid w:val="00672F52"/>
    <w:rsid w:val="00707C44"/>
    <w:rsid w:val="00791653"/>
    <w:rsid w:val="007A4B56"/>
    <w:rsid w:val="007C1F50"/>
    <w:rsid w:val="007C2AA8"/>
    <w:rsid w:val="007E48A0"/>
    <w:rsid w:val="00811E7A"/>
    <w:rsid w:val="00833F60"/>
    <w:rsid w:val="008504CB"/>
    <w:rsid w:val="008878FE"/>
    <w:rsid w:val="008C0B3E"/>
    <w:rsid w:val="008C6FDA"/>
    <w:rsid w:val="00957B69"/>
    <w:rsid w:val="00A4590F"/>
    <w:rsid w:val="00A50391"/>
    <w:rsid w:val="00A65E7E"/>
    <w:rsid w:val="00A73647"/>
    <w:rsid w:val="00AB2F7B"/>
    <w:rsid w:val="00BB4496"/>
    <w:rsid w:val="00BF25C5"/>
    <w:rsid w:val="00C001F0"/>
    <w:rsid w:val="00CC3335"/>
    <w:rsid w:val="00CE4809"/>
    <w:rsid w:val="00CF147B"/>
    <w:rsid w:val="00D6628C"/>
    <w:rsid w:val="00D80047"/>
    <w:rsid w:val="00D807B1"/>
    <w:rsid w:val="00DB7F02"/>
    <w:rsid w:val="00E36C81"/>
    <w:rsid w:val="00E5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C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C9F"/>
    <w:rPr>
      <w:sz w:val="20"/>
      <w:szCs w:val="20"/>
    </w:rPr>
  </w:style>
  <w:style w:type="table" w:styleId="a7">
    <w:name w:val="Table Grid"/>
    <w:basedOn w:val="a1"/>
    <w:uiPriority w:val="39"/>
    <w:rsid w:val="00E3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01F0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C06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C06F3"/>
  </w:style>
  <w:style w:type="character" w:customStyle="1" w:styleId="ab">
    <w:name w:val="註解文字 字元"/>
    <w:basedOn w:val="a0"/>
    <w:link w:val="aa"/>
    <w:uiPriority w:val="99"/>
    <w:semiHidden/>
    <w:rsid w:val="002C06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2C06F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C06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C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C06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C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C9F"/>
    <w:rPr>
      <w:sz w:val="20"/>
      <w:szCs w:val="20"/>
    </w:rPr>
  </w:style>
  <w:style w:type="table" w:styleId="a7">
    <w:name w:val="Table Grid"/>
    <w:basedOn w:val="a1"/>
    <w:uiPriority w:val="39"/>
    <w:rsid w:val="00E3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01F0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C06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C06F3"/>
  </w:style>
  <w:style w:type="character" w:customStyle="1" w:styleId="ab">
    <w:name w:val="註解文字 字元"/>
    <w:basedOn w:val="a0"/>
    <w:link w:val="aa"/>
    <w:uiPriority w:val="99"/>
    <w:semiHidden/>
    <w:rsid w:val="002C06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2C06F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C06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C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C0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游可如</cp:lastModifiedBy>
  <cp:revision>4</cp:revision>
  <cp:lastPrinted>2019-12-09T04:52:00Z</cp:lastPrinted>
  <dcterms:created xsi:type="dcterms:W3CDTF">2019-12-12T03:42:00Z</dcterms:created>
  <dcterms:modified xsi:type="dcterms:W3CDTF">2019-12-12T04:06:00Z</dcterms:modified>
</cp:coreProperties>
</file>