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05" w:rsidRPr="00382BEA" w:rsidRDefault="00656C05" w:rsidP="00DA387E">
      <w:pPr>
        <w:pStyle w:val="a5"/>
        <w:kinsoku w:val="0"/>
        <w:overflowPunct w:val="0"/>
        <w:snapToGrid w:val="0"/>
        <w:ind w:left="0" w:right="431"/>
        <w:jc w:val="distribute"/>
        <w:rPr>
          <w:rFonts w:ascii="DFKai-SB" w:eastAsia="DFKai-SB" w:hAnsi="DFKai-SB"/>
          <w:b/>
          <w:w w:val="99"/>
          <w:sz w:val="28"/>
          <w:szCs w:val="28"/>
        </w:rPr>
      </w:pPr>
      <w:r w:rsidRPr="00382BEA">
        <w:rPr>
          <w:rFonts w:ascii="DFKai-SB" w:eastAsia="DFKai-SB" w:hAnsi="DFKai-SB" w:hint="eastAsia"/>
          <w:b/>
          <w:w w:val="99"/>
          <w:sz w:val="28"/>
          <w:szCs w:val="28"/>
        </w:rPr>
        <w:t>花蓮縣</w:t>
      </w:r>
      <w:r w:rsidRPr="00382BEA">
        <w:rPr>
          <w:rFonts w:ascii="DFKai-SB" w:eastAsia="DFKai-SB" w:hAnsi="DFKai-SB"/>
          <w:b/>
          <w:w w:val="99"/>
          <w:sz w:val="28"/>
          <w:szCs w:val="28"/>
        </w:rPr>
        <w:t>10</w:t>
      </w:r>
      <w:r w:rsidRPr="00382BEA">
        <w:rPr>
          <w:rFonts w:ascii="DFKai-SB" w:eastAsia="DFKai-SB" w:hAnsi="DFKai-SB" w:hint="eastAsia"/>
          <w:b/>
          <w:w w:val="99"/>
          <w:sz w:val="28"/>
          <w:szCs w:val="28"/>
        </w:rPr>
        <w:t>9學年度國</w:t>
      </w:r>
      <w:r w:rsidRPr="00382BEA">
        <w:rPr>
          <w:rFonts w:ascii="DFKai-SB" w:eastAsia="DFKai-SB" w:hAnsi="DFKai-SB" w:hint="eastAsia"/>
          <w:b/>
          <w:spacing w:val="1"/>
          <w:w w:val="99"/>
          <w:sz w:val="28"/>
          <w:szCs w:val="28"/>
        </w:rPr>
        <w:t>民教</w:t>
      </w:r>
      <w:r w:rsidRPr="00382BEA">
        <w:rPr>
          <w:rFonts w:ascii="DFKai-SB" w:eastAsia="DFKai-SB" w:hAnsi="DFKai-SB" w:hint="eastAsia"/>
          <w:b/>
          <w:w w:val="99"/>
          <w:sz w:val="28"/>
          <w:szCs w:val="28"/>
        </w:rPr>
        <w:t>育輔導</w:t>
      </w:r>
      <w:r w:rsidRPr="00382BEA">
        <w:rPr>
          <w:rFonts w:ascii="DFKai-SB" w:eastAsia="DFKai-SB" w:hAnsi="DFKai-SB" w:hint="eastAsia"/>
          <w:b/>
          <w:spacing w:val="1"/>
          <w:w w:val="99"/>
          <w:sz w:val="28"/>
          <w:szCs w:val="28"/>
        </w:rPr>
        <w:t>團國</w:t>
      </w:r>
      <w:r w:rsidRPr="00382BEA">
        <w:rPr>
          <w:rFonts w:ascii="DFKai-SB" w:eastAsia="DFKai-SB" w:hAnsi="DFKai-SB" w:hint="eastAsia"/>
          <w:b/>
          <w:w w:val="99"/>
          <w:sz w:val="28"/>
          <w:szCs w:val="28"/>
        </w:rPr>
        <w:t>中藝術領域</w:t>
      </w:r>
      <w:r w:rsidRPr="00382BEA">
        <w:rPr>
          <w:rFonts w:ascii="DFKai-SB" w:eastAsia="DFKai-SB" w:hAnsi="DFKai-SB" w:hint="eastAsia"/>
          <w:b/>
          <w:sz w:val="28"/>
          <w:szCs w:val="28"/>
        </w:rPr>
        <w:t>輔導小組</w:t>
      </w:r>
    </w:p>
    <w:p w:rsidR="00656C05" w:rsidRDefault="00656C05" w:rsidP="00DA387E">
      <w:pPr>
        <w:pStyle w:val="a5"/>
        <w:kinsoku w:val="0"/>
        <w:overflowPunct w:val="0"/>
        <w:snapToGrid w:val="0"/>
        <w:ind w:left="0" w:right="431"/>
        <w:jc w:val="center"/>
        <w:rPr>
          <w:rFonts w:ascii="DFKai-SB" w:eastAsia="DFKai-SB" w:hAnsi="DFKai-SB"/>
          <w:b/>
          <w:bCs/>
          <w:sz w:val="28"/>
          <w:szCs w:val="28"/>
        </w:rPr>
      </w:pPr>
      <w:r w:rsidRPr="00382BEA">
        <w:rPr>
          <w:rFonts w:ascii="DFKai-SB" w:eastAsia="DFKai-SB" w:hAnsi="DFKai-SB" w:hint="eastAsia"/>
          <w:b/>
          <w:bCs/>
          <w:sz w:val="28"/>
          <w:szCs w:val="28"/>
        </w:rPr>
        <w:t>精進教學工作計畫</w:t>
      </w:r>
      <w:r w:rsidRPr="00382BEA">
        <w:rPr>
          <w:rFonts w:ascii="DFKai-SB" w:eastAsia="DFKai-SB" w:hAnsi="DFKai-SB"/>
          <w:b/>
          <w:bCs/>
          <w:sz w:val="28"/>
          <w:szCs w:val="28"/>
        </w:rPr>
        <w:t>-</w:t>
      </w:r>
    </w:p>
    <w:p w:rsidR="00656C05" w:rsidRPr="00DA387E" w:rsidRDefault="00656C05" w:rsidP="00DA387E">
      <w:pPr>
        <w:pStyle w:val="a5"/>
        <w:kinsoku w:val="0"/>
        <w:overflowPunct w:val="0"/>
        <w:snapToGrid w:val="0"/>
        <w:ind w:left="0" w:right="431"/>
        <w:jc w:val="center"/>
        <w:rPr>
          <w:rFonts w:ascii="DFKai-SB" w:eastAsia="DFKai-SB" w:hAnsi="DFKai-SB"/>
          <w:b/>
          <w:sz w:val="28"/>
          <w:szCs w:val="28"/>
        </w:rPr>
      </w:pPr>
      <w:r w:rsidRPr="00382BEA">
        <w:rPr>
          <w:rFonts w:ascii="DFKai-SB" w:eastAsia="DFKai-SB" w:hAnsi="DFKai-SB" w:hint="eastAsia"/>
          <w:b/>
          <w:sz w:val="28"/>
          <w:szCs w:val="28"/>
        </w:rPr>
        <w:t>輔導團到校服務輔導觀摩會暨</w:t>
      </w:r>
      <w:proofErr w:type="gramStart"/>
      <w:r w:rsidRPr="00382BEA">
        <w:rPr>
          <w:rFonts w:ascii="DFKai-SB" w:eastAsia="DFKai-SB" w:hAnsi="DFKai-SB" w:hint="eastAsia"/>
          <w:b/>
          <w:sz w:val="28"/>
          <w:szCs w:val="28"/>
        </w:rPr>
        <w:t>分區領召會議</w:t>
      </w:r>
      <w:proofErr w:type="gramEnd"/>
      <w:r w:rsidRPr="00382BEA">
        <w:rPr>
          <w:rFonts w:ascii="DFKai-SB" w:eastAsia="DFKai-SB" w:hAnsi="DFKai-SB" w:hint="eastAsia"/>
          <w:b/>
          <w:spacing w:val="-6"/>
          <w:sz w:val="28"/>
          <w:szCs w:val="28"/>
        </w:rPr>
        <w:t>實施計畫</w:t>
      </w:r>
    </w:p>
    <w:p w:rsidR="00656C05" w:rsidRPr="00DA387E" w:rsidRDefault="00656C05" w:rsidP="00DA387E">
      <w:pPr>
        <w:pStyle w:val="a5"/>
        <w:kinsoku w:val="0"/>
        <w:overflowPunct w:val="0"/>
        <w:spacing w:before="108" w:line="340" w:lineRule="exact"/>
        <w:ind w:left="0"/>
        <w:rPr>
          <w:rFonts w:ascii="DFKai-SB" w:eastAsia="DFKai-SB" w:hAnsi="DFKai-SB"/>
          <w:sz w:val="24"/>
          <w:szCs w:val="24"/>
        </w:rPr>
      </w:pPr>
      <w:r w:rsidRPr="00DA387E">
        <w:rPr>
          <w:rFonts w:ascii="DFKai-SB" w:eastAsia="DFKai-SB" w:hAnsi="DFKai-SB" w:hint="eastAsia"/>
          <w:sz w:val="24"/>
          <w:szCs w:val="24"/>
        </w:rPr>
        <w:t>一、依據</w:t>
      </w:r>
    </w:p>
    <w:p w:rsidR="00656C05" w:rsidRPr="00DA387E" w:rsidRDefault="00656C05" w:rsidP="00DA387E">
      <w:pPr>
        <w:pStyle w:val="a5"/>
        <w:kinsoku w:val="0"/>
        <w:overflowPunct w:val="0"/>
        <w:spacing w:before="108" w:line="340" w:lineRule="exact"/>
        <w:ind w:left="0"/>
        <w:rPr>
          <w:rFonts w:ascii="DFKai-SB" w:eastAsia="DFKai-SB" w:hAnsi="DFKai-SB"/>
          <w:sz w:val="24"/>
          <w:szCs w:val="24"/>
        </w:rPr>
      </w:pPr>
      <w:r w:rsidRPr="00DA387E">
        <w:rPr>
          <w:rFonts w:ascii="DFKai-SB" w:eastAsia="DFKai-SB" w:hAnsi="DFKai-SB" w:hint="eastAsia"/>
          <w:sz w:val="24"/>
          <w:szCs w:val="24"/>
        </w:rPr>
        <w:t>（一）教育部國民及學前教育署補助辦理十二年國民基本教育精進國民中學及國民小學教學品質要點。</w:t>
      </w:r>
    </w:p>
    <w:p w:rsidR="00656C05" w:rsidRPr="00DA387E" w:rsidRDefault="00656C05" w:rsidP="00DA387E">
      <w:pPr>
        <w:pStyle w:val="a5"/>
        <w:kinsoku w:val="0"/>
        <w:overflowPunct w:val="0"/>
        <w:spacing w:before="108" w:line="340" w:lineRule="exact"/>
        <w:ind w:left="0"/>
        <w:rPr>
          <w:rFonts w:ascii="DFKai-SB" w:eastAsia="DFKai-SB" w:hAnsi="DFKai-SB"/>
          <w:sz w:val="24"/>
          <w:szCs w:val="24"/>
        </w:rPr>
      </w:pPr>
      <w:r w:rsidRPr="00DA387E">
        <w:rPr>
          <w:rFonts w:ascii="DFKai-SB" w:eastAsia="DFKai-SB" w:hAnsi="DFKai-SB" w:hint="eastAsia"/>
          <w:sz w:val="24"/>
          <w:szCs w:val="24"/>
        </w:rPr>
        <w:t>（二）花蓮縣</w:t>
      </w:r>
      <w:r w:rsidRPr="00DA387E">
        <w:rPr>
          <w:rFonts w:ascii="DFKai-SB" w:eastAsia="DFKai-SB" w:hAnsi="DFKai-SB"/>
          <w:sz w:val="24"/>
          <w:szCs w:val="24"/>
        </w:rPr>
        <w:t>10</w:t>
      </w:r>
      <w:r w:rsidRPr="00DA387E">
        <w:rPr>
          <w:rFonts w:ascii="DFKai-SB" w:eastAsia="DFKai-SB" w:hAnsi="DFKai-SB" w:hint="eastAsia"/>
          <w:sz w:val="24"/>
          <w:szCs w:val="24"/>
        </w:rPr>
        <w:t>9學年度十二年國民基本教育精進國民中學及國民小學教學品質計畫。</w:t>
      </w:r>
    </w:p>
    <w:p w:rsidR="00DA387E" w:rsidRPr="00DA387E" w:rsidRDefault="00656C05" w:rsidP="00DA387E">
      <w:pPr>
        <w:pStyle w:val="a5"/>
        <w:kinsoku w:val="0"/>
        <w:overflowPunct w:val="0"/>
        <w:spacing w:before="108" w:line="340" w:lineRule="exact"/>
        <w:ind w:left="0"/>
        <w:rPr>
          <w:rFonts w:ascii="DFKai-SB" w:eastAsia="DFKai-SB" w:hAnsi="DFKai-SB"/>
          <w:sz w:val="24"/>
          <w:szCs w:val="24"/>
        </w:rPr>
      </w:pPr>
      <w:r w:rsidRPr="00DA387E">
        <w:rPr>
          <w:rFonts w:ascii="DFKai-SB" w:eastAsia="DFKai-SB" w:hAnsi="DFKai-SB" w:hint="eastAsia"/>
          <w:sz w:val="24"/>
          <w:szCs w:val="24"/>
        </w:rPr>
        <w:t>（三）花蓮縣</w:t>
      </w:r>
      <w:r w:rsidRPr="00DA387E">
        <w:rPr>
          <w:rFonts w:ascii="DFKai-SB" w:eastAsia="DFKai-SB" w:hAnsi="DFKai-SB"/>
          <w:sz w:val="24"/>
          <w:szCs w:val="24"/>
        </w:rPr>
        <w:t>10</w:t>
      </w:r>
      <w:r w:rsidRPr="00DA387E">
        <w:rPr>
          <w:rFonts w:ascii="DFKai-SB" w:eastAsia="DFKai-SB" w:hAnsi="DFKai-SB" w:hint="eastAsia"/>
          <w:sz w:val="24"/>
          <w:szCs w:val="24"/>
        </w:rPr>
        <w:t>9學年度國民教育輔導團運作與輔導工作計畫。</w:t>
      </w:r>
    </w:p>
    <w:p w:rsidR="00656C05" w:rsidRPr="00DA387E" w:rsidRDefault="00656C05" w:rsidP="00DA387E">
      <w:pPr>
        <w:pStyle w:val="a5"/>
        <w:kinsoku w:val="0"/>
        <w:overflowPunct w:val="0"/>
        <w:spacing w:before="108" w:line="340" w:lineRule="exact"/>
        <w:ind w:left="0"/>
        <w:rPr>
          <w:rFonts w:ascii="DFKai-SB" w:eastAsia="DFKai-SB" w:hAnsi="DFKai-SB"/>
          <w:sz w:val="24"/>
          <w:szCs w:val="24"/>
        </w:rPr>
      </w:pPr>
      <w:r w:rsidRPr="00DA387E">
        <w:rPr>
          <w:rFonts w:ascii="DFKai-SB" w:eastAsia="DFKai-SB" w:hAnsi="DFKai-SB"/>
          <w:sz w:val="24"/>
          <w:szCs w:val="24"/>
        </w:rPr>
        <w:t>二、</w:t>
      </w:r>
      <w:r w:rsidRPr="00DA387E">
        <w:rPr>
          <w:rFonts w:ascii="DFKai-SB" w:eastAsia="DFKai-SB" w:hAnsi="DFKai-SB" w:hint="eastAsia"/>
          <w:sz w:val="24"/>
          <w:szCs w:val="24"/>
        </w:rPr>
        <w:t>現況分析與需求評估</w:t>
      </w:r>
    </w:p>
    <w:p w:rsidR="00AF7C4D" w:rsidRDefault="00656C05" w:rsidP="00DA387E">
      <w:pPr>
        <w:pStyle w:val="a5"/>
        <w:kinsoku w:val="0"/>
        <w:overflowPunct w:val="0"/>
        <w:spacing w:before="108" w:line="340" w:lineRule="exact"/>
        <w:ind w:left="0"/>
        <w:rPr>
          <w:rFonts w:ascii="DFKai-SB" w:eastAsia="DFKai-SB" w:hAnsi="DFKai-SB"/>
          <w:sz w:val="24"/>
          <w:szCs w:val="24"/>
        </w:rPr>
      </w:pPr>
      <w:r w:rsidRPr="00DA387E">
        <w:rPr>
          <w:rFonts w:ascii="DFKai-SB" w:eastAsia="DFKai-SB" w:hAnsi="DFKai-SB"/>
          <w:sz w:val="24"/>
          <w:szCs w:val="24"/>
        </w:rPr>
        <w:t>（一）</w:t>
      </w:r>
      <w:r w:rsidRPr="00DA387E">
        <w:rPr>
          <w:rFonts w:ascii="DFKai-SB" w:eastAsia="DFKai-SB" w:hAnsi="DFKai-SB" w:hint="eastAsia"/>
          <w:sz w:val="24"/>
          <w:szCs w:val="24"/>
        </w:rPr>
        <w:t>推展國中藝術領域課程授課教師</w:t>
      </w:r>
      <w:proofErr w:type="gramStart"/>
      <w:r w:rsidRPr="00DA387E">
        <w:rPr>
          <w:rFonts w:ascii="DFKai-SB" w:eastAsia="DFKai-SB" w:hAnsi="DFKai-SB" w:hint="eastAsia"/>
          <w:sz w:val="24"/>
          <w:szCs w:val="24"/>
        </w:rPr>
        <w:t>新課綱增</w:t>
      </w:r>
      <w:proofErr w:type="gramEnd"/>
      <w:r w:rsidRPr="00DA387E">
        <w:rPr>
          <w:rFonts w:ascii="DFKai-SB" w:eastAsia="DFKai-SB" w:hAnsi="DFKai-SB" w:hint="eastAsia"/>
          <w:sz w:val="24"/>
          <w:szCs w:val="24"/>
        </w:rPr>
        <w:t>能計畫，提升本縣教師藝術教育核心素養活化教案研發</w:t>
      </w:r>
    </w:p>
    <w:p w:rsidR="00656C05" w:rsidRPr="00DA387E" w:rsidRDefault="00AF7C4D" w:rsidP="00DA387E">
      <w:pPr>
        <w:pStyle w:val="a5"/>
        <w:kinsoku w:val="0"/>
        <w:overflowPunct w:val="0"/>
        <w:spacing w:before="108" w:line="340" w:lineRule="exact"/>
        <w:ind w:left="0"/>
        <w:rPr>
          <w:rFonts w:ascii="DFKai-SB" w:eastAsia="DFKai-SB" w:hAnsi="DFKai-SB"/>
          <w:sz w:val="24"/>
          <w:szCs w:val="24"/>
        </w:rPr>
      </w:pPr>
      <w:r>
        <w:rPr>
          <w:rFonts w:ascii="DFKai-SB" w:eastAsia="DFKai-SB" w:hAnsi="DFKai-SB" w:hint="eastAsia"/>
          <w:sz w:val="24"/>
          <w:szCs w:val="24"/>
        </w:rPr>
        <w:t xml:space="preserve">      </w:t>
      </w:r>
      <w:r w:rsidR="00656C05" w:rsidRPr="00DA387E">
        <w:rPr>
          <w:rFonts w:ascii="DFKai-SB" w:eastAsia="DFKai-SB" w:hAnsi="DFKai-SB" w:hint="eastAsia"/>
          <w:sz w:val="24"/>
          <w:szCs w:val="24"/>
        </w:rPr>
        <w:t>能力。</w:t>
      </w:r>
    </w:p>
    <w:p w:rsidR="00AF7C4D" w:rsidRDefault="00656C05" w:rsidP="00DA387E">
      <w:pPr>
        <w:pStyle w:val="a5"/>
        <w:kinsoku w:val="0"/>
        <w:overflowPunct w:val="0"/>
        <w:spacing w:before="108" w:line="340" w:lineRule="exact"/>
        <w:ind w:left="0"/>
        <w:rPr>
          <w:rFonts w:ascii="DFKai-SB" w:eastAsia="DFKai-SB" w:hAnsi="DFKai-SB"/>
          <w:sz w:val="24"/>
          <w:szCs w:val="24"/>
        </w:rPr>
      </w:pPr>
      <w:r w:rsidRPr="00DA387E">
        <w:rPr>
          <w:rFonts w:ascii="DFKai-SB" w:eastAsia="DFKai-SB" w:hAnsi="DFKai-SB"/>
          <w:sz w:val="24"/>
          <w:szCs w:val="24"/>
        </w:rPr>
        <w:t>（二）</w:t>
      </w:r>
      <w:r w:rsidRPr="00DA387E">
        <w:rPr>
          <w:rFonts w:ascii="DFKai-SB" w:eastAsia="DFKai-SB" w:hAnsi="DFKai-SB" w:hint="eastAsia"/>
          <w:sz w:val="24"/>
          <w:szCs w:val="24"/>
        </w:rPr>
        <w:t>各校藝術領域中，具有完整各分科正式合格之藝術專長教師授課比例較低，應請國家修改政策聘</w:t>
      </w:r>
    </w:p>
    <w:p w:rsidR="00AF7C4D" w:rsidRDefault="00AF7C4D" w:rsidP="00DA387E">
      <w:pPr>
        <w:pStyle w:val="a5"/>
        <w:kinsoku w:val="0"/>
        <w:overflowPunct w:val="0"/>
        <w:spacing w:before="108" w:line="340" w:lineRule="exact"/>
        <w:ind w:left="0"/>
        <w:rPr>
          <w:rFonts w:ascii="DFKai-SB" w:eastAsia="DFKai-SB" w:hAnsi="DFKai-SB"/>
          <w:sz w:val="24"/>
          <w:szCs w:val="24"/>
        </w:rPr>
      </w:pPr>
      <w:r>
        <w:rPr>
          <w:rFonts w:ascii="DFKai-SB" w:eastAsia="DFKai-SB" w:hAnsi="DFKai-SB" w:hint="eastAsia"/>
          <w:sz w:val="24"/>
          <w:szCs w:val="24"/>
        </w:rPr>
        <w:t xml:space="preserve">      </w:t>
      </w:r>
      <w:r w:rsidR="00656C05" w:rsidRPr="00DA387E">
        <w:rPr>
          <w:rFonts w:ascii="DFKai-SB" w:eastAsia="DFKai-SB" w:hAnsi="DFKai-SB" w:hint="eastAsia"/>
          <w:sz w:val="24"/>
          <w:szCs w:val="24"/>
        </w:rPr>
        <w:t>任合格師資為根本之道，短期之進修</w:t>
      </w:r>
      <w:proofErr w:type="gramStart"/>
      <w:r w:rsidR="00656C05" w:rsidRPr="00DA387E">
        <w:rPr>
          <w:rFonts w:ascii="DFKai-SB" w:eastAsia="DFKai-SB" w:hAnsi="DFKai-SB" w:hint="eastAsia"/>
          <w:sz w:val="24"/>
          <w:szCs w:val="24"/>
        </w:rPr>
        <w:t>新課綱</w:t>
      </w:r>
      <w:proofErr w:type="gramEnd"/>
      <w:r w:rsidR="00656C05" w:rsidRPr="00DA387E">
        <w:rPr>
          <w:rFonts w:ascii="DFKai-SB" w:eastAsia="DFKai-SB" w:hAnsi="DFKai-SB" w:hint="eastAsia"/>
          <w:sz w:val="24"/>
          <w:szCs w:val="24"/>
        </w:rPr>
        <w:t>系統性課程規劃為今年計劃核心，建立「政策引領</w:t>
      </w:r>
      <w:r w:rsidR="00656C05" w:rsidRPr="00DA387E">
        <w:rPr>
          <w:rFonts w:ascii="DFKai-SB" w:eastAsia="DFKai-SB" w:hAnsi="DFKai-SB"/>
          <w:sz w:val="24"/>
          <w:szCs w:val="24"/>
        </w:rPr>
        <w:sym w:font="Wingdings" w:char="F0E0"/>
      </w:r>
    </w:p>
    <w:p w:rsidR="00AF7C4D" w:rsidRDefault="00AF7C4D" w:rsidP="00DA387E">
      <w:pPr>
        <w:pStyle w:val="a5"/>
        <w:kinsoku w:val="0"/>
        <w:overflowPunct w:val="0"/>
        <w:spacing w:before="108" w:line="340" w:lineRule="exact"/>
        <w:ind w:left="0"/>
        <w:rPr>
          <w:rFonts w:ascii="DFKai-SB" w:eastAsia="DFKai-SB" w:hAnsi="DFKai-SB"/>
          <w:sz w:val="24"/>
          <w:szCs w:val="24"/>
        </w:rPr>
      </w:pPr>
      <w:r>
        <w:rPr>
          <w:rFonts w:ascii="DFKai-SB" w:eastAsia="DFKai-SB" w:hAnsi="DFKai-SB" w:hint="eastAsia"/>
          <w:sz w:val="24"/>
          <w:szCs w:val="24"/>
        </w:rPr>
        <w:t xml:space="preserve">      </w:t>
      </w:r>
      <w:r w:rsidR="00656C05" w:rsidRPr="00DA387E">
        <w:rPr>
          <w:rFonts w:ascii="DFKai-SB" w:eastAsia="DFKai-SB" w:hAnsi="DFKai-SB" w:hint="eastAsia"/>
          <w:sz w:val="24"/>
          <w:szCs w:val="24"/>
        </w:rPr>
        <w:t xml:space="preserve">實作實踐 </w:t>
      </w:r>
      <w:r w:rsidR="00656C05" w:rsidRPr="00DA387E">
        <w:rPr>
          <w:rFonts w:ascii="DFKai-SB" w:eastAsia="DFKai-SB" w:hAnsi="DFKai-SB"/>
          <w:sz w:val="24"/>
          <w:szCs w:val="24"/>
        </w:rPr>
        <w:sym w:font="Wingdings" w:char="F0E0"/>
      </w:r>
      <w:r w:rsidR="00656C05" w:rsidRPr="00DA387E">
        <w:rPr>
          <w:rFonts w:ascii="DFKai-SB" w:eastAsia="DFKai-SB" w:hAnsi="DFKai-SB" w:hint="eastAsia"/>
          <w:sz w:val="24"/>
          <w:szCs w:val="24"/>
        </w:rPr>
        <w:t>回饋評估分享</w:t>
      </w:r>
      <w:r w:rsidR="00656C05" w:rsidRPr="00DA387E">
        <w:rPr>
          <w:rFonts w:ascii="DFKai-SB" w:eastAsia="DFKai-SB" w:hAnsi="DFKai-SB"/>
          <w:sz w:val="24"/>
          <w:szCs w:val="24"/>
        </w:rPr>
        <w:sym w:font="Wingdings" w:char="F0E0"/>
      </w:r>
      <w:r w:rsidR="00656C05" w:rsidRPr="00DA387E">
        <w:rPr>
          <w:rFonts w:ascii="DFKai-SB" w:eastAsia="DFKai-SB" w:hAnsi="DFKai-SB" w:hint="eastAsia"/>
          <w:sz w:val="24"/>
          <w:szCs w:val="24"/>
        </w:rPr>
        <w:t>修正再實踐」的累積型專業成長模式，規劃提供花蓮縣非專長教師</w:t>
      </w:r>
    </w:p>
    <w:p w:rsidR="00AF7C4D" w:rsidRDefault="00AF7C4D" w:rsidP="00DA387E">
      <w:pPr>
        <w:pStyle w:val="a5"/>
        <w:kinsoku w:val="0"/>
        <w:overflowPunct w:val="0"/>
        <w:spacing w:before="108" w:line="340" w:lineRule="exact"/>
        <w:ind w:left="0"/>
        <w:rPr>
          <w:rFonts w:ascii="DFKai-SB" w:eastAsia="DFKai-SB" w:hAnsi="DFKai-SB"/>
          <w:sz w:val="24"/>
          <w:szCs w:val="24"/>
        </w:rPr>
      </w:pPr>
      <w:r>
        <w:rPr>
          <w:rFonts w:ascii="DFKai-SB" w:eastAsia="DFKai-SB" w:hAnsi="DFKai-SB" w:hint="eastAsia"/>
          <w:sz w:val="24"/>
          <w:szCs w:val="24"/>
        </w:rPr>
        <w:t xml:space="preserve">      </w:t>
      </w:r>
      <w:r w:rsidR="00656C05" w:rsidRPr="00DA387E">
        <w:rPr>
          <w:rFonts w:ascii="DFKai-SB" w:eastAsia="DFKai-SB" w:hAnsi="DFKai-SB" w:hint="eastAsia"/>
          <w:sz w:val="24"/>
          <w:szCs w:val="24"/>
        </w:rPr>
        <w:t>增能機會，增進教師專業及創新教學知能，提升藝術領域專業知能，以落實發展藝術領域教學美</w:t>
      </w:r>
    </w:p>
    <w:p w:rsidR="00656C05" w:rsidRPr="00DA387E" w:rsidRDefault="00AF7C4D" w:rsidP="00DA387E">
      <w:pPr>
        <w:pStyle w:val="a5"/>
        <w:kinsoku w:val="0"/>
        <w:overflowPunct w:val="0"/>
        <w:spacing w:before="108" w:line="340" w:lineRule="exact"/>
        <w:ind w:left="0"/>
        <w:rPr>
          <w:rFonts w:ascii="DFKai-SB" w:eastAsia="DFKai-SB" w:hAnsi="DFKai-SB"/>
          <w:sz w:val="24"/>
          <w:szCs w:val="24"/>
        </w:rPr>
      </w:pPr>
      <w:r>
        <w:rPr>
          <w:rFonts w:ascii="DFKai-SB" w:eastAsia="DFKai-SB" w:hAnsi="DFKai-SB" w:hint="eastAsia"/>
          <w:sz w:val="24"/>
          <w:szCs w:val="24"/>
        </w:rPr>
        <w:t xml:space="preserve">      </w:t>
      </w:r>
      <w:proofErr w:type="gramStart"/>
      <w:r w:rsidR="00656C05" w:rsidRPr="00DA387E">
        <w:rPr>
          <w:rFonts w:ascii="DFKai-SB" w:eastAsia="DFKai-SB" w:hAnsi="DFKai-SB" w:hint="eastAsia"/>
          <w:sz w:val="24"/>
          <w:szCs w:val="24"/>
        </w:rPr>
        <w:t>感</w:t>
      </w:r>
      <w:proofErr w:type="gramEnd"/>
      <w:r w:rsidR="00656C05" w:rsidRPr="00DA387E">
        <w:rPr>
          <w:rFonts w:ascii="DFKai-SB" w:eastAsia="DFKai-SB" w:hAnsi="DFKai-SB" w:hint="eastAsia"/>
          <w:sz w:val="24"/>
          <w:szCs w:val="24"/>
        </w:rPr>
        <w:t>素養成效。</w:t>
      </w:r>
    </w:p>
    <w:p w:rsidR="00656C05" w:rsidRPr="00DA387E" w:rsidRDefault="00656C05" w:rsidP="00656C05">
      <w:pPr>
        <w:pStyle w:val="a5"/>
        <w:kinsoku w:val="0"/>
        <w:overflowPunct w:val="0"/>
        <w:spacing w:before="108" w:line="340" w:lineRule="exact"/>
        <w:ind w:left="0"/>
        <w:rPr>
          <w:rFonts w:ascii="DFKai-SB" w:eastAsia="DFKai-SB" w:hAnsi="DFKai-SB"/>
          <w:sz w:val="24"/>
          <w:szCs w:val="24"/>
        </w:rPr>
      </w:pPr>
      <w:r w:rsidRPr="00DA387E">
        <w:rPr>
          <w:rFonts w:ascii="DFKai-SB" w:eastAsia="DFKai-SB" w:hAnsi="DFKai-SB" w:hint="eastAsia"/>
          <w:sz w:val="24"/>
          <w:szCs w:val="24"/>
        </w:rPr>
        <w:t>三、目的</w:t>
      </w:r>
    </w:p>
    <w:p w:rsidR="00656C05" w:rsidRPr="00DA387E" w:rsidRDefault="00656C05" w:rsidP="00DA387E">
      <w:pPr>
        <w:snapToGrid w:val="0"/>
        <w:spacing w:after="0" w:line="340" w:lineRule="exact"/>
        <w:ind w:left="850" w:hangingChars="354" w:hanging="850"/>
        <w:jc w:val="both"/>
        <w:rPr>
          <w:rFonts w:ascii="DFKai-SB" w:eastAsia="DFKai-SB" w:hAnsi="DFKai-SB"/>
          <w:sz w:val="24"/>
          <w:szCs w:val="24"/>
          <w:lang w:eastAsia="zh-TW"/>
        </w:rPr>
      </w:pPr>
      <w:r w:rsidRPr="00DA387E">
        <w:rPr>
          <w:rFonts w:ascii="DFKai-SB" w:eastAsia="DFKai-SB" w:hAnsi="DFKai-SB" w:hint="eastAsia"/>
          <w:sz w:val="24"/>
          <w:szCs w:val="24"/>
          <w:lang w:eastAsia="zh-TW"/>
        </w:rPr>
        <w:t xml:space="preserve"> </w:t>
      </w:r>
      <w:r w:rsidRPr="00DA387E">
        <w:rPr>
          <w:rFonts w:ascii="DFKai-SB" w:eastAsia="DFKai-SB" w:hAnsi="DFKai-SB"/>
          <w:sz w:val="24"/>
          <w:szCs w:val="24"/>
          <w:lang w:eastAsia="zh-TW"/>
        </w:rPr>
        <w:t>(</w:t>
      </w:r>
      <w:proofErr w:type="gramStart"/>
      <w:r w:rsidRPr="00DA387E">
        <w:rPr>
          <w:rFonts w:ascii="DFKai-SB" w:eastAsia="DFKai-SB" w:hAnsi="DFKai-SB" w:hint="eastAsia"/>
          <w:sz w:val="24"/>
          <w:szCs w:val="24"/>
          <w:lang w:eastAsia="zh-TW"/>
        </w:rPr>
        <w:t>一</w:t>
      </w:r>
      <w:proofErr w:type="gramEnd"/>
      <w:r w:rsidRPr="00DA387E">
        <w:rPr>
          <w:rFonts w:ascii="DFKai-SB" w:eastAsia="DFKai-SB" w:hAnsi="DFKai-SB"/>
          <w:sz w:val="24"/>
          <w:szCs w:val="24"/>
          <w:lang w:eastAsia="zh-TW"/>
        </w:rPr>
        <w:t>)</w:t>
      </w:r>
      <w:r w:rsidRPr="00DA387E">
        <w:rPr>
          <w:rFonts w:ascii="DFKai-SB" w:eastAsia="DFKai-SB" w:hAnsi="DFKai-SB" w:hint="eastAsia"/>
          <w:sz w:val="24"/>
          <w:szCs w:val="24"/>
          <w:lang w:eastAsia="zh-TW"/>
        </w:rPr>
        <w:t>透過到校訪視服務，深入教學現場瞭解藝術領域課程教學推動上的優勢與困難，並提供專業建議協助學校藝術教育深耕發展。</w:t>
      </w:r>
    </w:p>
    <w:p w:rsidR="00656C05" w:rsidRPr="00DA387E" w:rsidRDefault="00656C05" w:rsidP="00DA387E">
      <w:pPr>
        <w:spacing w:after="0" w:line="340" w:lineRule="exact"/>
        <w:ind w:left="850" w:hangingChars="354" w:hanging="850"/>
        <w:rPr>
          <w:rFonts w:ascii="DFKai-SB" w:eastAsia="DFKai-SB" w:hAnsi="DFKai-SB"/>
          <w:sz w:val="24"/>
          <w:szCs w:val="24"/>
          <w:lang w:eastAsia="zh-TW"/>
        </w:rPr>
      </w:pPr>
      <w:r w:rsidRPr="00DA387E">
        <w:rPr>
          <w:rFonts w:ascii="DFKai-SB" w:eastAsia="DFKai-SB" w:hAnsi="DFKai-SB" w:hint="eastAsia"/>
          <w:sz w:val="24"/>
          <w:szCs w:val="24"/>
          <w:lang w:eastAsia="zh-TW"/>
        </w:rPr>
        <w:t xml:space="preserve"> </w:t>
      </w:r>
      <w:r w:rsidRPr="00DA387E">
        <w:rPr>
          <w:rFonts w:ascii="DFKai-SB" w:eastAsia="DFKai-SB" w:hAnsi="DFKai-SB"/>
          <w:sz w:val="24"/>
          <w:szCs w:val="24"/>
          <w:lang w:eastAsia="zh-TW"/>
        </w:rPr>
        <w:t>(</w:t>
      </w:r>
      <w:r w:rsidRPr="00DA387E">
        <w:rPr>
          <w:rFonts w:ascii="DFKai-SB" w:eastAsia="DFKai-SB" w:hAnsi="DFKai-SB" w:hint="eastAsia"/>
          <w:sz w:val="24"/>
          <w:szCs w:val="24"/>
          <w:lang w:eastAsia="zh-TW"/>
        </w:rPr>
        <w:t>二</w:t>
      </w:r>
      <w:r w:rsidRPr="00DA387E">
        <w:rPr>
          <w:rFonts w:ascii="DFKai-SB" w:eastAsia="DFKai-SB" w:hAnsi="DFKai-SB"/>
          <w:sz w:val="24"/>
          <w:szCs w:val="24"/>
          <w:lang w:eastAsia="zh-TW"/>
        </w:rPr>
        <w:t>)</w:t>
      </w:r>
      <w:r w:rsidRPr="00DA387E">
        <w:rPr>
          <w:rFonts w:ascii="DFKai-SB" w:eastAsia="DFKai-SB" w:hAnsi="DFKai-SB" w:hint="eastAsia"/>
          <w:sz w:val="24"/>
          <w:szCs w:val="24"/>
          <w:lang w:eastAsia="zh-TW"/>
        </w:rPr>
        <w:t>分區辦理領域召集人會議，協助</w:t>
      </w:r>
      <w:proofErr w:type="gramStart"/>
      <w:r w:rsidRPr="00DA387E">
        <w:rPr>
          <w:rFonts w:ascii="DFKai-SB" w:eastAsia="DFKai-SB" w:hAnsi="DFKai-SB" w:hint="eastAsia"/>
          <w:sz w:val="24"/>
          <w:szCs w:val="24"/>
          <w:lang w:eastAsia="zh-TW"/>
        </w:rPr>
        <w:t>輔導校群學校</w:t>
      </w:r>
      <w:proofErr w:type="gramEnd"/>
      <w:r w:rsidRPr="00DA387E">
        <w:rPr>
          <w:rFonts w:ascii="DFKai-SB" w:eastAsia="DFKai-SB" w:hAnsi="DFKai-SB" w:hint="eastAsia"/>
          <w:sz w:val="24"/>
          <w:szCs w:val="24"/>
          <w:lang w:eastAsia="zh-TW"/>
        </w:rPr>
        <w:t>領域召集人推動各校藝術領域課程正常化教學，發揮教學輔導功能。</w:t>
      </w:r>
    </w:p>
    <w:p w:rsidR="00656C05" w:rsidRPr="00DA387E" w:rsidRDefault="00656C05" w:rsidP="00DA387E">
      <w:pPr>
        <w:spacing w:after="0" w:line="240" w:lineRule="auto"/>
        <w:ind w:left="850" w:hangingChars="354" w:hanging="850"/>
        <w:rPr>
          <w:rFonts w:ascii="DFKai-SB" w:eastAsia="DFKai-SB" w:hAnsi="DFKai-SB"/>
          <w:sz w:val="24"/>
          <w:szCs w:val="24"/>
          <w:lang w:eastAsia="zh-TW"/>
        </w:rPr>
      </w:pPr>
      <w:r w:rsidRPr="00DA387E">
        <w:rPr>
          <w:rFonts w:ascii="DFKai-SB" w:eastAsia="DFKai-SB" w:hAnsi="DFKai-SB" w:hint="eastAsia"/>
          <w:sz w:val="24"/>
          <w:szCs w:val="24"/>
          <w:lang w:eastAsia="zh-TW"/>
        </w:rPr>
        <w:t xml:space="preserve"> </w:t>
      </w:r>
      <w:r w:rsidRPr="00DA387E">
        <w:rPr>
          <w:rFonts w:ascii="DFKai-SB" w:eastAsia="DFKai-SB" w:hAnsi="DFKai-SB"/>
          <w:sz w:val="24"/>
          <w:szCs w:val="24"/>
          <w:lang w:eastAsia="zh-TW"/>
        </w:rPr>
        <w:t>(</w:t>
      </w:r>
      <w:r w:rsidRPr="00DA387E">
        <w:rPr>
          <w:rFonts w:ascii="DFKai-SB" w:eastAsia="DFKai-SB" w:hAnsi="DFKai-SB" w:hint="eastAsia"/>
          <w:sz w:val="24"/>
          <w:szCs w:val="24"/>
          <w:lang w:eastAsia="zh-TW"/>
        </w:rPr>
        <w:t>三</w:t>
      </w:r>
      <w:r w:rsidRPr="00DA387E">
        <w:rPr>
          <w:rFonts w:ascii="DFKai-SB" w:eastAsia="DFKai-SB" w:hAnsi="DFKai-SB"/>
          <w:sz w:val="24"/>
          <w:szCs w:val="24"/>
          <w:lang w:eastAsia="zh-TW"/>
        </w:rPr>
        <w:t>)</w:t>
      </w:r>
      <w:r w:rsidRPr="00DA387E">
        <w:rPr>
          <w:rFonts w:ascii="DFKai-SB" w:eastAsia="DFKai-SB" w:hAnsi="DFKai-SB" w:hint="eastAsia"/>
          <w:sz w:val="24"/>
          <w:szCs w:val="24"/>
          <w:lang w:eastAsia="zh-TW"/>
        </w:rPr>
        <w:t>透巡迴式教學現場</w:t>
      </w:r>
      <w:proofErr w:type="gramStart"/>
      <w:r w:rsidRPr="00DA387E">
        <w:rPr>
          <w:rFonts w:ascii="DFKai-SB" w:eastAsia="DFKai-SB" w:hAnsi="DFKai-SB" w:hint="eastAsia"/>
          <w:sz w:val="24"/>
          <w:szCs w:val="24"/>
          <w:lang w:eastAsia="zh-TW"/>
        </w:rPr>
        <w:t>觀課、議課</w:t>
      </w:r>
      <w:proofErr w:type="gramEnd"/>
      <w:r w:rsidRPr="00DA387E">
        <w:rPr>
          <w:rFonts w:ascii="DFKai-SB" w:eastAsia="DFKai-SB" w:hAnsi="DFKai-SB" w:hint="eastAsia"/>
          <w:sz w:val="24"/>
          <w:szCs w:val="24"/>
          <w:lang w:eastAsia="zh-TW"/>
        </w:rPr>
        <w:t>交流，精進各校教師現場教學能力，持續精進本縣藝術領域專業課程教學能力，以普遍提升學生學習成效。</w:t>
      </w:r>
    </w:p>
    <w:p w:rsidR="00656C05" w:rsidRPr="00DA387E" w:rsidRDefault="00656C05" w:rsidP="00656C05">
      <w:pPr>
        <w:spacing w:line="440" w:lineRule="exact"/>
        <w:jc w:val="both"/>
        <w:rPr>
          <w:rFonts w:ascii="DFKai-SB" w:eastAsia="DFKai-SB" w:hAnsi="DFKai-SB"/>
          <w:b/>
          <w:sz w:val="24"/>
          <w:szCs w:val="24"/>
          <w:lang w:eastAsia="zh-TW"/>
        </w:rPr>
      </w:pPr>
      <w:r w:rsidRPr="00DA387E">
        <w:rPr>
          <w:rFonts w:ascii="DFKai-SB" w:eastAsia="DFKai-SB" w:hAnsi="DFKai-SB" w:hint="eastAsia"/>
          <w:b/>
          <w:sz w:val="24"/>
          <w:szCs w:val="24"/>
          <w:lang w:eastAsia="zh-TW"/>
        </w:rPr>
        <w:t>四、辦理單位</w:t>
      </w:r>
    </w:p>
    <w:p w:rsidR="00656C05" w:rsidRPr="00DA387E" w:rsidRDefault="00656C05" w:rsidP="00656C05">
      <w:pPr>
        <w:pStyle w:val="a5"/>
        <w:kinsoku w:val="0"/>
        <w:overflowPunct w:val="0"/>
        <w:spacing w:beforeLines="25" w:before="90"/>
        <w:ind w:left="0"/>
        <w:rPr>
          <w:rFonts w:ascii="DFKai-SB" w:eastAsia="DFKai-SB" w:hAnsi="DFKai-SB"/>
          <w:sz w:val="24"/>
          <w:szCs w:val="24"/>
        </w:rPr>
      </w:pPr>
      <w:r w:rsidRPr="00DA387E">
        <w:rPr>
          <w:rFonts w:ascii="DFKai-SB" w:eastAsia="DFKai-SB" w:hAnsi="DFKai-SB" w:hint="eastAsia"/>
          <w:sz w:val="24"/>
          <w:szCs w:val="24"/>
        </w:rPr>
        <w:t>（一）指導單位：教育部國民及學前教育署</w:t>
      </w:r>
    </w:p>
    <w:p w:rsidR="00656C05" w:rsidRPr="00DA387E" w:rsidRDefault="00656C05" w:rsidP="00656C05">
      <w:pPr>
        <w:pStyle w:val="a5"/>
        <w:kinsoku w:val="0"/>
        <w:overflowPunct w:val="0"/>
        <w:spacing w:beforeLines="25" w:before="90"/>
        <w:ind w:left="0"/>
        <w:rPr>
          <w:rFonts w:ascii="DFKai-SB" w:eastAsia="DFKai-SB" w:hAnsi="DFKai-SB"/>
          <w:sz w:val="24"/>
          <w:szCs w:val="24"/>
        </w:rPr>
      </w:pPr>
      <w:r w:rsidRPr="00DA387E">
        <w:rPr>
          <w:rFonts w:ascii="DFKai-SB" w:eastAsia="DFKai-SB" w:hAnsi="DFKai-SB" w:hint="eastAsia"/>
          <w:sz w:val="24"/>
          <w:szCs w:val="24"/>
        </w:rPr>
        <w:t>（二）主辦單位：花蓮縣政府教育處</w:t>
      </w:r>
    </w:p>
    <w:p w:rsidR="00DA387E" w:rsidRPr="00382BEA" w:rsidRDefault="00656C05" w:rsidP="00656C05">
      <w:pPr>
        <w:pStyle w:val="a5"/>
        <w:kinsoku w:val="0"/>
        <w:overflowPunct w:val="0"/>
        <w:spacing w:beforeLines="25" w:before="90"/>
        <w:ind w:left="0"/>
        <w:rPr>
          <w:rFonts w:ascii="DFKai-SB" w:eastAsia="DFKai-SB" w:hAnsi="DFKai-SB"/>
          <w:sz w:val="24"/>
          <w:szCs w:val="24"/>
        </w:rPr>
      </w:pPr>
      <w:r w:rsidRPr="00DA387E">
        <w:rPr>
          <w:rFonts w:ascii="DFKai-SB" w:eastAsia="DFKai-SB" w:hAnsi="DFKai-SB" w:hint="eastAsia"/>
          <w:sz w:val="24"/>
          <w:szCs w:val="24"/>
        </w:rPr>
        <w:t>（三）承辦單位：課程教學輔導團國中藝術領域中心學校</w:t>
      </w:r>
      <w:r w:rsidRPr="00DA387E">
        <w:rPr>
          <w:rFonts w:ascii="DFKai-SB" w:eastAsia="DFKai-SB" w:hAnsi="DFKai-SB"/>
          <w:sz w:val="24"/>
          <w:szCs w:val="24"/>
        </w:rPr>
        <w:t>(</w:t>
      </w:r>
      <w:proofErr w:type="gramStart"/>
      <w:r w:rsidRPr="00DA387E">
        <w:rPr>
          <w:rFonts w:ascii="DFKai-SB" w:eastAsia="DFKai-SB" w:hAnsi="DFKai-SB" w:hint="eastAsia"/>
          <w:sz w:val="24"/>
          <w:szCs w:val="24"/>
        </w:rPr>
        <w:t>化仁國中</w:t>
      </w:r>
      <w:proofErr w:type="gramEnd"/>
      <w:r w:rsidRPr="00DA387E">
        <w:rPr>
          <w:rFonts w:ascii="DFKai-SB" w:eastAsia="DFKai-SB" w:hAnsi="DFKai-SB"/>
          <w:sz w:val="24"/>
          <w:szCs w:val="24"/>
        </w:rPr>
        <w:t>)</w:t>
      </w:r>
    </w:p>
    <w:p w:rsidR="00656C05" w:rsidRPr="00382BEA" w:rsidRDefault="00656C05" w:rsidP="00656C05">
      <w:pPr>
        <w:spacing w:beforeLines="25" w:before="90"/>
        <w:rPr>
          <w:rFonts w:ascii="DFKai-SB" w:eastAsia="DFKai-SB" w:hAnsi="DFKai-SB"/>
          <w:b/>
          <w:lang w:eastAsia="zh-TW"/>
        </w:rPr>
      </w:pPr>
      <w:r w:rsidRPr="00382BEA">
        <w:rPr>
          <w:rFonts w:ascii="DFKai-SB" w:eastAsia="DFKai-SB" w:hAnsi="DFKai-SB" w:hint="eastAsia"/>
          <w:b/>
          <w:lang w:eastAsia="zh-TW"/>
        </w:rPr>
        <w:t>五</w:t>
      </w:r>
      <w:r>
        <w:rPr>
          <w:rFonts w:ascii="DFKai-SB" w:eastAsia="DFKai-SB" w:hAnsi="DFKai-SB" w:hint="eastAsia"/>
          <w:b/>
          <w:lang w:eastAsia="zh-TW"/>
        </w:rPr>
        <w:t>、到校服務學校及日期</w:t>
      </w:r>
      <w:r w:rsidRPr="00382BEA">
        <w:rPr>
          <w:rFonts w:ascii="DFKai-SB" w:eastAsia="DFKai-SB" w:hAnsi="DFKai-SB" w:hint="eastAsia"/>
          <w:b/>
          <w:lang w:eastAsia="zh-TW"/>
        </w:rPr>
        <w: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33"/>
        <w:gridCol w:w="1886"/>
        <w:gridCol w:w="4819"/>
        <w:gridCol w:w="2410"/>
      </w:tblGrid>
      <w:tr w:rsidR="00656C05" w:rsidRPr="00936F26" w:rsidTr="00AF7C4D">
        <w:tc>
          <w:tcPr>
            <w:tcW w:w="817" w:type="dxa"/>
            <w:shd w:val="clear" w:color="auto" w:fill="auto"/>
            <w:vAlign w:val="center"/>
          </w:tcPr>
          <w:p w:rsidR="00656C05" w:rsidRPr="00936F26" w:rsidRDefault="00656C05" w:rsidP="00656C05">
            <w:pPr>
              <w:widowControl w:val="0"/>
              <w:autoSpaceDE w:val="0"/>
              <w:autoSpaceDN w:val="0"/>
              <w:spacing w:beforeLines="50" w:before="180" w:afterLines="50" w:after="180" w:line="240" w:lineRule="exact"/>
              <w:jc w:val="center"/>
              <w:rPr>
                <w:rFonts w:ascii="DFKai-SB" w:eastAsia="DFKai-SB" w:hAnsi="DFKai-SB"/>
                <w:lang w:eastAsia="zh-TW"/>
              </w:rPr>
            </w:pPr>
            <w:r w:rsidRPr="00936F26">
              <w:rPr>
                <w:rFonts w:ascii="DFKai-SB" w:eastAsia="DFKai-SB" w:hAnsi="DFKai-SB" w:hint="eastAsia"/>
                <w:lang w:eastAsia="zh-TW"/>
              </w:rPr>
              <w:t>場次</w:t>
            </w:r>
          </w:p>
        </w:tc>
        <w:tc>
          <w:tcPr>
            <w:tcW w:w="1233" w:type="dxa"/>
            <w:shd w:val="clear" w:color="auto" w:fill="auto"/>
            <w:vAlign w:val="center"/>
          </w:tcPr>
          <w:p w:rsidR="00656C05" w:rsidRPr="00936F26" w:rsidRDefault="00656C05" w:rsidP="00656C05">
            <w:pPr>
              <w:widowControl w:val="0"/>
              <w:autoSpaceDE w:val="0"/>
              <w:autoSpaceDN w:val="0"/>
              <w:spacing w:beforeLines="50" w:before="180" w:afterLines="50" w:after="180" w:line="240" w:lineRule="exact"/>
              <w:jc w:val="center"/>
              <w:rPr>
                <w:rFonts w:ascii="DFKai-SB" w:eastAsia="DFKai-SB" w:hAnsi="DFKai-SB"/>
                <w:lang w:eastAsia="zh-TW"/>
              </w:rPr>
            </w:pPr>
            <w:r w:rsidRPr="00936F26">
              <w:rPr>
                <w:rFonts w:ascii="DFKai-SB" w:eastAsia="DFKai-SB" w:hAnsi="DFKai-SB" w:hint="eastAsia"/>
                <w:lang w:eastAsia="zh-TW"/>
              </w:rPr>
              <w:t>服務學校</w:t>
            </w:r>
          </w:p>
        </w:tc>
        <w:tc>
          <w:tcPr>
            <w:tcW w:w="1886" w:type="dxa"/>
            <w:shd w:val="clear" w:color="auto" w:fill="auto"/>
            <w:vAlign w:val="center"/>
          </w:tcPr>
          <w:p w:rsidR="00656C05" w:rsidRPr="00936F26" w:rsidRDefault="00656C05" w:rsidP="00656C05">
            <w:pPr>
              <w:widowControl w:val="0"/>
              <w:autoSpaceDE w:val="0"/>
              <w:autoSpaceDN w:val="0"/>
              <w:spacing w:beforeLines="50" w:before="180" w:afterLines="50" w:after="180" w:line="240" w:lineRule="exact"/>
              <w:jc w:val="center"/>
              <w:rPr>
                <w:rFonts w:ascii="DFKai-SB" w:eastAsia="DFKai-SB" w:hAnsi="DFKai-SB"/>
                <w:lang w:eastAsia="zh-TW"/>
              </w:rPr>
            </w:pPr>
            <w:r w:rsidRPr="00936F26">
              <w:rPr>
                <w:rFonts w:ascii="DFKai-SB" w:eastAsia="DFKai-SB" w:hAnsi="DFKai-SB" w:hint="eastAsia"/>
                <w:lang w:eastAsia="zh-TW"/>
              </w:rPr>
              <w:t>日期</w:t>
            </w:r>
          </w:p>
        </w:tc>
        <w:tc>
          <w:tcPr>
            <w:tcW w:w="4819" w:type="dxa"/>
            <w:shd w:val="clear" w:color="auto" w:fill="auto"/>
            <w:vAlign w:val="center"/>
          </w:tcPr>
          <w:p w:rsidR="00656C05" w:rsidRPr="00936F26" w:rsidRDefault="00656C05" w:rsidP="00656C05">
            <w:pPr>
              <w:widowControl w:val="0"/>
              <w:autoSpaceDE w:val="0"/>
              <w:autoSpaceDN w:val="0"/>
              <w:spacing w:beforeLines="50" w:before="180" w:afterLines="50" w:after="180" w:line="240" w:lineRule="exact"/>
              <w:jc w:val="center"/>
              <w:rPr>
                <w:rFonts w:ascii="DFKai-SB" w:eastAsia="DFKai-SB" w:hAnsi="DFKai-SB"/>
                <w:lang w:eastAsia="zh-TW"/>
              </w:rPr>
            </w:pPr>
            <w:r w:rsidRPr="00936F26">
              <w:rPr>
                <w:rFonts w:ascii="DFKai-SB" w:eastAsia="DFKai-SB" w:hAnsi="DFKai-SB" w:hint="eastAsia"/>
                <w:lang w:eastAsia="zh-TW"/>
              </w:rPr>
              <w:t>到校服務內容</w:t>
            </w:r>
          </w:p>
        </w:tc>
        <w:tc>
          <w:tcPr>
            <w:tcW w:w="2410" w:type="dxa"/>
            <w:shd w:val="clear" w:color="auto" w:fill="auto"/>
            <w:vAlign w:val="center"/>
          </w:tcPr>
          <w:p w:rsidR="00656C05" w:rsidRPr="00936F26" w:rsidRDefault="00656C05" w:rsidP="00656C05">
            <w:pPr>
              <w:widowControl w:val="0"/>
              <w:autoSpaceDE w:val="0"/>
              <w:autoSpaceDN w:val="0"/>
              <w:spacing w:beforeLines="50" w:before="180" w:afterLines="50" w:after="180" w:line="240" w:lineRule="exact"/>
              <w:jc w:val="center"/>
              <w:rPr>
                <w:rFonts w:ascii="DFKai-SB" w:eastAsia="DFKai-SB" w:hAnsi="DFKai-SB"/>
                <w:lang w:eastAsia="zh-TW"/>
              </w:rPr>
            </w:pPr>
            <w:r w:rsidRPr="00936F26">
              <w:rPr>
                <w:rFonts w:ascii="DFKai-SB" w:eastAsia="DFKai-SB" w:hAnsi="DFKai-SB" w:hint="eastAsia"/>
                <w:lang w:eastAsia="zh-TW"/>
              </w:rPr>
              <w:t>備註</w:t>
            </w:r>
          </w:p>
        </w:tc>
      </w:tr>
      <w:tr w:rsidR="00AC6058" w:rsidRPr="00936F26" w:rsidTr="00AF7C4D">
        <w:tc>
          <w:tcPr>
            <w:tcW w:w="817" w:type="dxa"/>
            <w:shd w:val="clear" w:color="auto" w:fill="auto"/>
            <w:vAlign w:val="center"/>
          </w:tcPr>
          <w:p w:rsidR="00AC6058" w:rsidRPr="00936F26" w:rsidRDefault="00AC6058" w:rsidP="00AC6058">
            <w:pPr>
              <w:widowControl w:val="0"/>
              <w:autoSpaceDE w:val="0"/>
              <w:autoSpaceDN w:val="0"/>
              <w:spacing w:beforeLines="50" w:before="180" w:afterLines="50" w:after="180" w:line="240" w:lineRule="exact"/>
              <w:jc w:val="center"/>
              <w:rPr>
                <w:rFonts w:ascii="DFKai-SB" w:eastAsia="DFKai-SB" w:hAnsi="DFKai-SB" w:hint="eastAsia"/>
                <w:lang w:eastAsia="zh-TW"/>
              </w:rPr>
            </w:pPr>
            <w:r>
              <w:rPr>
                <w:rFonts w:ascii="DFKai-SB" w:eastAsia="DFKai-SB" w:hAnsi="DFKai-SB" w:hint="eastAsia"/>
                <w:lang w:eastAsia="zh-TW"/>
              </w:rPr>
              <w:t>1</w:t>
            </w:r>
          </w:p>
        </w:tc>
        <w:tc>
          <w:tcPr>
            <w:tcW w:w="1233" w:type="dxa"/>
            <w:shd w:val="clear" w:color="auto" w:fill="auto"/>
            <w:vAlign w:val="center"/>
          </w:tcPr>
          <w:p w:rsidR="00AC6058" w:rsidRPr="00936F26" w:rsidRDefault="00AC6058" w:rsidP="00AC6058">
            <w:pPr>
              <w:widowControl w:val="0"/>
              <w:autoSpaceDE w:val="0"/>
              <w:autoSpaceDN w:val="0"/>
              <w:spacing w:beforeLines="50" w:before="180" w:afterLines="50" w:after="180" w:line="240" w:lineRule="exact"/>
              <w:jc w:val="center"/>
              <w:rPr>
                <w:rFonts w:ascii="DFKai-SB" w:eastAsia="DFKai-SB" w:hAnsi="DFKai-SB"/>
                <w:lang w:eastAsia="zh-TW"/>
              </w:rPr>
            </w:pPr>
            <w:proofErr w:type="gramStart"/>
            <w:r>
              <w:rPr>
                <w:rFonts w:ascii="DFKai-SB" w:eastAsia="DFKai-SB" w:hAnsi="DFKai-SB" w:hint="eastAsia"/>
                <w:lang w:eastAsia="zh-TW"/>
              </w:rPr>
              <w:t>玉東</w:t>
            </w:r>
            <w:r w:rsidRPr="00936F26">
              <w:rPr>
                <w:rFonts w:ascii="DFKai-SB" w:eastAsia="DFKai-SB" w:hAnsi="DFKai-SB" w:hint="eastAsia"/>
                <w:lang w:eastAsia="zh-TW"/>
              </w:rPr>
              <w:t>國中</w:t>
            </w:r>
            <w:proofErr w:type="gramEnd"/>
          </w:p>
        </w:tc>
        <w:tc>
          <w:tcPr>
            <w:tcW w:w="1886" w:type="dxa"/>
            <w:shd w:val="clear" w:color="auto" w:fill="auto"/>
            <w:vAlign w:val="center"/>
          </w:tcPr>
          <w:p w:rsidR="00AC6058" w:rsidRDefault="00AC6058" w:rsidP="00AC6058">
            <w:pPr>
              <w:widowControl w:val="0"/>
              <w:autoSpaceDE w:val="0"/>
              <w:autoSpaceDN w:val="0"/>
              <w:spacing w:beforeLines="50" w:before="180" w:afterLines="50" w:after="180" w:line="240" w:lineRule="exact"/>
              <w:jc w:val="center"/>
              <w:rPr>
                <w:rFonts w:ascii="DFKai-SB" w:eastAsia="DFKai-SB" w:hAnsi="DFKai-SB" w:hint="eastAsia"/>
                <w:lang w:eastAsia="zh-TW"/>
              </w:rPr>
            </w:pPr>
            <w:r w:rsidRPr="00936F26">
              <w:rPr>
                <w:rFonts w:ascii="DFKai-SB" w:eastAsia="DFKai-SB" w:hAnsi="DFKai-SB" w:hint="eastAsia"/>
                <w:lang w:eastAsia="zh-TW"/>
              </w:rPr>
              <w:t>1</w:t>
            </w:r>
            <w:r w:rsidRPr="00936F26">
              <w:rPr>
                <w:rFonts w:ascii="DFKai-SB" w:eastAsia="DFKai-SB" w:hAnsi="DFKai-SB"/>
                <w:lang w:eastAsia="zh-TW"/>
              </w:rPr>
              <w:t>09</w:t>
            </w:r>
            <w:r w:rsidRPr="00936F26">
              <w:rPr>
                <w:rFonts w:ascii="DFKai-SB" w:eastAsia="DFKai-SB" w:hAnsi="DFKai-SB" w:hint="eastAsia"/>
                <w:lang w:eastAsia="zh-TW"/>
              </w:rPr>
              <w:t>年</w:t>
            </w:r>
            <w:r>
              <w:rPr>
                <w:rFonts w:ascii="DFKai-SB" w:eastAsia="DFKai-SB" w:hAnsi="DFKai-SB" w:hint="eastAsia"/>
                <w:lang w:eastAsia="zh-TW"/>
              </w:rPr>
              <w:t>11</w:t>
            </w:r>
            <w:r w:rsidRPr="00936F26">
              <w:rPr>
                <w:rFonts w:ascii="DFKai-SB" w:eastAsia="DFKai-SB" w:hAnsi="DFKai-SB" w:hint="eastAsia"/>
                <w:lang w:eastAsia="zh-TW"/>
              </w:rPr>
              <w:t>月</w:t>
            </w:r>
            <w:r>
              <w:rPr>
                <w:rFonts w:ascii="DFKai-SB" w:eastAsia="DFKai-SB" w:hAnsi="DFKai-SB" w:hint="eastAsia"/>
                <w:lang w:eastAsia="zh-TW"/>
              </w:rPr>
              <w:t>13日</w:t>
            </w:r>
          </w:p>
          <w:p w:rsidR="00AC6058" w:rsidRPr="00936F26" w:rsidRDefault="00AC6058" w:rsidP="00AC6058">
            <w:pPr>
              <w:widowControl w:val="0"/>
              <w:autoSpaceDE w:val="0"/>
              <w:autoSpaceDN w:val="0"/>
              <w:spacing w:beforeLines="50" w:before="180" w:afterLines="50" w:after="180" w:line="240" w:lineRule="exact"/>
              <w:jc w:val="center"/>
              <w:rPr>
                <w:rFonts w:ascii="DFKai-SB" w:eastAsia="DFKai-SB" w:hAnsi="DFKai-SB"/>
                <w:lang w:eastAsia="zh-TW"/>
              </w:rPr>
            </w:pPr>
            <w:r>
              <w:rPr>
                <w:rFonts w:ascii="DFKai-SB" w:eastAsia="DFKai-SB" w:hAnsi="DFKai-SB" w:hint="eastAsia"/>
                <w:lang w:eastAsia="zh-TW"/>
              </w:rPr>
              <w:t>上午</w:t>
            </w:r>
          </w:p>
        </w:tc>
        <w:tc>
          <w:tcPr>
            <w:tcW w:w="4819" w:type="dxa"/>
            <w:shd w:val="clear" w:color="auto" w:fill="auto"/>
            <w:vAlign w:val="center"/>
          </w:tcPr>
          <w:p w:rsidR="00AC6058" w:rsidRPr="00936F26" w:rsidRDefault="00AC6058" w:rsidP="00AC6058">
            <w:pPr>
              <w:widowControl w:val="0"/>
              <w:autoSpaceDE w:val="0"/>
              <w:autoSpaceDN w:val="0"/>
              <w:spacing w:beforeLines="50" w:before="180" w:afterLines="50" w:after="180" w:line="240" w:lineRule="exact"/>
              <w:jc w:val="both"/>
              <w:rPr>
                <w:rFonts w:ascii="DFKai-SB" w:eastAsia="DFKai-SB" w:hAnsi="DFKai-SB"/>
                <w:lang w:eastAsia="zh-TW"/>
              </w:rPr>
            </w:pPr>
            <w:proofErr w:type="gramStart"/>
            <w:r w:rsidRPr="00936F26">
              <w:rPr>
                <w:rFonts w:ascii="DFKai-SB" w:eastAsia="DFKai-SB" w:hAnsi="DFKai-SB" w:hint="eastAsia"/>
                <w:lang w:eastAsia="zh-TW"/>
              </w:rPr>
              <w:t>觀課、議課</w:t>
            </w:r>
            <w:proofErr w:type="gramEnd"/>
            <w:r w:rsidRPr="00936F26">
              <w:rPr>
                <w:rFonts w:ascii="DFKai-SB" w:eastAsia="DFKai-SB" w:hAnsi="DFKai-SB" w:hint="eastAsia"/>
                <w:lang w:eastAsia="zh-TW"/>
              </w:rPr>
              <w:t>有效教學方案</w:t>
            </w:r>
          </w:p>
          <w:p w:rsidR="00AC6058" w:rsidRPr="00936F26" w:rsidRDefault="00AC6058" w:rsidP="00AC6058">
            <w:pPr>
              <w:widowControl w:val="0"/>
              <w:autoSpaceDE w:val="0"/>
              <w:autoSpaceDN w:val="0"/>
              <w:spacing w:beforeLines="50" w:before="180" w:afterLines="50" w:after="180" w:line="240" w:lineRule="exact"/>
              <w:jc w:val="both"/>
              <w:rPr>
                <w:rFonts w:ascii="DFKai-SB" w:eastAsia="DFKai-SB" w:hAnsi="DFKai-SB"/>
                <w:lang w:eastAsia="zh-TW"/>
              </w:rPr>
            </w:pPr>
            <w:r w:rsidRPr="00936F26">
              <w:rPr>
                <w:rFonts w:ascii="DFKai-SB" w:eastAsia="DFKai-SB" w:hAnsi="DFKai-SB" w:hint="eastAsia"/>
                <w:lang w:eastAsia="zh-TW"/>
              </w:rPr>
              <w:t>1</w:t>
            </w:r>
            <w:r w:rsidRPr="00936F26">
              <w:rPr>
                <w:rFonts w:ascii="DFKai-SB" w:eastAsia="DFKai-SB" w:hAnsi="DFKai-SB"/>
                <w:lang w:eastAsia="zh-TW"/>
              </w:rPr>
              <w:t>08</w:t>
            </w:r>
            <w:proofErr w:type="gramStart"/>
            <w:r w:rsidRPr="00936F26">
              <w:rPr>
                <w:rFonts w:ascii="DFKai-SB" w:eastAsia="DFKai-SB" w:hAnsi="DFKai-SB" w:hint="eastAsia"/>
                <w:lang w:eastAsia="zh-TW"/>
              </w:rPr>
              <w:t>課綱宣導</w:t>
            </w:r>
            <w:proofErr w:type="gramEnd"/>
            <w:r w:rsidRPr="00936F26">
              <w:rPr>
                <w:rFonts w:ascii="DFKai-SB" w:eastAsia="DFKai-SB" w:hAnsi="DFKai-SB" w:hint="eastAsia"/>
                <w:lang w:eastAsia="zh-TW"/>
              </w:rPr>
              <w:t>、評量標準、素養導向教學實務、教師學習社群運作經驗分享、有效教學數位學習說明。</w:t>
            </w:r>
          </w:p>
        </w:tc>
        <w:tc>
          <w:tcPr>
            <w:tcW w:w="2410" w:type="dxa"/>
            <w:shd w:val="clear" w:color="auto" w:fill="auto"/>
            <w:vAlign w:val="center"/>
          </w:tcPr>
          <w:p w:rsidR="00AC6058" w:rsidRPr="00AF7C4D" w:rsidRDefault="00AC6058" w:rsidP="00AC6058">
            <w:pPr>
              <w:widowControl w:val="0"/>
              <w:autoSpaceDE w:val="0"/>
              <w:autoSpaceDN w:val="0"/>
              <w:spacing w:beforeLines="50" w:before="180" w:afterLines="50" w:after="180" w:line="240" w:lineRule="exact"/>
              <w:jc w:val="both"/>
              <w:rPr>
                <w:rFonts w:ascii="DFKai-SB" w:eastAsia="DFKai-SB" w:hAnsi="DFKai-SB"/>
                <w:lang w:eastAsia="zh-TW"/>
              </w:rPr>
            </w:pPr>
            <w:r w:rsidRPr="00AF7C4D">
              <w:rPr>
                <w:rFonts w:ascii="DFKai-SB" w:eastAsia="DFKai-SB" w:hAnsi="DFKai-SB" w:hint="eastAsia"/>
                <w:lang w:eastAsia="zh-TW"/>
              </w:rPr>
              <w:t>參加對象:</w:t>
            </w:r>
          </w:p>
          <w:p w:rsidR="00AC6058" w:rsidRPr="00AF7C4D" w:rsidRDefault="00AC6058" w:rsidP="00AC6058">
            <w:pPr>
              <w:widowControl w:val="0"/>
              <w:autoSpaceDE w:val="0"/>
              <w:autoSpaceDN w:val="0"/>
              <w:spacing w:beforeLines="50" w:before="180" w:afterLines="50" w:after="180" w:line="240" w:lineRule="exact"/>
              <w:jc w:val="both"/>
              <w:rPr>
                <w:rFonts w:ascii="DFKai-SB" w:eastAsia="DFKai-SB" w:hAnsi="DFKai-SB"/>
                <w:lang w:eastAsia="zh-TW"/>
              </w:rPr>
            </w:pPr>
            <w:r w:rsidRPr="00AF7C4D">
              <w:rPr>
                <w:rFonts w:ascii="DFKai-SB" w:eastAsia="DFKai-SB" w:hAnsi="DFKai-SB" w:hint="eastAsia"/>
                <w:lang w:eastAsia="zh-TW"/>
              </w:rPr>
              <w:t>本縣藝術輔導員、受訪學校行政人員、藝術領域教師、有意願參與藝術教學的教師。</w:t>
            </w:r>
          </w:p>
        </w:tc>
      </w:tr>
      <w:tr w:rsidR="00AC6058" w:rsidRPr="00936F26" w:rsidTr="00AF7C4D">
        <w:trPr>
          <w:trHeight w:val="1808"/>
        </w:trPr>
        <w:tc>
          <w:tcPr>
            <w:tcW w:w="817" w:type="dxa"/>
            <w:shd w:val="clear" w:color="auto" w:fill="auto"/>
            <w:vAlign w:val="center"/>
          </w:tcPr>
          <w:p w:rsidR="00AC6058" w:rsidRPr="00936F26" w:rsidRDefault="00AC6058" w:rsidP="00AC6058">
            <w:pPr>
              <w:widowControl w:val="0"/>
              <w:autoSpaceDE w:val="0"/>
              <w:autoSpaceDN w:val="0"/>
              <w:spacing w:beforeLines="50" w:before="180" w:afterLines="50" w:after="180" w:line="240" w:lineRule="exact"/>
              <w:jc w:val="center"/>
              <w:rPr>
                <w:rFonts w:ascii="DFKai-SB" w:eastAsia="DFKai-SB" w:hAnsi="DFKai-SB"/>
                <w:lang w:eastAsia="zh-TW"/>
              </w:rPr>
            </w:pPr>
            <w:r>
              <w:rPr>
                <w:rFonts w:ascii="DFKai-SB" w:eastAsia="DFKai-SB" w:hAnsi="DFKai-SB" w:hint="eastAsia"/>
                <w:lang w:eastAsia="zh-TW"/>
              </w:rPr>
              <w:lastRenderedPageBreak/>
              <w:t>2</w:t>
            </w:r>
          </w:p>
        </w:tc>
        <w:tc>
          <w:tcPr>
            <w:tcW w:w="1233" w:type="dxa"/>
            <w:shd w:val="clear" w:color="auto" w:fill="auto"/>
            <w:vAlign w:val="center"/>
          </w:tcPr>
          <w:p w:rsidR="00AC6058" w:rsidRPr="00936F26" w:rsidRDefault="00AC6058" w:rsidP="00AC6058">
            <w:pPr>
              <w:widowControl w:val="0"/>
              <w:autoSpaceDE w:val="0"/>
              <w:autoSpaceDN w:val="0"/>
              <w:spacing w:beforeLines="50" w:before="180" w:afterLines="50" w:after="180" w:line="240" w:lineRule="exact"/>
              <w:jc w:val="center"/>
              <w:rPr>
                <w:rFonts w:ascii="DFKai-SB" w:eastAsia="DFKai-SB" w:hAnsi="DFKai-SB"/>
                <w:lang w:eastAsia="zh-TW"/>
              </w:rPr>
            </w:pPr>
            <w:r w:rsidRPr="00936F26">
              <w:rPr>
                <w:rFonts w:ascii="DFKai-SB" w:eastAsia="DFKai-SB" w:hAnsi="DFKai-SB" w:hint="eastAsia"/>
                <w:lang w:eastAsia="zh-TW"/>
              </w:rPr>
              <w:t>玉里國中</w:t>
            </w:r>
          </w:p>
        </w:tc>
        <w:tc>
          <w:tcPr>
            <w:tcW w:w="1886" w:type="dxa"/>
            <w:shd w:val="clear" w:color="auto" w:fill="auto"/>
            <w:vAlign w:val="center"/>
          </w:tcPr>
          <w:p w:rsidR="00AC6058" w:rsidRDefault="00AC6058" w:rsidP="00AC6058">
            <w:pPr>
              <w:widowControl w:val="0"/>
              <w:autoSpaceDE w:val="0"/>
              <w:autoSpaceDN w:val="0"/>
              <w:spacing w:beforeLines="50" w:before="180" w:afterLines="50" w:after="180" w:line="240" w:lineRule="exact"/>
              <w:jc w:val="center"/>
              <w:rPr>
                <w:rFonts w:ascii="DFKai-SB" w:eastAsia="DFKai-SB" w:hAnsi="DFKai-SB" w:hint="eastAsia"/>
                <w:lang w:eastAsia="zh-TW"/>
              </w:rPr>
            </w:pPr>
            <w:r w:rsidRPr="00936F26">
              <w:rPr>
                <w:rFonts w:ascii="DFKai-SB" w:eastAsia="DFKai-SB" w:hAnsi="DFKai-SB" w:hint="eastAsia"/>
                <w:lang w:eastAsia="zh-TW"/>
              </w:rPr>
              <w:t>1</w:t>
            </w:r>
            <w:r w:rsidRPr="00936F26">
              <w:rPr>
                <w:rFonts w:ascii="DFKai-SB" w:eastAsia="DFKai-SB" w:hAnsi="DFKai-SB"/>
                <w:lang w:eastAsia="zh-TW"/>
              </w:rPr>
              <w:t>09</w:t>
            </w:r>
            <w:r w:rsidRPr="00936F26">
              <w:rPr>
                <w:rFonts w:ascii="DFKai-SB" w:eastAsia="DFKai-SB" w:hAnsi="DFKai-SB" w:hint="eastAsia"/>
                <w:lang w:eastAsia="zh-TW"/>
              </w:rPr>
              <w:t>年</w:t>
            </w:r>
            <w:r>
              <w:rPr>
                <w:rFonts w:ascii="DFKai-SB" w:eastAsia="DFKai-SB" w:hAnsi="DFKai-SB" w:hint="eastAsia"/>
                <w:lang w:eastAsia="zh-TW"/>
              </w:rPr>
              <w:t>11</w:t>
            </w:r>
            <w:r w:rsidRPr="00936F26">
              <w:rPr>
                <w:rFonts w:ascii="DFKai-SB" w:eastAsia="DFKai-SB" w:hAnsi="DFKai-SB" w:hint="eastAsia"/>
                <w:lang w:eastAsia="zh-TW"/>
              </w:rPr>
              <w:t>月</w:t>
            </w:r>
            <w:r>
              <w:rPr>
                <w:rFonts w:ascii="DFKai-SB" w:eastAsia="DFKai-SB" w:hAnsi="DFKai-SB" w:hint="eastAsia"/>
                <w:lang w:eastAsia="zh-TW"/>
              </w:rPr>
              <w:t>13日</w:t>
            </w:r>
          </w:p>
          <w:p w:rsidR="00AC6058" w:rsidRPr="00936F26" w:rsidRDefault="00AC6058" w:rsidP="00AC6058">
            <w:pPr>
              <w:widowControl w:val="0"/>
              <w:autoSpaceDE w:val="0"/>
              <w:autoSpaceDN w:val="0"/>
              <w:spacing w:beforeLines="50" w:before="180" w:afterLines="50" w:after="180" w:line="240" w:lineRule="exact"/>
              <w:jc w:val="center"/>
              <w:rPr>
                <w:rFonts w:ascii="DFKai-SB" w:eastAsia="DFKai-SB" w:hAnsi="DFKai-SB"/>
                <w:lang w:eastAsia="zh-TW"/>
              </w:rPr>
            </w:pPr>
            <w:r>
              <w:rPr>
                <w:rFonts w:ascii="DFKai-SB" w:eastAsia="DFKai-SB" w:hAnsi="DFKai-SB" w:hint="eastAsia"/>
                <w:lang w:eastAsia="zh-TW"/>
              </w:rPr>
              <w:t>下午</w:t>
            </w:r>
          </w:p>
        </w:tc>
        <w:tc>
          <w:tcPr>
            <w:tcW w:w="4819" w:type="dxa"/>
            <w:shd w:val="clear" w:color="auto" w:fill="auto"/>
            <w:vAlign w:val="center"/>
          </w:tcPr>
          <w:p w:rsidR="00AC6058" w:rsidRPr="00936F26" w:rsidRDefault="00AC6058" w:rsidP="00AC6058">
            <w:pPr>
              <w:widowControl w:val="0"/>
              <w:autoSpaceDE w:val="0"/>
              <w:autoSpaceDN w:val="0"/>
              <w:spacing w:beforeLines="50" w:before="180" w:afterLines="50" w:after="180" w:line="240" w:lineRule="exact"/>
              <w:jc w:val="both"/>
              <w:rPr>
                <w:rFonts w:ascii="DFKai-SB" w:eastAsia="DFKai-SB" w:hAnsi="DFKai-SB"/>
                <w:lang w:eastAsia="zh-TW"/>
              </w:rPr>
            </w:pPr>
            <w:proofErr w:type="gramStart"/>
            <w:r w:rsidRPr="00936F26">
              <w:rPr>
                <w:rFonts w:ascii="DFKai-SB" w:eastAsia="DFKai-SB" w:hAnsi="DFKai-SB" w:hint="eastAsia"/>
                <w:lang w:eastAsia="zh-TW"/>
              </w:rPr>
              <w:t>觀課、議課</w:t>
            </w:r>
            <w:proofErr w:type="gramEnd"/>
            <w:r w:rsidRPr="00936F26">
              <w:rPr>
                <w:rFonts w:ascii="DFKai-SB" w:eastAsia="DFKai-SB" w:hAnsi="DFKai-SB" w:hint="eastAsia"/>
                <w:lang w:eastAsia="zh-TW"/>
              </w:rPr>
              <w:t>有效教學方案</w:t>
            </w:r>
          </w:p>
          <w:p w:rsidR="00AC6058" w:rsidRPr="00936F26" w:rsidRDefault="00AC6058" w:rsidP="00AC6058">
            <w:pPr>
              <w:widowControl w:val="0"/>
              <w:autoSpaceDE w:val="0"/>
              <w:autoSpaceDN w:val="0"/>
              <w:spacing w:beforeLines="50" w:before="180" w:afterLines="50" w:after="180" w:line="240" w:lineRule="exact"/>
              <w:jc w:val="both"/>
              <w:rPr>
                <w:rFonts w:ascii="DFKai-SB" w:eastAsia="DFKai-SB" w:hAnsi="DFKai-SB"/>
                <w:lang w:eastAsia="zh-TW"/>
              </w:rPr>
            </w:pPr>
            <w:r w:rsidRPr="00936F26">
              <w:rPr>
                <w:rFonts w:ascii="DFKai-SB" w:eastAsia="DFKai-SB" w:hAnsi="DFKai-SB" w:hint="eastAsia"/>
                <w:lang w:eastAsia="zh-TW"/>
              </w:rPr>
              <w:t>1</w:t>
            </w:r>
            <w:r w:rsidRPr="00936F26">
              <w:rPr>
                <w:rFonts w:ascii="DFKai-SB" w:eastAsia="DFKai-SB" w:hAnsi="DFKai-SB"/>
                <w:lang w:eastAsia="zh-TW"/>
              </w:rPr>
              <w:t>08</w:t>
            </w:r>
            <w:proofErr w:type="gramStart"/>
            <w:r w:rsidRPr="00936F26">
              <w:rPr>
                <w:rFonts w:ascii="DFKai-SB" w:eastAsia="DFKai-SB" w:hAnsi="DFKai-SB" w:hint="eastAsia"/>
                <w:lang w:eastAsia="zh-TW"/>
              </w:rPr>
              <w:t>課綱宣導</w:t>
            </w:r>
            <w:proofErr w:type="gramEnd"/>
            <w:r w:rsidRPr="00936F26">
              <w:rPr>
                <w:rFonts w:ascii="DFKai-SB" w:eastAsia="DFKai-SB" w:hAnsi="DFKai-SB" w:hint="eastAsia"/>
                <w:lang w:eastAsia="zh-TW"/>
              </w:rPr>
              <w:t>、評量標準、素養導向教學實務、教師學習社群運作經驗分享、有效教學數位學習說明。</w:t>
            </w:r>
          </w:p>
        </w:tc>
        <w:tc>
          <w:tcPr>
            <w:tcW w:w="2410" w:type="dxa"/>
            <w:shd w:val="clear" w:color="auto" w:fill="auto"/>
            <w:vAlign w:val="center"/>
          </w:tcPr>
          <w:p w:rsidR="00AC6058" w:rsidRPr="00AF7C4D" w:rsidRDefault="00AC6058" w:rsidP="00AC6058">
            <w:pPr>
              <w:widowControl w:val="0"/>
              <w:autoSpaceDE w:val="0"/>
              <w:autoSpaceDN w:val="0"/>
              <w:spacing w:beforeLines="50" w:before="180" w:afterLines="50" w:after="180" w:line="240" w:lineRule="exact"/>
              <w:jc w:val="both"/>
              <w:rPr>
                <w:rFonts w:ascii="DFKai-SB" w:eastAsia="DFKai-SB" w:hAnsi="DFKai-SB"/>
                <w:lang w:eastAsia="zh-TW"/>
              </w:rPr>
            </w:pPr>
            <w:r w:rsidRPr="00AF7C4D">
              <w:rPr>
                <w:rFonts w:ascii="DFKai-SB" w:eastAsia="DFKai-SB" w:hAnsi="DFKai-SB" w:hint="eastAsia"/>
                <w:lang w:eastAsia="zh-TW"/>
              </w:rPr>
              <w:t>參加對象:</w:t>
            </w:r>
          </w:p>
          <w:p w:rsidR="00AC6058" w:rsidRPr="00AF7C4D" w:rsidRDefault="00AC6058" w:rsidP="00AC6058">
            <w:pPr>
              <w:widowControl w:val="0"/>
              <w:autoSpaceDE w:val="0"/>
              <w:autoSpaceDN w:val="0"/>
              <w:spacing w:beforeLines="50" w:before="180" w:afterLines="50" w:after="180" w:line="240" w:lineRule="exact"/>
              <w:jc w:val="both"/>
              <w:rPr>
                <w:rFonts w:ascii="DFKai-SB" w:eastAsia="DFKai-SB" w:hAnsi="DFKai-SB"/>
                <w:lang w:eastAsia="zh-TW"/>
              </w:rPr>
            </w:pPr>
            <w:r w:rsidRPr="00AF7C4D">
              <w:rPr>
                <w:rFonts w:ascii="DFKai-SB" w:eastAsia="DFKai-SB" w:hAnsi="DFKai-SB" w:hint="eastAsia"/>
                <w:lang w:eastAsia="zh-TW"/>
              </w:rPr>
              <w:t>本縣藝術輔導員、受訪學校行政人員、藝術領域教師、</w:t>
            </w:r>
            <w:r w:rsidR="00D778AC">
              <w:rPr>
                <w:rFonts w:ascii="DFKai-SB" w:eastAsia="DFKai-SB" w:hAnsi="DFKai-SB" w:hint="eastAsia"/>
                <w:lang w:eastAsia="zh-TW"/>
              </w:rPr>
              <w:t>中南區各校領域召集人，</w:t>
            </w:r>
            <w:r w:rsidRPr="00AF7C4D">
              <w:rPr>
                <w:rFonts w:ascii="DFKai-SB" w:eastAsia="DFKai-SB" w:hAnsi="DFKai-SB" w:hint="eastAsia"/>
                <w:lang w:eastAsia="zh-TW"/>
              </w:rPr>
              <w:t>有意願參與藝術教學的教師。</w:t>
            </w:r>
          </w:p>
        </w:tc>
      </w:tr>
    </w:tbl>
    <w:p w:rsidR="00AF7C4D" w:rsidRDefault="00AF7C4D" w:rsidP="00656C05">
      <w:pPr>
        <w:spacing w:beforeLines="25" w:before="90"/>
        <w:rPr>
          <w:rFonts w:ascii="DFKai-SB" w:eastAsia="DFKai-SB" w:hAnsi="DFKai-SB"/>
          <w:b/>
          <w:lang w:eastAsia="zh-TW"/>
        </w:rPr>
      </w:pPr>
    </w:p>
    <w:p w:rsidR="00656C05" w:rsidRPr="00382BEA" w:rsidRDefault="00656C05" w:rsidP="00656C05">
      <w:pPr>
        <w:spacing w:beforeLines="25" w:before="90"/>
        <w:rPr>
          <w:rFonts w:ascii="DFKai-SB" w:eastAsia="DFKai-SB" w:hAnsi="DFKai-SB"/>
          <w:b/>
          <w:lang w:eastAsia="zh-TW"/>
        </w:rPr>
      </w:pPr>
      <w:r w:rsidRPr="00382BEA">
        <w:rPr>
          <w:rFonts w:ascii="DFKai-SB" w:eastAsia="DFKai-SB" w:hAnsi="DFKai-SB" w:hint="eastAsia"/>
          <w:b/>
          <w:lang w:eastAsia="zh-TW"/>
        </w:rPr>
        <w:t>六、參加對象及人數</w:t>
      </w:r>
      <w:r w:rsidRPr="00382BEA">
        <w:rPr>
          <w:rFonts w:ascii="DFKai-SB" w:eastAsia="DFKai-SB" w:hAnsi="DFKai-SB"/>
          <w:b/>
          <w:lang w:eastAsia="zh-TW"/>
        </w:rPr>
        <w:t xml:space="preserve"> </w:t>
      </w:r>
      <w:r w:rsidRPr="00382BEA">
        <w:rPr>
          <w:rFonts w:ascii="DFKai-SB" w:eastAsia="DFKai-SB" w:hAnsi="DFKai-SB" w:hint="eastAsia"/>
          <w:b/>
          <w:lang w:eastAsia="zh-TW"/>
        </w:rPr>
        <w:t>：（預估約</w:t>
      </w:r>
      <w:r>
        <w:rPr>
          <w:rFonts w:ascii="DFKai-SB" w:eastAsia="DFKai-SB" w:hAnsi="DFKai-SB" w:hint="eastAsia"/>
          <w:b/>
          <w:lang w:eastAsia="zh-TW"/>
        </w:rPr>
        <w:t>2</w:t>
      </w:r>
      <w:r w:rsidRPr="00382BEA">
        <w:rPr>
          <w:rFonts w:ascii="DFKai-SB" w:eastAsia="DFKai-SB" w:hAnsi="DFKai-SB"/>
          <w:b/>
          <w:lang w:eastAsia="zh-TW"/>
        </w:rPr>
        <w:t>0</w:t>
      </w:r>
      <w:r w:rsidRPr="00382BEA">
        <w:rPr>
          <w:rFonts w:ascii="DFKai-SB" w:eastAsia="DFKai-SB" w:hAnsi="DFKai-SB" w:hint="eastAsia"/>
          <w:b/>
          <w:lang w:eastAsia="zh-TW"/>
        </w:rPr>
        <w:t>人）</w:t>
      </w:r>
    </w:p>
    <w:p w:rsidR="00656C05" w:rsidRPr="00382BEA" w:rsidRDefault="00656C05" w:rsidP="00656C05">
      <w:pPr>
        <w:spacing w:line="240" w:lineRule="auto"/>
        <w:ind w:leftChars="60" w:left="260" w:hangingChars="58" w:hanging="128"/>
        <w:jc w:val="both"/>
        <w:rPr>
          <w:rFonts w:ascii="DFKai-SB" w:eastAsia="DFKai-SB" w:hAnsi="DFKai-SB"/>
          <w:lang w:eastAsia="zh-TW"/>
        </w:rPr>
      </w:pPr>
      <w:r w:rsidRPr="00382BEA">
        <w:rPr>
          <w:rFonts w:ascii="DFKai-SB" w:eastAsia="DFKai-SB" w:hAnsi="DFKai-SB"/>
          <w:lang w:eastAsia="zh-TW"/>
        </w:rPr>
        <w:t>(</w:t>
      </w:r>
      <w:proofErr w:type="gramStart"/>
      <w:r w:rsidR="00AC6058">
        <w:rPr>
          <w:rFonts w:ascii="DFKai-SB" w:eastAsia="DFKai-SB" w:hAnsi="DFKai-SB" w:hint="eastAsia"/>
          <w:lang w:eastAsia="zh-TW"/>
        </w:rPr>
        <w:t>一</w:t>
      </w:r>
      <w:proofErr w:type="gramEnd"/>
      <w:r w:rsidR="00AC6058">
        <w:rPr>
          <w:rFonts w:ascii="DFKai-SB" w:eastAsia="DFKai-SB" w:hAnsi="DFKai-SB" w:hint="eastAsia"/>
          <w:lang w:eastAsia="zh-TW"/>
        </w:rPr>
        <w:t>)</w:t>
      </w:r>
      <w:r w:rsidRPr="00382BEA">
        <w:rPr>
          <w:rFonts w:ascii="DFKai-SB" w:eastAsia="DFKai-SB" w:hAnsi="DFKai-SB" w:hint="eastAsia"/>
          <w:lang w:eastAsia="zh-TW"/>
        </w:rPr>
        <w:t>花蓮縣藝術領域國教輔導團國中組輔導員。</w:t>
      </w:r>
    </w:p>
    <w:p w:rsidR="00656C05" w:rsidRPr="00382BEA" w:rsidRDefault="00656C05" w:rsidP="00AC6058">
      <w:pPr>
        <w:spacing w:line="240" w:lineRule="auto"/>
        <w:ind w:leftChars="60" w:left="260" w:hangingChars="58" w:hanging="128"/>
        <w:jc w:val="both"/>
        <w:rPr>
          <w:rFonts w:ascii="DFKai-SB" w:eastAsia="DFKai-SB" w:hAnsi="DFKai-SB"/>
          <w:lang w:eastAsia="zh-TW"/>
        </w:rPr>
      </w:pPr>
      <w:r w:rsidRPr="00382BEA">
        <w:rPr>
          <w:rFonts w:ascii="DFKai-SB" w:eastAsia="DFKai-SB" w:hAnsi="DFKai-SB"/>
          <w:lang w:eastAsia="zh-TW"/>
        </w:rPr>
        <w:t>(</w:t>
      </w:r>
      <w:r w:rsidR="00AC6058">
        <w:rPr>
          <w:rFonts w:ascii="DFKai-SB" w:eastAsia="DFKai-SB" w:hAnsi="DFKai-SB" w:hint="eastAsia"/>
          <w:lang w:eastAsia="zh-TW"/>
        </w:rPr>
        <w:t>二)</w:t>
      </w:r>
      <w:r w:rsidRPr="00382BEA">
        <w:rPr>
          <w:rFonts w:ascii="DFKai-SB" w:eastAsia="DFKai-SB" w:hAnsi="DFKai-SB" w:hint="eastAsia"/>
          <w:lang w:eastAsia="zh-TW"/>
        </w:rPr>
        <w:t>受訪學校藝術領域任課教師</w:t>
      </w:r>
      <w:r w:rsidRPr="00382BEA">
        <w:rPr>
          <w:rFonts w:ascii="DFKai-SB" w:eastAsia="DFKai-SB" w:hAnsi="DFKai-SB"/>
          <w:lang w:eastAsia="zh-TW"/>
        </w:rPr>
        <w:t>(</w:t>
      </w:r>
      <w:proofErr w:type="gramStart"/>
      <w:r w:rsidRPr="00382BEA">
        <w:rPr>
          <w:rFonts w:ascii="DFKai-SB" w:eastAsia="DFKai-SB" w:hAnsi="DFKai-SB" w:hint="eastAsia"/>
          <w:lang w:eastAsia="zh-TW"/>
        </w:rPr>
        <w:t>含配課</w:t>
      </w:r>
      <w:proofErr w:type="gramEnd"/>
      <w:r w:rsidRPr="00382BEA">
        <w:rPr>
          <w:rFonts w:ascii="DFKai-SB" w:eastAsia="DFKai-SB" w:hAnsi="DFKai-SB" w:hint="eastAsia"/>
          <w:lang w:eastAsia="zh-TW"/>
        </w:rPr>
        <w:t>、鐘點教師</w:t>
      </w:r>
      <w:r w:rsidRPr="00382BEA">
        <w:rPr>
          <w:rFonts w:ascii="DFKai-SB" w:eastAsia="DFKai-SB" w:hAnsi="DFKai-SB"/>
          <w:lang w:eastAsia="zh-TW"/>
        </w:rPr>
        <w:t>)</w:t>
      </w:r>
      <w:r w:rsidRPr="00382BEA">
        <w:rPr>
          <w:rFonts w:ascii="DFKai-SB" w:eastAsia="DFKai-SB" w:hAnsi="DFKai-SB" w:hint="eastAsia"/>
          <w:lang w:eastAsia="zh-TW"/>
        </w:rPr>
        <w:t>及有意願的教師。</w:t>
      </w:r>
    </w:p>
    <w:p w:rsidR="00656C05" w:rsidRDefault="00656C05" w:rsidP="00656C05">
      <w:pPr>
        <w:spacing w:line="240" w:lineRule="auto"/>
        <w:ind w:leftChars="60" w:left="260" w:hangingChars="58" w:hanging="128"/>
        <w:jc w:val="both"/>
        <w:rPr>
          <w:rFonts w:ascii="DFKai-SB" w:eastAsia="DFKai-SB" w:hAnsi="DFKai-SB" w:hint="eastAsia"/>
          <w:lang w:eastAsia="zh-TW"/>
        </w:rPr>
      </w:pPr>
      <w:r w:rsidRPr="00382BEA">
        <w:rPr>
          <w:rFonts w:ascii="DFKai-SB" w:eastAsia="DFKai-SB" w:hAnsi="DFKai-SB"/>
          <w:lang w:eastAsia="zh-TW"/>
        </w:rPr>
        <w:t>(</w:t>
      </w:r>
      <w:r w:rsidRPr="00382BEA">
        <w:rPr>
          <w:rFonts w:ascii="DFKai-SB" w:eastAsia="DFKai-SB" w:hAnsi="DFKai-SB" w:hint="eastAsia"/>
          <w:lang w:eastAsia="zh-TW"/>
        </w:rPr>
        <w:t>三</w:t>
      </w:r>
      <w:r w:rsidRPr="00382BEA">
        <w:rPr>
          <w:rFonts w:ascii="DFKai-SB" w:eastAsia="DFKai-SB" w:hAnsi="DFKai-SB"/>
          <w:lang w:eastAsia="zh-TW"/>
        </w:rPr>
        <w:t>)</w:t>
      </w:r>
      <w:r w:rsidRPr="00382BEA">
        <w:rPr>
          <w:rFonts w:ascii="DFKai-SB" w:eastAsia="DFKai-SB" w:hAnsi="DFKai-SB" w:hint="eastAsia"/>
          <w:lang w:eastAsia="zh-TW"/>
        </w:rPr>
        <w:t>本縣藝術領域教學教師及有意願參與藝術教學的教師。</w:t>
      </w:r>
    </w:p>
    <w:p w:rsidR="00AC6058" w:rsidRPr="00382BEA" w:rsidRDefault="00AC6058" w:rsidP="00656C05">
      <w:pPr>
        <w:spacing w:line="240" w:lineRule="auto"/>
        <w:ind w:leftChars="60" w:left="260" w:hangingChars="58" w:hanging="128"/>
        <w:jc w:val="both"/>
        <w:rPr>
          <w:rFonts w:ascii="DFKai-SB" w:eastAsia="DFKai-SB" w:hAnsi="DFKai-SB"/>
          <w:lang w:eastAsia="zh-TW"/>
        </w:rPr>
      </w:pPr>
      <w:r w:rsidRPr="00382BEA">
        <w:rPr>
          <w:rFonts w:ascii="DFKai-SB" w:eastAsia="DFKai-SB" w:hAnsi="DFKai-SB"/>
          <w:lang w:eastAsia="zh-TW"/>
        </w:rPr>
        <w:t>(</w:t>
      </w:r>
      <w:r>
        <w:rPr>
          <w:rFonts w:ascii="DFKai-SB" w:eastAsia="DFKai-SB" w:hAnsi="DFKai-SB" w:hint="eastAsia"/>
          <w:lang w:eastAsia="zh-TW"/>
        </w:rPr>
        <w:t>四</w:t>
      </w:r>
      <w:r w:rsidRPr="00382BEA">
        <w:rPr>
          <w:rFonts w:ascii="DFKai-SB" w:eastAsia="DFKai-SB" w:hAnsi="DFKai-SB"/>
          <w:lang w:eastAsia="zh-TW"/>
        </w:rPr>
        <w:t>)</w:t>
      </w:r>
      <w:r w:rsidRPr="00382BEA">
        <w:rPr>
          <w:rFonts w:ascii="DFKai-SB" w:eastAsia="DFKai-SB" w:hAnsi="DFKai-SB" w:hint="eastAsia"/>
          <w:lang w:eastAsia="zh-TW"/>
        </w:rPr>
        <w:t>本縣</w:t>
      </w:r>
      <w:r>
        <w:rPr>
          <w:rFonts w:ascii="DFKai-SB" w:eastAsia="DFKai-SB" w:hAnsi="DFKai-SB" w:hint="eastAsia"/>
          <w:lang w:eastAsia="zh-TW"/>
        </w:rPr>
        <w:t>中南區各國中</w:t>
      </w:r>
      <w:r w:rsidRPr="00382BEA">
        <w:rPr>
          <w:rFonts w:ascii="DFKai-SB" w:eastAsia="DFKai-SB" w:hAnsi="DFKai-SB" w:hint="eastAsia"/>
          <w:lang w:eastAsia="zh-TW"/>
        </w:rPr>
        <w:t>藝術領域</w:t>
      </w:r>
      <w:r>
        <w:rPr>
          <w:rFonts w:ascii="DFKai-SB" w:eastAsia="DFKai-SB" w:hAnsi="DFKai-SB" w:hint="eastAsia"/>
          <w:lang w:eastAsia="zh-TW"/>
        </w:rPr>
        <w:t>召集人</w:t>
      </w:r>
      <w:r w:rsidRPr="00382BEA">
        <w:rPr>
          <w:rFonts w:ascii="DFKai-SB" w:eastAsia="DFKai-SB" w:hAnsi="DFKai-SB" w:hint="eastAsia"/>
          <w:lang w:eastAsia="zh-TW"/>
        </w:rPr>
        <w:t>。</w:t>
      </w:r>
    </w:p>
    <w:p w:rsidR="00656C05" w:rsidRPr="00382BEA" w:rsidRDefault="00656C05" w:rsidP="00656C05">
      <w:pPr>
        <w:spacing w:beforeLines="25" w:before="90"/>
        <w:rPr>
          <w:rFonts w:ascii="DFKai-SB" w:eastAsia="DFKai-SB" w:hAnsi="DFKai-SB"/>
          <w:b/>
          <w:lang w:eastAsia="zh-TW"/>
        </w:rPr>
      </w:pPr>
      <w:r w:rsidRPr="00382BEA">
        <w:rPr>
          <w:rFonts w:ascii="DFKai-SB" w:eastAsia="DFKai-SB" w:hAnsi="DFKai-SB" w:hint="eastAsia"/>
          <w:b/>
          <w:lang w:eastAsia="zh-TW"/>
        </w:rPr>
        <w:t>七、預期成效</w:t>
      </w:r>
      <w:r w:rsidRPr="00382BEA">
        <w:rPr>
          <w:rFonts w:ascii="DFKai-SB" w:eastAsia="DFKai-SB" w:hAnsi="DFKai-SB"/>
          <w:b/>
          <w:lang w:eastAsia="zh-TW"/>
        </w:rPr>
        <w:t xml:space="preserve"> </w:t>
      </w:r>
      <w:r w:rsidRPr="00382BEA">
        <w:rPr>
          <w:rFonts w:ascii="DFKai-SB" w:eastAsia="DFKai-SB" w:hAnsi="DFKai-SB" w:hint="eastAsia"/>
          <w:b/>
          <w:lang w:eastAsia="zh-TW"/>
        </w:rPr>
        <w:t>：</w:t>
      </w:r>
    </w:p>
    <w:p w:rsidR="00656C05" w:rsidRPr="00382BEA" w:rsidRDefault="00656C05" w:rsidP="00656C05">
      <w:pPr>
        <w:snapToGrid w:val="0"/>
        <w:spacing w:line="400" w:lineRule="exact"/>
        <w:ind w:leftChars="58" w:left="517" w:hangingChars="177" w:hanging="389"/>
        <w:jc w:val="both"/>
        <w:rPr>
          <w:rFonts w:ascii="DFKai-SB" w:eastAsia="DFKai-SB" w:hAnsi="DFKai-SB"/>
          <w:lang w:eastAsia="zh-TW"/>
        </w:rPr>
      </w:pPr>
      <w:r w:rsidRPr="00382BEA">
        <w:rPr>
          <w:rFonts w:ascii="DFKai-SB" w:eastAsia="DFKai-SB" w:hAnsi="DFKai-SB"/>
          <w:lang w:eastAsia="zh-TW"/>
        </w:rPr>
        <w:t>(</w:t>
      </w:r>
      <w:proofErr w:type="gramStart"/>
      <w:r w:rsidRPr="00382BEA">
        <w:rPr>
          <w:rFonts w:ascii="DFKai-SB" w:eastAsia="DFKai-SB" w:hAnsi="DFKai-SB" w:hint="eastAsia"/>
          <w:lang w:eastAsia="zh-TW"/>
        </w:rPr>
        <w:t>一</w:t>
      </w:r>
      <w:proofErr w:type="gramEnd"/>
      <w:r w:rsidRPr="00382BEA">
        <w:rPr>
          <w:rFonts w:ascii="DFKai-SB" w:eastAsia="DFKai-SB" w:hAnsi="DFKai-SB"/>
          <w:lang w:eastAsia="zh-TW"/>
        </w:rPr>
        <w:t>)</w:t>
      </w:r>
      <w:r w:rsidRPr="00382BEA">
        <w:rPr>
          <w:rFonts w:ascii="DFKai-SB" w:eastAsia="DFKai-SB" w:hAnsi="DFKai-SB" w:hint="eastAsia"/>
          <w:lang w:eastAsia="zh-TW"/>
        </w:rPr>
        <w:t>提高本縣各學校任教藝術領域教師精進課堂教學專業能力。</w:t>
      </w:r>
    </w:p>
    <w:p w:rsidR="00656C05" w:rsidRPr="00382BEA" w:rsidRDefault="00656C05" w:rsidP="00656C05">
      <w:pPr>
        <w:snapToGrid w:val="0"/>
        <w:spacing w:line="400" w:lineRule="exact"/>
        <w:ind w:leftChars="58" w:left="517" w:hangingChars="177" w:hanging="389"/>
        <w:jc w:val="both"/>
        <w:rPr>
          <w:rFonts w:ascii="DFKai-SB" w:eastAsia="DFKai-SB" w:hAnsi="DFKai-SB"/>
          <w:lang w:eastAsia="zh-TW"/>
        </w:rPr>
      </w:pPr>
      <w:r w:rsidRPr="00382BEA">
        <w:rPr>
          <w:rFonts w:ascii="DFKai-SB" w:eastAsia="DFKai-SB" w:hAnsi="DFKai-SB"/>
          <w:lang w:eastAsia="zh-TW"/>
        </w:rPr>
        <w:t>(</w:t>
      </w:r>
      <w:r w:rsidRPr="00382BEA">
        <w:rPr>
          <w:rFonts w:ascii="DFKai-SB" w:eastAsia="DFKai-SB" w:hAnsi="DFKai-SB" w:hint="eastAsia"/>
          <w:lang w:eastAsia="zh-TW"/>
        </w:rPr>
        <w:t>二</w:t>
      </w:r>
      <w:r w:rsidRPr="00382BEA">
        <w:rPr>
          <w:rFonts w:ascii="DFKai-SB" w:eastAsia="DFKai-SB" w:hAnsi="DFKai-SB"/>
          <w:lang w:eastAsia="zh-TW"/>
        </w:rPr>
        <w:t>)</w:t>
      </w:r>
      <w:r w:rsidRPr="00382BEA">
        <w:rPr>
          <w:rFonts w:ascii="DFKai-SB" w:eastAsia="DFKai-SB" w:hAnsi="DFKai-SB" w:hint="eastAsia"/>
          <w:szCs w:val="24"/>
          <w:lang w:eastAsia="zh-TW"/>
        </w:rPr>
        <w:t xml:space="preserve"> </w:t>
      </w:r>
      <w:r w:rsidRPr="00382BEA">
        <w:rPr>
          <w:rFonts w:ascii="DFKai-SB" w:eastAsia="DFKai-SB" w:hAnsi="DFKai-SB" w:hint="eastAsia"/>
          <w:lang w:eastAsia="zh-TW"/>
        </w:rPr>
        <w:t>辦理種子教師到校服務，</w:t>
      </w:r>
      <w:proofErr w:type="gramStart"/>
      <w:r w:rsidRPr="00382BEA">
        <w:rPr>
          <w:rFonts w:ascii="DFKai-SB" w:eastAsia="DFKai-SB" w:hAnsi="DFKai-SB" w:hint="eastAsia"/>
          <w:szCs w:val="24"/>
          <w:lang w:eastAsia="zh-TW"/>
        </w:rPr>
        <w:t>讓團內</w:t>
      </w:r>
      <w:proofErr w:type="gramEnd"/>
      <w:r w:rsidRPr="00382BEA">
        <w:rPr>
          <w:rFonts w:ascii="DFKai-SB" w:eastAsia="DFKai-SB" w:hAnsi="DFKai-SB" w:hint="eastAsia"/>
          <w:szCs w:val="24"/>
          <w:lang w:eastAsia="zh-TW"/>
        </w:rPr>
        <w:t>評量</w:t>
      </w:r>
      <w:proofErr w:type="gramStart"/>
      <w:r w:rsidRPr="00382BEA">
        <w:rPr>
          <w:rFonts w:ascii="DFKai-SB" w:eastAsia="DFKai-SB" w:hAnsi="DFKai-SB" w:hint="eastAsia"/>
          <w:szCs w:val="24"/>
          <w:lang w:eastAsia="zh-TW"/>
        </w:rPr>
        <w:t>及領綱種子</w:t>
      </w:r>
      <w:proofErr w:type="gramEnd"/>
      <w:r w:rsidRPr="00382BEA">
        <w:rPr>
          <w:rFonts w:ascii="DFKai-SB" w:eastAsia="DFKai-SB" w:hAnsi="DFKai-SB" w:hint="eastAsia"/>
          <w:szCs w:val="24"/>
          <w:lang w:eastAsia="zh-TW"/>
        </w:rPr>
        <w:t>教師，擔任研習講座及有關教學現場實務分享，</w:t>
      </w:r>
      <w:r w:rsidRPr="00382BEA">
        <w:rPr>
          <w:rFonts w:ascii="DFKai-SB" w:eastAsia="DFKai-SB" w:hAnsi="DFKai-SB" w:hint="eastAsia"/>
          <w:lang w:eastAsia="zh-TW"/>
        </w:rPr>
        <w:t>協助</w:t>
      </w:r>
      <w:proofErr w:type="gramStart"/>
      <w:r w:rsidRPr="00382BEA">
        <w:rPr>
          <w:rFonts w:ascii="DFKai-SB" w:eastAsia="DFKai-SB" w:hAnsi="DFKai-SB" w:hint="eastAsia"/>
          <w:lang w:eastAsia="zh-TW"/>
        </w:rPr>
        <w:t>輔導校群學校</w:t>
      </w:r>
      <w:proofErr w:type="gramEnd"/>
      <w:r w:rsidRPr="00382BEA">
        <w:rPr>
          <w:rFonts w:ascii="DFKai-SB" w:eastAsia="DFKai-SB" w:hAnsi="DFKai-SB" w:hint="eastAsia"/>
          <w:lang w:eastAsia="zh-TW"/>
        </w:rPr>
        <w:t>領域召集人，發揮教學輔導諮詢功能。</w:t>
      </w:r>
    </w:p>
    <w:p w:rsidR="00656C05" w:rsidRPr="00382BEA" w:rsidRDefault="00656C05" w:rsidP="00656C05">
      <w:pPr>
        <w:snapToGrid w:val="0"/>
        <w:spacing w:line="400" w:lineRule="exact"/>
        <w:ind w:leftChars="58" w:left="517" w:hangingChars="177" w:hanging="389"/>
        <w:jc w:val="both"/>
        <w:rPr>
          <w:rFonts w:ascii="DFKai-SB" w:eastAsia="DFKai-SB" w:hAnsi="DFKai-SB"/>
          <w:lang w:eastAsia="zh-TW"/>
        </w:rPr>
      </w:pPr>
      <w:r w:rsidRPr="00382BEA">
        <w:rPr>
          <w:rFonts w:ascii="DFKai-SB" w:eastAsia="DFKai-SB" w:hAnsi="DFKai-SB"/>
          <w:lang w:eastAsia="zh-TW"/>
        </w:rPr>
        <w:t>(</w:t>
      </w:r>
      <w:r w:rsidRPr="00382BEA">
        <w:rPr>
          <w:rFonts w:ascii="DFKai-SB" w:eastAsia="DFKai-SB" w:hAnsi="DFKai-SB" w:hint="eastAsia"/>
          <w:lang w:eastAsia="zh-TW"/>
        </w:rPr>
        <w:t>三</w:t>
      </w:r>
      <w:r w:rsidRPr="00382BEA">
        <w:rPr>
          <w:rFonts w:ascii="DFKai-SB" w:eastAsia="DFKai-SB" w:hAnsi="DFKai-SB"/>
          <w:lang w:eastAsia="zh-TW"/>
        </w:rPr>
        <w:t>)</w:t>
      </w:r>
      <w:r w:rsidRPr="00382BEA">
        <w:rPr>
          <w:rFonts w:ascii="DFKai-SB" w:eastAsia="DFKai-SB" w:hAnsi="DFKai-SB" w:hint="eastAsia"/>
          <w:lang w:eastAsia="zh-TW"/>
        </w:rPr>
        <w:t>成立教師社群，實踐輔導團教學領導知能，成為溝通課程政策與學校課程實施之橋樑。</w:t>
      </w:r>
    </w:p>
    <w:p w:rsidR="00656C05" w:rsidRPr="00382BEA" w:rsidRDefault="00656C05" w:rsidP="00656C05">
      <w:pPr>
        <w:snapToGrid w:val="0"/>
        <w:spacing w:line="400" w:lineRule="exact"/>
        <w:ind w:leftChars="58" w:left="517" w:hangingChars="177" w:hanging="389"/>
        <w:jc w:val="both"/>
        <w:rPr>
          <w:rFonts w:ascii="DFKai-SB" w:eastAsia="DFKai-SB" w:hAnsi="DFKai-SB"/>
          <w:lang w:eastAsia="zh-TW"/>
        </w:rPr>
      </w:pPr>
      <w:r w:rsidRPr="00382BEA">
        <w:rPr>
          <w:rFonts w:ascii="DFKai-SB" w:eastAsia="DFKai-SB" w:hAnsi="DFKai-SB"/>
          <w:lang w:eastAsia="zh-TW"/>
        </w:rPr>
        <w:t>(</w:t>
      </w:r>
      <w:r w:rsidRPr="00382BEA">
        <w:rPr>
          <w:rFonts w:ascii="DFKai-SB" w:eastAsia="DFKai-SB" w:hAnsi="DFKai-SB" w:hint="eastAsia"/>
          <w:lang w:eastAsia="zh-TW"/>
        </w:rPr>
        <w:t>四</w:t>
      </w:r>
      <w:r w:rsidRPr="00382BEA">
        <w:rPr>
          <w:rFonts w:ascii="DFKai-SB" w:eastAsia="DFKai-SB" w:hAnsi="DFKai-SB"/>
          <w:lang w:eastAsia="zh-TW"/>
        </w:rPr>
        <w:t>)</w:t>
      </w:r>
      <w:r w:rsidRPr="00382BEA">
        <w:rPr>
          <w:rFonts w:ascii="DFKai-SB" w:eastAsia="DFKai-SB" w:hAnsi="DFKai-SB" w:hint="eastAsia"/>
          <w:lang w:eastAsia="zh-TW"/>
        </w:rPr>
        <w:t>推動落實藝術領域教學成效，身更藝術教育內涵，提升學生藝術領域素養。</w:t>
      </w:r>
    </w:p>
    <w:p w:rsidR="00DA387E" w:rsidRPr="00382BEA" w:rsidRDefault="00656C05" w:rsidP="00AF7C4D">
      <w:pPr>
        <w:spacing w:line="400" w:lineRule="exact"/>
        <w:ind w:leftChars="58" w:left="517" w:hangingChars="177" w:hanging="389"/>
        <w:rPr>
          <w:rFonts w:ascii="DFKai-SB" w:eastAsia="DFKai-SB" w:hAnsi="DFKai-SB"/>
          <w:lang w:eastAsia="zh-TW"/>
        </w:rPr>
      </w:pPr>
      <w:r w:rsidRPr="00382BEA">
        <w:rPr>
          <w:rFonts w:ascii="DFKai-SB" w:eastAsia="DFKai-SB" w:hAnsi="DFKai-SB"/>
          <w:lang w:eastAsia="zh-TW"/>
        </w:rPr>
        <w:t>(</w:t>
      </w:r>
      <w:r w:rsidRPr="00382BEA">
        <w:rPr>
          <w:rFonts w:ascii="DFKai-SB" w:eastAsia="DFKai-SB" w:hAnsi="DFKai-SB" w:hint="eastAsia"/>
          <w:lang w:eastAsia="zh-TW"/>
        </w:rPr>
        <w:t>五</w:t>
      </w:r>
      <w:r w:rsidRPr="00382BEA">
        <w:rPr>
          <w:rFonts w:ascii="DFKai-SB" w:eastAsia="DFKai-SB" w:hAnsi="DFKai-SB"/>
          <w:lang w:eastAsia="zh-TW"/>
        </w:rPr>
        <w:t>)</w:t>
      </w:r>
      <w:r w:rsidRPr="00382BEA">
        <w:rPr>
          <w:rFonts w:ascii="DFKai-SB" w:eastAsia="DFKai-SB" w:hAnsi="DFKai-SB" w:hint="eastAsia"/>
          <w:lang w:eastAsia="zh-TW"/>
        </w:rPr>
        <w:t>有效診斷教學現場疑難問題及學生學習成效，並提供有效教材教法及具體解決策略。</w:t>
      </w:r>
    </w:p>
    <w:p w:rsidR="00656C05" w:rsidRPr="00382BEA" w:rsidRDefault="00656C05" w:rsidP="00656C05">
      <w:pPr>
        <w:spacing w:line="440" w:lineRule="exact"/>
        <w:jc w:val="both"/>
        <w:rPr>
          <w:rFonts w:ascii="DFKai-SB" w:eastAsia="DFKai-SB" w:hAnsi="DFKai-SB"/>
          <w:b/>
          <w:lang w:eastAsia="zh-TW"/>
        </w:rPr>
      </w:pPr>
      <w:r w:rsidRPr="00382BEA">
        <w:rPr>
          <w:rFonts w:ascii="DFKai-SB" w:eastAsia="DFKai-SB" w:hAnsi="DFKai-SB" w:hint="eastAsia"/>
          <w:b/>
          <w:lang w:eastAsia="zh-TW"/>
        </w:rPr>
        <w:t>八、活動時間與流程：</w:t>
      </w:r>
    </w:p>
    <w:p w:rsidR="00656C05" w:rsidRPr="00382BEA" w:rsidRDefault="00656C05" w:rsidP="00656C05">
      <w:pPr>
        <w:snapToGrid w:val="0"/>
        <w:jc w:val="both"/>
        <w:rPr>
          <w:rFonts w:ascii="DFKai-SB" w:eastAsia="DFKai-SB" w:hAnsi="DFKai-SB"/>
          <w:lang w:eastAsia="zh-TW"/>
        </w:rPr>
      </w:pPr>
      <w:r w:rsidRPr="00382BEA">
        <w:rPr>
          <w:rFonts w:ascii="DFKai-SB" w:eastAsia="DFKai-SB" w:hAnsi="DFKai-SB" w:hint="eastAsia"/>
          <w:lang w:eastAsia="zh-TW"/>
        </w:rPr>
        <w:t xml:space="preserve"> </w:t>
      </w:r>
      <w:bookmarkStart w:id="0" w:name="_GoBack"/>
      <w:r w:rsidRPr="00382BEA">
        <w:rPr>
          <w:rFonts w:ascii="DFKai-SB" w:eastAsia="DFKai-SB" w:hAnsi="DFKai-SB" w:hint="eastAsia"/>
          <w:lang w:eastAsia="zh-TW"/>
        </w:rPr>
        <w:t>（</w:t>
      </w:r>
      <w:proofErr w:type="gramStart"/>
      <w:r w:rsidRPr="00382BEA">
        <w:rPr>
          <w:rFonts w:ascii="DFKai-SB" w:eastAsia="DFKai-SB" w:hAnsi="DFKai-SB" w:hint="eastAsia"/>
          <w:lang w:eastAsia="zh-TW"/>
        </w:rPr>
        <w:t>ㄧ</w:t>
      </w:r>
      <w:proofErr w:type="gramEnd"/>
      <w:r w:rsidRPr="00382BEA">
        <w:rPr>
          <w:rFonts w:ascii="DFKai-SB" w:eastAsia="DFKai-SB" w:hAnsi="DFKai-SB" w:hint="eastAsia"/>
          <w:lang w:eastAsia="zh-TW"/>
        </w:rPr>
        <w:t>）、到校服務暨</w:t>
      </w:r>
      <w:r>
        <w:rPr>
          <w:rFonts w:ascii="DFKai-SB" w:eastAsia="DFKai-SB" w:hAnsi="DFKai-SB" w:hint="eastAsia"/>
          <w:lang w:eastAsia="zh-TW"/>
        </w:rPr>
        <w:t>分區</w:t>
      </w:r>
      <w:proofErr w:type="gramStart"/>
      <w:r>
        <w:rPr>
          <w:rFonts w:ascii="DFKai-SB" w:eastAsia="DFKai-SB" w:hAnsi="DFKai-SB" w:hint="eastAsia"/>
          <w:lang w:eastAsia="zh-TW"/>
        </w:rPr>
        <w:t>領召會議</w:t>
      </w:r>
      <w:r w:rsidRPr="00382BEA">
        <w:rPr>
          <w:rFonts w:ascii="DFKai-SB" w:eastAsia="DFKai-SB" w:hAnsi="DFKai-SB"/>
          <w:lang w:eastAsia="zh-TW"/>
        </w:rPr>
        <w:t>—</w:t>
      </w:r>
      <w:proofErr w:type="gramEnd"/>
      <w:r>
        <w:rPr>
          <w:rFonts w:ascii="DFKai-SB" w:eastAsia="DFKai-SB" w:hAnsi="DFKai-SB" w:hint="eastAsia"/>
          <w:lang w:eastAsia="zh-TW"/>
        </w:rPr>
        <w:t>下</w:t>
      </w:r>
      <w:proofErr w:type="gramStart"/>
      <w:r w:rsidRPr="00382BEA">
        <w:rPr>
          <w:rFonts w:ascii="DFKai-SB" w:eastAsia="DFKai-SB" w:hAnsi="DFKai-SB" w:hint="eastAsia"/>
          <w:lang w:eastAsia="zh-TW"/>
        </w:rPr>
        <w:t>午場</w:t>
      </w:r>
      <w:proofErr w:type="gramEnd"/>
    </w:p>
    <w:tbl>
      <w:tblPr>
        <w:tblW w:w="0"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306"/>
        <w:gridCol w:w="5129"/>
      </w:tblGrid>
      <w:tr w:rsidR="00656C05" w:rsidRPr="00382BEA" w:rsidTr="00E665A5">
        <w:trPr>
          <w:cantSplit/>
        </w:trPr>
        <w:tc>
          <w:tcPr>
            <w:tcW w:w="907" w:type="pct"/>
            <w:vAlign w:val="center"/>
          </w:tcPr>
          <w:p w:rsidR="00656C05" w:rsidRPr="00382BEA" w:rsidRDefault="00656C05" w:rsidP="00E665A5">
            <w:pPr>
              <w:spacing w:before="100" w:beforeAutospacing="1" w:after="100" w:afterAutospacing="1" w:line="440" w:lineRule="exact"/>
              <w:jc w:val="center"/>
              <w:rPr>
                <w:rFonts w:ascii="DFKai-SB" w:eastAsia="DFKai-SB" w:hAnsi="DFKai-SB"/>
              </w:rPr>
            </w:pPr>
            <w:proofErr w:type="spellStart"/>
            <w:r w:rsidRPr="00382BEA">
              <w:rPr>
                <w:rFonts w:ascii="DFKai-SB" w:eastAsia="DFKai-SB" w:hAnsi="DFKai-SB" w:hint="eastAsia"/>
              </w:rPr>
              <w:t>服務時間</w:t>
            </w:r>
            <w:proofErr w:type="spellEnd"/>
          </w:p>
        </w:tc>
        <w:tc>
          <w:tcPr>
            <w:tcW w:w="831" w:type="pct"/>
            <w:vAlign w:val="center"/>
          </w:tcPr>
          <w:p w:rsidR="00656C05" w:rsidRPr="00382BEA" w:rsidRDefault="00656C05" w:rsidP="00E665A5">
            <w:pPr>
              <w:spacing w:before="100" w:beforeAutospacing="1" w:after="100" w:afterAutospacing="1" w:line="440" w:lineRule="exact"/>
              <w:jc w:val="center"/>
              <w:rPr>
                <w:rFonts w:ascii="DFKai-SB" w:eastAsia="DFKai-SB" w:hAnsi="DFKai-SB"/>
              </w:rPr>
            </w:pPr>
            <w:proofErr w:type="spellStart"/>
            <w:r w:rsidRPr="00382BEA">
              <w:rPr>
                <w:rFonts w:ascii="DFKai-SB" w:eastAsia="DFKai-SB" w:hAnsi="DFKai-SB" w:hint="eastAsia"/>
              </w:rPr>
              <w:t>活動內容</w:t>
            </w:r>
            <w:proofErr w:type="spellEnd"/>
          </w:p>
        </w:tc>
        <w:tc>
          <w:tcPr>
            <w:tcW w:w="3263" w:type="pct"/>
            <w:vAlign w:val="center"/>
          </w:tcPr>
          <w:p w:rsidR="00656C05" w:rsidRPr="00382BEA" w:rsidRDefault="00656C05" w:rsidP="00E665A5">
            <w:pPr>
              <w:spacing w:before="100" w:beforeAutospacing="1" w:after="100" w:afterAutospacing="1" w:line="440" w:lineRule="exact"/>
              <w:jc w:val="center"/>
              <w:rPr>
                <w:rFonts w:ascii="DFKai-SB" w:eastAsia="DFKai-SB" w:hAnsi="DFKai-SB"/>
              </w:rPr>
            </w:pPr>
            <w:r w:rsidRPr="00382BEA">
              <w:rPr>
                <w:rFonts w:ascii="DFKai-SB" w:eastAsia="DFKai-SB" w:hAnsi="DFKai-SB" w:hint="eastAsia"/>
              </w:rPr>
              <w:t>備     註</w:t>
            </w:r>
          </w:p>
        </w:tc>
      </w:tr>
      <w:tr w:rsidR="00656C05" w:rsidRPr="00382BEA" w:rsidTr="00E665A5">
        <w:trPr>
          <w:cantSplit/>
          <w:trHeight w:val="515"/>
        </w:trPr>
        <w:tc>
          <w:tcPr>
            <w:tcW w:w="907" w:type="pct"/>
            <w:vAlign w:val="center"/>
          </w:tcPr>
          <w:p w:rsidR="00656C05" w:rsidRPr="00382BEA" w:rsidRDefault="00656C05" w:rsidP="00E665A5">
            <w:pPr>
              <w:spacing w:before="100" w:beforeAutospacing="1" w:after="100" w:afterAutospacing="1" w:line="440" w:lineRule="exact"/>
              <w:jc w:val="center"/>
              <w:rPr>
                <w:rFonts w:ascii="DFKai-SB" w:eastAsia="DFKai-SB" w:hAnsi="DFKai-SB"/>
              </w:rPr>
            </w:pPr>
            <w:r>
              <w:rPr>
                <w:rFonts w:ascii="DFKai-SB" w:eastAsia="DFKai-SB" w:hAnsi="DFKai-SB" w:hint="eastAsia"/>
                <w:lang w:eastAsia="zh-TW"/>
              </w:rPr>
              <w:t>12</w:t>
            </w:r>
            <w:r w:rsidRPr="00382BEA">
              <w:rPr>
                <w:rFonts w:ascii="DFKai-SB" w:eastAsia="DFKai-SB" w:hAnsi="DFKai-SB" w:hint="eastAsia"/>
              </w:rPr>
              <w:t>:</w:t>
            </w:r>
            <w:r>
              <w:rPr>
                <w:rFonts w:ascii="DFKai-SB" w:eastAsia="DFKai-SB" w:hAnsi="DFKai-SB" w:hint="eastAsia"/>
                <w:lang w:eastAsia="zh-TW"/>
              </w:rPr>
              <w:t>50</w:t>
            </w:r>
            <w:r w:rsidRPr="00382BEA">
              <w:rPr>
                <w:rFonts w:ascii="DFKai-SB" w:eastAsia="DFKai-SB" w:hAnsi="DFKai-SB" w:hint="eastAsia"/>
              </w:rPr>
              <w:t>-</w:t>
            </w:r>
            <w:r>
              <w:rPr>
                <w:rFonts w:ascii="DFKai-SB" w:eastAsia="DFKai-SB" w:hAnsi="DFKai-SB" w:hint="eastAsia"/>
                <w:lang w:eastAsia="zh-TW"/>
              </w:rPr>
              <w:t>13</w:t>
            </w:r>
            <w:r w:rsidRPr="00382BEA">
              <w:rPr>
                <w:rFonts w:ascii="DFKai-SB" w:eastAsia="DFKai-SB" w:hAnsi="DFKai-SB" w:hint="eastAsia"/>
              </w:rPr>
              <w:t>:</w:t>
            </w:r>
            <w:r>
              <w:rPr>
                <w:rFonts w:ascii="DFKai-SB" w:eastAsia="DFKai-SB" w:hAnsi="DFKai-SB" w:hint="eastAsia"/>
                <w:lang w:eastAsia="zh-TW"/>
              </w:rPr>
              <w:t>0</w:t>
            </w:r>
            <w:r w:rsidRPr="00382BEA">
              <w:rPr>
                <w:rFonts w:ascii="DFKai-SB" w:eastAsia="DFKai-SB" w:hAnsi="DFKai-SB" w:hint="eastAsia"/>
              </w:rPr>
              <w:t>0</w:t>
            </w:r>
          </w:p>
        </w:tc>
        <w:tc>
          <w:tcPr>
            <w:tcW w:w="831" w:type="pct"/>
            <w:vAlign w:val="center"/>
          </w:tcPr>
          <w:p w:rsidR="00656C05" w:rsidRPr="00382BEA" w:rsidRDefault="00656C05" w:rsidP="00E665A5">
            <w:pPr>
              <w:spacing w:before="100" w:beforeAutospacing="1" w:after="100" w:afterAutospacing="1" w:line="440" w:lineRule="exact"/>
              <w:jc w:val="center"/>
              <w:rPr>
                <w:rFonts w:ascii="DFKai-SB" w:eastAsia="DFKai-SB" w:hAnsi="DFKai-SB"/>
              </w:rPr>
            </w:pPr>
            <w:proofErr w:type="spellStart"/>
            <w:r w:rsidRPr="00382BEA">
              <w:rPr>
                <w:rFonts w:ascii="DFKai-SB" w:eastAsia="DFKai-SB" w:hAnsi="DFKai-SB" w:hint="eastAsia"/>
              </w:rPr>
              <w:t>報到開幕</w:t>
            </w:r>
            <w:proofErr w:type="spellEnd"/>
          </w:p>
        </w:tc>
        <w:tc>
          <w:tcPr>
            <w:tcW w:w="3263" w:type="pct"/>
            <w:vAlign w:val="center"/>
          </w:tcPr>
          <w:p w:rsidR="00656C05" w:rsidRPr="00382BEA" w:rsidRDefault="00656C05" w:rsidP="00E665A5">
            <w:pPr>
              <w:spacing w:before="100" w:beforeAutospacing="1" w:after="100" w:afterAutospacing="1" w:line="440" w:lineRule="exact"/>
              <w:jc w:val="both"/>
              <w:rPr>
                <w:rFonts w:ascii="DFKai-SB" w:eastAsia="DFKai-SB" w:hAnsi="DFKai-SB"/>
              </w:rPr>
            </w:pPr>
          </w:p>
        </w:tc>
      </w:tr>
      <w:tr w:rsidR="00656C05" w:rsidRPr="00382BEA" w:rsidTr="00E665A5">
        <w:trPr>
          <w:cantSplit/>
          <w:trHeight w:hRule="exact" w:val="1050"/>
        </w:trPr>
        <w:tc>
          <w:tcPr>
            <w:tcW w:w="907" w:type="pct"/>
            <w:vAlign w:val="center"/>
          </w:tcPr>
          <w:p w:rsidR="00656C05" w:rsidRPr="00382BEA" w:rsidRDefault="00656C05" w:rsidP="00E665A5">
            <w:pPr>
              <w:spacing w:before="100" w:beforeAutospacing="1" w:after="100" w:afterAutospacing="1" w:line="440" w:lineRule="exact"/>
              <w:jc w:val="center"/>
              <w:rPr>
                <w:rFonts w:ascii="DFKai-SB" w:eastAsia="DFKai-SB" w:hAnsi="DFKai-SB"/>
                <w:lang w:eastAsia="zh-TW"/>
              </w:rPr>
            </w:pPr>
            <w:r>
              <w:rPr>
                <w:rFonts w:ascii="DFKai-SB" w:eastAsia="DFKai-SB" w:hAnsi="DFKai-SB" w:hint="eastAsia"/>
                <w:lang w:eastAsia="zh-TW"/>
              </w:rPr>
              <w:t>13</w:t>
            </w:r>
            <w:r w:rsidRPr="00382BEA">
              <w:rPr>
                <w:rFonts w:ascii="DFKai-SB" w:eastAsia="DFKai-SB" w:hAnsi="DFKai-SB" w:hint="eastAsia"/>
              </w:rPr>
              <w:t>:</w:t>
            </w:r>
            <w:r>
              <w:rPr>
                <w:rFonts w:ascii="DFKai-SB" w:eastAsia="DFKai-SB" w:hAnsi="DFKai-SB" w:hint="eastAsia"/>
                <w:lang w:eastAsia="zh-TW"/>
              </w:rPr>
              <w:t>0</w:t>
            </w:r>
            <w:r w:rsidRPr="00382BEA">
              <w:rPr>
                <w:rFonts w:ascii="DFKai-SB" w:eastAsia="DFKai-SB" w:hAnsi="DFKai-SB" w:hint="eastAsia"/>
              </w:rPr>
              <w:t>0-1</w:t>
            </w:r>
            <w:r>
              <w:rPr>
                <w:rFonts w:ascii="DFKai-SB" w:eastAsia="DFKai-SB" w:hAnsi="DFKai-SB" w:hint="eastAsia"/>
                <w:lang w:eastAsia="zh-TW"/>
              </w:rPr>
              <w:t>4</w:t>
            </w:r>
            <w:r w:rsidRPr="00382BEA">
              <w:rPr>
                <w:rFonts w:ascii="DFKai-SB" w:eastAsia="DFKai-SB" w:hAnsi="DFKai-SB" w:hint="eastAsia"/>
              </w:rPr>
              <w:t>:</w:t>
            </w:r>
            <w:r>
              <w:rPr>
                <w:rFonts w:ascii="DFKai-SB" w:eastAsia="DFKai-SB" w:hAnsi="DFKai-SB" w:hint="eastAsia"/>
                <w:lang w:eastAsia="zh-TW"/>
              </w:rPr>
              <w:t>0</w:t>
            </w:r>
            <w:r w:rsidRPr="00382BEA">
              <w:rPr>
                <w:rFonts w:ascii="DFKai-SB" w:eastAsia="DFKai-SB" w:hAnsi="DFKai-SB" w:hint="eastAsia"/>
              </w:rPr>
              <w:t>0</w:t>
            </w:r>
          </w:p>
        </w:tc>
        <w:tc>
          <w:tcPr>
            <w:tcW w:w="831" w:type="pct"/>
            <w:vAlign w:val="center"/>
          </w:tcPr>
          <w:p w:rsidR="00656C05" w:rsidRPr="00382BEA" w:rsidRDefault="00656C05" w:rsidP="00E665A5">
            <w:pPr>
              <w:widowControl w:val="0"/>
              <w:autoSpaceDE w:val="0"/>
              <w:autoSpaceDN w:val="0"/>
              <w:spacing w:beforeLines="50" w:before="180" w:afterLines="50" w:after="180" w:line="240" w:lineRule="exact"/>
              <w:jc w:val="center"/>
              <w:rPr>
                <w:rFonts w:ascii="DFKai-SB" w:eastAsia="DFKai-SB" w:hAnsi="DFKai-SB"/>
                <w:lang w:eastAsia="zh-TW"/>
              </w:rPr>
            </w:pPr>
            <w:proofErr w:type="gramStart"/>
            <w:r>
              <w:rPr>
                <w:rFonts w:ascii="DFKai-SB" w:eastAsia="DFKai-SB" w:hAnsi="DFKai-SB" w:hint="eastAsia"/>
                <w:lang w:eastAsia="zh-TW"/>
              </w:rPr>
              <w:t>領召會議</w:t>
            </w:r>
            <w:proofErr w:type="gramEnd"/>
          </w:p>
        </w:tc>
        <w:tc>
          <w:tcPr>
            <w:tcW w:w="3263" w:type="pct"/>
            <w:vAlign w:val="center"/>
          </w:tcPr>
          <w:p w:rsidR="00656C05" w:rsidRPr="00DA387E" w:rsidRDefault="00DA387E"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1.</w:t>
            </w:r>
            <w:r w:rsidR="00656C05" w:rsidRPr="00DA387E">
              <w:rPr>
                <w:rFonts w:ascii="DFKai-SB" w:eastAsia="DFKai-SB" w:hAnsi="DFKai-SB" w:hint="eastAsia"/>
                <w:lang w:eastAsia="zh-TW"/>
              </w:rPr>
              <w:t>十二年國教</w:t>
            </w:r>
            <w:proofErr w:type="gramStart"/>
            <w:r w:rsidR="00656C05" w:rsidRPr="00DA387E">
              <w:rPr>
                <w:rFonts w:ascii="DFKai-SB" w:eastAsia="DFKai-SB" w:hAnsi="DFKai-SB" w:hint="eastAsia"/>
                <w:lang w:eastAsia="zh-TW"/>
              </w:rPr>
              <w:t>新課綱</w:t>
            </w:r>
            <w:proofErr w:type="gramEnd"/>
            <w:r w:rsidR="00656C05" w:rsidRPr="00DA387E">
              <w:rPr>
                <w:rFonts w:ascii="DFKai-SB" w:eastAsia="DFKai-SB" w:hAnsi="DFKai-SB" w:hint="eastAsia"/>
                <w:lang w:eastAsia="zh-TW"/>
              </w:rPr>
              <w:t>的轉變與分析</w:t>
            </w:r>
          </w:p>
          <w:p w:rsidR="00656C05" w:rsidRPr="00DA387E" w:rsidRDefault="00DA387E"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2.</w:t>
            </w:r>
            <w:r w:rsidRPr="00382BEA">
              <w:rPr>
                <w:rFonts w:ascii="DFKai-SB" w:eastAsia="DFKai-SB" w:hAnsi="DFKai-SB" w:hint="eastAsia"/>
                <w:lang w:eastAsia="zh-TW"/>
              </w:rPr>
              <w:t xml:space="preserve"> </w:t>
            </w:r>
            <w:proofErr w:type="gramStart"/>
            <w:r w:rsidRPr="00382BEA">
              <w:rPr>
                <w:rFonts w:ascii="DFKai-SB" w:eastAsia="DFKai-SB" w:hAnsi="DFKai-SB" w:hint="eastAsia"/>
                <w:lang w:eastAsia="zh-TW"/>
              </w:rPr>
              <w:t>課綱宣導</w:t>
            </w:r>
            <w:proofErr w:type="gramEnd"/>
            <w:r w:rsidRPr="00382BEA">
              <w:rPr>
                <w:rFonts w:ascii="DFKai-SB" w:eastAsia="DFKai-SB" w:hAnsi="DFKai-SB" w:hint="eastAsia"/>
                <w:lang w:eastAsia="zh-TW"/>
              </w:rPr>
              <w:t>與部會推廣政策宣導講座</w:t>
            </w:r>
          </w:p>
        </w:tc>
      </w:tr>
      <w:tr w:rsidR="00656C05" w:rsidRPr="00382BEA" w:rsidTr="00E665A5">
        <w:trPr>
          <w:cantSplit/>
          <w:trHeight w:hRule="exact" w:val="1419"/>
        </w:trPr>
        <w:tc>
          <w:tcPr>
            <w:tcW w:w="907" w:type="pct"/>
            <w:vAlign w:val="center"/>
          </w:tcPr>
          <w:p w:rsidR="00656C05" w:rsidRDefault="00656C05" w:rsidP="00E665A5">
            <w:pPr>
              <w:spacing w:before="100" w:beforeAutospacing="1" w:after="100" w:afterAutospacing="1" w:line="440" w:lineRule="exact"/>
              <w:jc w:val="center"/>
              <w:rPr>
                <w:rFonts w:ascii="DFKai-SB" w:eastAsia="DFKai-SB" w:hAnsi="DFKai-SB"/>
                <w:lang w:eastAsia="zh-TW"/>
              </w:rPr>
            </w:pPr>
            <w:r>
              <w:rPr>
                <w:rFonts w:ascii="DFKai-SB" w:eastAsia="DFKai-SB" w:hAnsi="DFKai-SB" w:hint="eastAsia"/>
                <w:lang w:eastAsia="zh-TW"/>
              </w:rPr>
              <w:t>14:00-14:45</w:t>
            </w:r>
          </w:p>
        </w:tc>
        <w:tc>
          <w:tcPr>
            <w:tcW w:w="831" w:type="pct"/>
            <w:vAlign w:val="center"/>
          </w:tcPr>
          <w:p w:rsidR="00656C05" w:rsidRDefault="00656C05" w:rsidP="00E665A5">
            <w:pPr>
              <w:spacing w:before="100" w:beforeAutospacing="1" w:after="100" w:afterAutospacing="1" w:line="440" w:lineRule="exact"/>
              <w:jc w:val="center"/>
              <w:rPr>
                <w:rFonts w:ascii="DFKai-SB" w:eastAsia="DFKai-SB" w:hAnsi="DFKai-SB"/>
                <w:lang w:eastAsia="zh-TW"/>
              </w:rPr>
            </w:pPr>
            <w:proofErr w:type="gramStart"/>
            <w:r>
              <w:rPr>
                <w:rFonts w:ascii="DFKai-SB" w:eastAsia="DFKai-SB" w:hAnsi="DFKai-SB" w:hint="eastAsia"/>
                <w:lang w:eastAsia="zh-TW"/>
              </w:rPr>
              <w:t>觀</w:t>
            </w:r>
            <w:r w:rsidRPr="00382BEA">
              <w:rPr>
                <w:rFonts w:ascii="DFKai-SB" w:eastAsia="DFKai-SB" w:hAnsi="DFKai-SB" w:hint="eastAsia"/>
                <w:lang w:eastAsia="zh-TW"/>
              </w:rPr>
              <w:t>課</w:t>
            </w:r>
            <w:proofErr w:type="gramEnd"/>
          </w:p>
        </w:tc>
        <w:tc>
          <w:tcPr>
            <w:tcW w:w="3263" w:type="pct"/>
            <w:vAlign w:val="center"/>
          </w:tcPr>
          <w:p w:rsidR="00656C05" w:rsidRDefault="00656C05"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科別:音樂</w:t>
            </w:r>
          </w:p>
          <w:p w:rsidR="00656C05" w:rsidRDefault="00656C05"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授課教師:玉里國中王頌榮老師</w:t>
            </w:r>
          </w:p>
          <w:p w:rsidR="00656C05" w:rsidRPr="00656C05" w:rsidRDefault="00656C05"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授課年級:八年級</w:t>
            </w:r>
          </w:p>
        </w:tc>
      </w:tr>
      <w:tr w:rsidR="00656C05" w:rsidRPr="00382BEA" w:rsidTr="00E665A5">
        <w:trPr>
          <w:cantSplit/>
          <w:trHeight w:hRule="exact" w:val="986"/>
        </w:trPr>
        <w:tc>
          <w:tcPr>
            <w:tcW w:w="907" w:type="pct"/>
            <w:vAlign w:val="center"/>
          </w:tcPr>
          <w:p w:rsidR="00656C05" w:rsidRDefault="00D778AC" w:rsidP="00D778AC">
            <w:pPr>
              <w:spacing w:before="100" w:beforeAutospacing="1" w:after="100" w:afterAutospacing="1" w:line="440" w:lineRule="exact"/>
              <w:jc w:val="center"/>
              <w:rPr>
                <w:rFonts w:ascii="DFKai-SB" w:eastAsia="DFKai-SB" w:hAnsi="DFKai-SB"/>
                <w:lang w:eastAsia="zh-TW"/>
              </w:rPr>
            </w:pPr>
            <w:r>
              <w:rPr>
                <w:rFonts w:ascii="DFKai-SB" w:eastAsia="DFKai-SB" w:hAnsi="DFKai-SB" w:hint="eastAsia"/>
                <w:lang w:eastAsia="zh-TW"/>
              </w:rPr>
              <w:lastRenderedPageBreak/>
              <w:t>15:00-16</w:t>
            </w:r>
            <w:r w:rsidR="00656C05">
              <w:rPr>
                <w:rFonts w:ascii="DFKai-SB" w:eastAsia="DFKai-SB" w:hAnsi="DFKai-SB" w:hint="eastAsia"/>
                <w:lang w:eastAsia="zh-TW"/>
              </w:rPr>
              <w:t>:</w:t>
            </w:r>
            <w:r>
              <w:rPr>
                <w:rFonts w:ascii="DFKai-SB" w:eastAsia="DFKai-SB" w:hAnsi="DFKai-SB" w:hint="eastAsia"/>
                <w:lang w:eastAsia="zh-TW"/>
              </w:rPr>
              <w:t>0</w:t>
            </w:r>
            <w:r w:rsidR="00656C05">
              <w:rPr>
                <w:rFonts w:ascii="DFKai-SB" w:eastAsia="DFKai-SB" w:hAnsi="DFKai-SB" w:hint="eastAsia"/>
                <w:lang w:eastAsia="zh-TW"/>
              </w:rPr>
              <w:t>0</w:t>
            </w:r>
          </w:p>
        </w:tc>
        <w:tc>
          <w:tcPr>
            <w:tcW w:w="831" w:type="pct"/>
            <w:vAlign w:val="center"/>
          </w:tcPr>
          <w:p w:rsidR="00656C05" w:rsidRDefault="00656C05" w:rsidP="00E665A5">
            <w:pPr>
              <w:spacing w:before="100" w:beforeAutospacing="1" w:after="100" w:afterAutospacing="1" w:line="440" w:lineRule="exact"/>
              <w:jc w:val="center"/>
              <w:rPr>
                <w:rFonts w:ascii="DFKai-SB" w:eastAsia="DFKai-SB" w:hAnsi="DFKai-SB"/>
                <w:lang w:eastAsia="zh-TW"/>
              </w:rPr>
            </w:pPr>
            <w:proofErr w:type="gramStart"/>
            <w:r>
              <w:rPr>
                <w:rFonts w:ascii="DFKai-SB" w:eastAsia="DFKai-SB" w:hAnsi="DFKai-SB" w:hint="eastAsia"/>
                <w:lang w:eastAsia="zh-TW"/>
              </w:rPr>
              <w:t>議課</w:t>
            </w:r>
            <w:proofErr w:type="gramEnd"/>
          </w:p>
        </w:tc>
        <w:tc>
          <w:tcPr>
            <w:tcW w:w="3263" w:type="pct"/>
            <w:vAlign w:val="center"/>
          </w:tcPr>
          <w:p w:rsidR="00DA387E" w:rsidRDefault="00DA387E"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1.教學狀況分享及討論</w:t>
            </w:r>
          </w:p>
          <w:p w:rsidR="00DA387E" w:rsidRPr="00DA387E" w:rsidRDefault="00DA387E"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2.</w:t>
            </w:r>
            <w:r w:rsidRPr="00DA387E">
              <w:rPr>
                <w:rFonts w:ascii="DFKai-SB" w:eastAsia="DFKai-SB" w:hAnsi="DFKai-SB" w:hint="eastAsia"/>
                <w:lang w:eastAsia="zh-TW"/>
              </w:rPr>
              <w:t>教師學習社群運作概況</w:t>
            </w:r>
          </w:p>
          <w:p w:rsidR="00656C05" w:rsidRDefault="00DA387E"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3.</w:t>
            </w:r>
            <w:r w:rsidRPr="00DA387E">
              <w:rPr>
                <w:rFonts w:ascii="DFKai-SB" w:eastAsia="DFKai-SB" w:hAnsi="DFKai-SB" w:hint="eastAsia"/>
                <w:lang w:eastAsia="zh-TW"/>
              </w:rPr>
              <w:t>藝術</w:t>
            </w:r>
            <w:r>
              <w:rPr>
                <w:rFonts w:ascii="DFKai-SB" w:eastAsia="DFKai-SB" w:hAnsi="DFKai-SB" w:hint="eastAsia"/>
                <w:lang w:eastAsia="zh-TW"/>
              </w:rPr>
              <w:t>教學</w:t>
            </w:r>
            <w:r w:rsidRPr="00DA387E">
              <w:rPr>
                <w:rFonts w:ascii="DFKai-SB" w:eastAsia="DFKai-SB" w:hAnsi="DFKai-SB" w:hint="eastAsia"/>
                <w:lang w:eastAsia="zh-TW"/>
              </w:rPr>
              <w:t>教室</w:t>
            </w:r>
            <w:r>
              <w:rPr>
                <w:rFonts w:ascii="DFKai-SB" w:eastAsia="DFKai-SB" w:hAnsi="DFKai-SB" w:hint="eastAsia"/>
                <w:lang w:eastAsia="zh-TW"/>
              </w:rPr>
              <w:t>情境佈置</w:t>
            </w:r>
          </w:p>
        </w:tc>
      </w:tr>
      <w:tr w:rsidR="00656C05" w:rsidRPr="00382BEA" w:rsidTr="00E665A5">
        <w:trPr>
          <w:cantSplit/>
          <w:trHeight w:hRule="exact" w:val="1412"/>
        </w:trPr>
        <w:tc>
          <w:tcPr>
            <w:tcW w:w="907" w:type="pct"/>
            <w:vAlign w:val="center"/>
          </w:tcPr>
          <w:p w:rsidR="00656C05" w:rsidRPr="00382BEA" w:rsidRDefault="00656C05" w:rsidP="00D778AC">
            <w:pPr>
              <w:spacing w:before="100" w:beforeAutospacing="1" w:after="100" w:afterAutospacing="1" w:line="440" w:lineRule="exact"/>
              <w:jc w:val="center"/>
              <w:rPr>
                <w:rFonts w:ascii="DFKai-SB" w:eastAsia="DFKai-SB" w:hAnsi="DFKai-SB"/>
              </w:rPr>
            </w:pPr>
            <w:r w:rsidRPr="00382BEA">
              <w:rPr>
                <w:rFonts w:ascii="DFKai-SB" w:eastAsia="DFKai-SB" w:hAnsi="DFKai-SB" w:hint="eastAsia"/>
              </w:rPr>
              <w:t>1</w:t>
            </w:r>
            <w:r w:rsidR="00D778AC">
              <w:rPr>
                <w:rFonts w:ascii="DFKai-SB" w:eastAsia="DFKai-SB" w:hAnsi="DFKai-SB" w:hint="eastAsia"/>
                <w:lang w:eastAsia="zh-TW"/>
              </w:rPr>
              <w:t>6</w:t>
            </w:r>
            <w:r w:rsidRPr="00382BEA">
              <w:rPr>
                <w:rFonts w:ascii="DFKai-SB" w:eastAsia="DFKai-SB" w:hAnsi="DFKai-SB" w:hint="eastAsia"/>
              </w:rPr>
              <w:t>:</w:t>
            </w:r>
            <w:r w:rsidR="00D778AC">
              <w:rPr>
                <w:rFonts w:ascii="DFKai-SB" w:eastAsia="DFKai-SB" w:hAnsi="DFKai-SB" w:hint="eastAsia"/>
                <w:lang w:eastAsia="zh-TW"/>
              </w:rPr>
              <w:t>0</w:t>
            </w:r>
            <w:r w:rsidRPr="00382BEA">
              <w:rPr>
                <w:rFonts w:ascii="DFKai-SB" w:eastAsia="DFKai-SB" w:hAnsi="DFKai-SB" w:hint="eastAsia"/>
              </w:rPr>
              <w:t>0-1</w:t>
            </w:r>
            <w:r w:rsidR="00D778AC">
              <w:rPr>
                <w:rFonts w:ascii="DFKai-SB" w:eastAsia="DFKai-SB" w:hAnsi="DFKai-SB" w:hint="eastAsia"/>
                <w:lang w:eastAsia="zh-TW"/>
              </w:rPr>
              <w:t>7</w:t>
            </w:r>
            <w:r w:rsidRPr="00382BEA">
              <w:rPr>
                <w:rFonts w:ascii="DFKai-SB" w:eastAsia="DFKai-SB" w:hAnsi="DFKai-SB" w:hint="eastAsia"/>
              </w:rPr>
              <w:t>:</w:t>
            </w:r>
            <w:r w:rsidR="00D778AC">
              <w:rPr>
                <w:rFonts w:ascii="DFKai-SB" w:eastAsia="DFKai-SB" w:hAnsi="DFKai-SB" w:hint="eastAsia"/>
                <w:lang w:eastAsia="zh-TW"/>
              </w:rPr>
              <w:t>0</w:t>
            </w:r>
            <w:r w:rsidRPr="00382BEA">
              <w:rPr>
                <w:rFonts w:ascii="DFKai-SB" w:eastAsia="DFKai-SB" w:hAnsi="DFKai-SB" w:hint="eastAsia"/>
              </w:rPr>
              <w:t>0</w:t>
            </w:r>
          </w:p>
        </w:tc>
        <w:tc>
          <w:tcPr>
            <w:tcW w:w="831" w:type="pct"/>
            <w:vAlign w:val="center"/>
          </w:tcPr>
          <w:p w:rsidR="00656C05" w:rsidRPr="00382BEA" w:rsidRDefault="00656C05" w:rsidP="00E665A5">
            <w:pPr>
              <w:spacing w:before="100" w:beforeAutospacing="1" w:after="100" w:afterAutospacing="1" w:line="240" w:lineRule="exact"/>
              <w:jc w:val="center"/>
              <w:rPr>
                <w:rFonts w:ascii="DFKai-SB" w:eastAsia="DFKai-SB" w:hAnsi="DFKai-SB"/>
              </w:rPr>
            </w:pPr>
            <w:proofErr w:type="spellStart"/>
            <w:r w:rsidRPr="00382BEA">
              <w:rPr>
                <w:rFonts w:ascii="DFKai-SB" w:eastAsia="DFKai-SB" w:hAnsi="DFKai-SB" w:hint="eastAsia"/>
              </w:rPr>
              <w:t>增能講座</w:t>
            </w:r>
            <w:proofErr w:type="spellEnd"/>
          </w:p>
          <w:p w:rsidR="00656C05" w:rsidRPr="00382BEA" w:rsidRDefault="00656C05" w:rsidP="00E665A5">
            <w:pPr>
              <w:spacing w:before="100" w:beforeAutospacing="1" w:after="100" w:afterAutospacing="1" w:line="240" w:lineRule="exact"/>
              <w:jc w:val="center"/>
              <w:rPr>
                <w:rFonts w:ascii="DFKai-SB" w:eastAsia="DFKai-SB" w:hAnsi="DFKai-SB"/>
              </w:rPr>
            </w:pPr>
            <w:r w:rsidRPr="00382BEA">
              <w:rPr>
                <w:rFonts w:ascii="DFKai-SB" w:eastAsia="DFKai-SB" w:hAnsi="DFKai-SB" w:hint="eastAsia"/>
              </w:rPr>
              <w:t>與</w:t>
            </w:r>
          </w:p>
          <w:p w:rsidR="00656C05" w:rsidRPr="00382BEA" w:rsidRDefault="00656C05" w:rsidP="00E665A5">
            <w:pPr>
              <w:spacing w:before="100" w:beforeAutospacing="1" w:after="100" w:afterAutospacing="1" w:line="240" w:lineRule="exact"/>
              <w:jc w:val="center"/>
              <w:rPr>
                <w:rFonts w:ascii="DFKai-SB" w:eastAsia="DFKai-SB" w:hAnsi="DFKai-SB"/>
              </w:rPr>
            </w:pPr>
            <w:proofErr w:type="spellStart"/>
            <w:r w:rsidRPr="00382BEA">
              <w:rPr>
                <w:rFonts w:ascii="DFKai-SB" w:eastAsia="DFKai-SB" w:hAnsi="DFKai-SB" w:hint="eastAsia"/>
              </w:rPr>
              <w:t>綜合座談</w:t>
            </w:r>
            <w:proofErr w:type="spellEnd"/>
          </w:p>
        </w:tc>
        <w:tc>
          <w:tcPr>
            <w:tcW w:w="3263" w:type="pct"/>
            <w:vAlign w:val="center"/>
          </w:tcPr>
          <w:p w:rsidR="00DA387E" w:rsidRPr="00DA387E" w:rsidRDefault="00DA387E"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1.</w:t>
            </w:r>
            <w:r w:rsidRPr="00DA387E">
              <w:rPr>
                <w:rFonts w:ascii="DFKai-SB" w:eastAsia="DFKai-SB" w:hAnsi="DFKai-SB" w:hint="eastAsia"/>
                <w:lang w:eastAsia="zh-TW"/>
              </w:rPr>
              <w:t>十二年國教</w:t>
            </w:r>
            <w:proofErr w:type="gramStart"/>
            <w:r w:rsidRPr="00DA387E">
              <w:rPr>
                <w:rFonts w:ascii="DFKai-SB" w:eastAsia="DFKai-SB" w:hAnsi="DFKai-SB" w:hint="eastAsia"/>
                <w:lang w:eastAsia="zh-TW"/>
              </w:rPr>
              <w:t>新課綱</w:t>
            </w:r>
            <w:proofErr w:type="gramEnd"/>
            <w:r w:rsidRPr="00DA387E">
              <w:rPr>
                <w:rFonts w:ascii="DFKai-SB" w:eastAsia="DFKai-SB" w:hAnsi="DFKai-SB" w:hint="eastAsia"/>
                <w:lang w:eastAsia="zh-TW"/>
              </w:rPr>
              <w:t>的推動與實施</w:t>
            </w:r>
          </w:p>
          <w:p w:rsidR="00656C05" w:rsidRPr="00DA387E" w:rsidRDefault="00DA387E"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2.種子教師分享有效教學及多元評量方式之</w:t>
            </w:r>
            <w:r w:rsidR="00656C05" w:rsidRPr="00DA387E">
              <w:rPr>
                <w:rFonts w:ascii="DFKai-SB" w:eastAsia="DFKai-SB" w:hAnsi="DFKai-SB" w:hint="eastAsia"/>
                <w:lang w:eastAsia="zh-TW"/>
              </w:rPr>
              <w:t>分享</w:t>
            </w:r>
          </w:p>
          <w:p w:rsidR="00656C05" w:rsidRPr="00DA387E" w:rsidRDefault="00DA387E" w:rsidP="00E665A5">
            <w:pPr>
              <w:widowControl w:val="0"/>
              <w:autoSpaceDE w:val="0"/>
              <w:autoSpaceDN w:val="0"/>
              <w:spacing w:beforeLines="50" w:before="180" w:afterLines="50" w:after="180" w:line="240" w:lineRule="exact"/>
              <w:jc w:val="both"/>
              <w:rPr>
                <w:rFonts w:ascii="DFKai-SB" w:eastAsia="DFKai-SB" w:hAnsi="DFKai-SB"/>
                <w:lang w:eastAsia="zh-TW"/>
              </w:rPr>
            </w:pPr>
            <w:r>
              <w:rPr>
                <w:rFonts w:ascii="DFKai-SB" w:eastAsia="DFKai-SB" w:hAnsi="DFKai-SB" w:hint="eastAsia"/>
                <w:lang w:eastAsia="zh-TW"/>
              </w:rPr>
              <w:t>3.</w:t>
            </w:r>
            <w:r w:rsidR="00656C05" w:rsidRPr="00DA387E">
              <w:rPr>
                <w:rFonts w:ascii="DFKai-SB" w:eastAsia="DFKai-SB" w:hAnsi="DFKai-SB" w:hint="eastAsia"/>
                <w:lang w:eastAsia="zh-TW"/>
              </w:rPr>
              <w:t>藝術類工具書籍分享與贈閱。</w:t>
            </w:r>
          </w:p>
          <w:p w:rsidR="00656C05" w:rsidRPr="00E665A5" w:rsidRDefault="00656C05" w:rsidP="00E665A5">
            <w:pPr>
              <w:pStyle w:val="a3"/>
              <w:autoSpaceDE w:val="0"/>
              <w:autoSpaceDN w:val="0"/>
              <w:spacing w:beforeLines="50" w:before="180" w:afterLines="50" w:after="180" w:line="240" w:lineRule="exact"/>
              <w:ind w:leftChars="0"/>
              <w:jc w:val="both"/>
              <w:rPr>
                <w:rFonts w:ascii="DFKai-SB" w:eastAsia="DFKai-SB" w:hAnsi="DFKai-SB"/>
                <w:sz w:val="22"/>
                <w:szCs w:val="22"/>
                <w:lang w:val="en-US" w:eastAsia="zh-TW"/>
              </w:rPr>
            </w:pPr>
          </w:p>
          <w:p w:rsidR="00656C05" w:rsidRPr="00E665A5" w:rsidRDefault="00656C05" w:rsidP="00E665A5">
            <w:pPr>
              <w:pStyle w:val="a3"/>
              <w:autoSpaceDE w:val="0"/>
              <w:autoSpaceDN w:val="0"/>
              <w:spacing w:beforeLines="50" w:before="180" w:afterLines="50" w:after="180" w:line="240" w:lineRule="exact"/>
              <w:ind w:leftChars="0"/>
              <w:jc w:val="both"/>
              <w:rPr>
                <w:rFonts w:ascii="DFKai-SB" w:eastAsia="DFKai-SB" w:hAnsi="DFKai-SB"/>
                <w:sz w:val="22"/>
                <w:szCs w:val="22"/>
                <w:lang w:val="en-US" w:eastAsia="zh-TW"/>
              </w:rPr>
            </w:pPr>
            <w:r w:rsidRPr="00E665A5">
              <w:rPr>
                <w:rFonts w:ascii="DFKai-SB" w:eastAsia="DFKai-SB" w:hAnsi="DFKai-SB" w:hint="eastAsia"/>
                <w:sz w:val="22"/>
                <w:szCs w:val="22"/>
                <w:lang w:val="en-US" w:eastAsia="zh-TW"/>
              </w:rPr>
              <w:t>輔導團顧問</w:t>
            </w:r>
            <w:proofErr w:type="gramStart"/>
            <w:r w:rsidRPr="00E665A5">
              <w:rPr>
                <w:rFonts w:ascii="DFKai-SB" w:eastAsia="DFKai-SB" w:hAnsi="DFKai-SB" w:hint="eastAsia"/>
                <w:sz w:val="22"/>
                <w:szCs w:val="22"/>
                <w:lang w:val="en-US" w:eastAsia="zh-TW"/>
              </w:rPr>
              <w:t>教授請評指導</w:t>
            </w:r>
            <w:proofErr w:type="gramEnd"/>
          </w:p>
        </w:tc>
      </w:tr>
      <w:tr w:rsidR="00656C05" w:rsidRPr="00382BEA" w:rsidTr="00E665A5">
        <w:trPr>
          <w:cantSplit/>
          <w:trHeight w:hRule="exact" w:val="704"/>
        </w:trPr>
        <w:tc>
          <w:tcPr>
            <w:tcW w:w="907" w:type="pct"/>
            <w:vAlign w:val="center"/>
          </w:tcPr>
          <w:p w:rsidR="00656C05" w:rsidRPr="00382BEA" w:rsidRDefault="00DA387E" w:rsidP="00D778AC">
            <w:pPr>
              <w:spacing w:before="100" w:beforeAutospacing="1" w:after="100" w:afterAutospacing="1" w:line="440" w:lineRule="exact"/>
              <w:jc w:val="center"/>
              <w:rPr>
                <w:rFonts w:ascii="DFKai-SB" w:eastAsia="DFKai-SB" w:hAnsi="DFKai-SB"/>
              </w:rPr>
            </w:pPr>
            <w:r>
              <w:rPr>
                <w:rFonts w:ascii="DFKai-SB" w:eastAsia="DFKai-SB" w:hAnsi="DFKai-SB" w:hint="eastAsia"/>
              </w:rPr>
              <w:t>1</w:t>
            </w:r>
            <w:r w:rsidR="00D778AC">
              <w:rPr>
                <w:rFonts w:ascii="DFKai-SB" w:eastAsia="DFKai-SB" w:hAnsi="DFKai-SB" w:hint="eastAsia"/>
                <w:lang w:eastAsia="zh-TW"/>
              </w:rPr>
              <w:t>7</w:t>
            </w:r>
            <w:r w:rsidR="00656C05" w:rsidRPr="00382BEA">
              <w:rPr>
                <w:rFonts w:ascii="DFKai-SB" w:eastAsia="DFKai-SB" w:hAnsi="DFKai-SB" w:hint="eastAsia"/>
              </w:rPr>
              <w:t>:</w:t>
            </w:r>
            <w:r w:rsidR="00D778AC">
              <w:rPr>
                <w:rFonts w:ascii="DFKai-SB" w:eastAsia="DFKai-SB" w:hAnsi="DFKai-SB" w:hint="eastAsia"/>
                <w:lang w:eastAsia="zh-TW"/>
              </w:rPr>
              <w:t>0</w:t>
            </w:r>
            <w:r w:rsidR="00656C05" w:rsidRPr="00382BEA">
              <w:rPr>
                <w:rFonts w:ascii="DFKai-SB" w:eastAsia="DFKai-SB" w:hAnsi="DFKai-SB" w:hint="eastAsia"/>
              </w:rPr>
              <w:t>0</w:t>
            </w:r>
          </w:p>
        </w:tc>
        <w:tc>
          <w:tcPr>
            <w:tcW w:w="831" w:type="pct"/>
            <w:vAlign w:val="center"/>
          </w:tcPr>
          <w:p w:rsidR="00656C05" w:rsidRPr="00382BEA" w:rsidRDefault="00656C05" w:rsidP="00E665A5">
            <w:pPr>
              <w:spacing w:before="100" w:beforeAutospacing="1" w:after="100" w:afterAutospacing="1" w:line="440" w:lineRule="exact"/>
              <w:jc w:val="center"/>
              <w:rPr>
                <w:rFonts w:ascii="DFKai-SB" w:eastAsia="DFKai-SB" w:hAnsi="DFKai-SB"/>
              </w:rPr>
            </w:pPr>
            <w:r w:rsidRPr="00382BEA">
              <w:rPr>
                <w:rFonts w:ascii="DFKai-SB" w:eastAsia="DFKai-SB" w:hAnsi="DFKai-SB" w:hint="eastAsia"/>
              </w:rPr>
              <w:t>賦    歸</w:t>
            </w:r>
          </w:p>
        </w:tc>
        <w:tc>
          <w:tcPr>
            <w:tcW w:w="3263" w:type="pct"/>
            <w:vAlign w:val="center"/>
          </w:tcPr>
          <w:p w:rsidR="00656C05" w:rsidRPr="00382BEA" w:rsidRDefault="00656C05" w:rsidP="00E665A5">
            <w:pPr>
              <w:spacing w:before="100" w:beforeAutospacing="1" w:after="100" w:afterAutospacing="1" w:line="340" w:lineRule="exact"/>
              <w:rPr>
                <w:rFonts w:ascii="DFKai-SB" w:eastAsia="DFKai-SB" w:hAnsi="DFKai-SB"/>
              </w:rPr>
            </w:pPr>
          </w:p>
        </w:tc>
      </w:tr>
      <w:bookmarkEnd w:id="0"/>
    </w:tbl>
    <w:p w:rsidR="00E96B46" w:rsidRDefault="00E96B46" w:rsidP="00DA387E">
      <w:pPr>
        <w:spacing w:beforeLines="25" w:before="90"/>
        <w:ind w:left="706"/>
      </w:pPr>
    </w:p>
    <w:sectPr w:rsidR="00E96B46" w:rsidSect="00AF7C4D">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91" w:rsidRDefault="00BC3B91" w:rsidP="00A86E75">
      <w:pPr>
        <w:spacing w:after="0" w:line="240" w:lineRule="auto"/>
      </w:pPr>
      <w:r>
        <w:separator/>
      </w:r>
    </w:p>
  </w:endnote>
  <w:endnote w:type="continuationSeparator" w:id="0">
    <w:p w:rsidR="00BC3B91" w:rsidRDefault="00BC3B91" w:rsidP="00A8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91" w:rsidRDefault="00BC3B91" w:rsidP="00A86E75">
      <w:pPr>
        <w:spacing w:after="0" w:line="240" w:lineRule="auto"/>
      </w:pPr>
      <w:r>
        <w:separator/>
      </w:r>
    </w:p>
  </w:footnote>
  <w:footnote w:type="continuationSeparator" w:id="0">
    <w:p w:rsidR="00BC3B91" w:rsidRDefault="00BC3B91" w:rsidP="00A86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086"/>
    <w:multiLevelType w:val="hybridMultilevel"/>
    <w:tmpl w:val="99A866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B2BD1"/>
    <w:multiLevelType w:val="hybridMultilevel"/>
    <w:tmpl w:val="38BCF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283D71"/>
    <w:multiLevelType w:val="hybridMultilevel"/>
    <w:tmpl w:val="8B129916"/>
    <w:lvl w:ilvl="0" w:tplc="0409000F">
      <w:start w:val="1"/>
      <w:numFmt w:val="decimal"/>
      <w:lvlText w:val="%1."/>
      <w:lvlJc w:val="left"/>
      <w:pPr>
        <w:ind w:left="-87" w:hanging="480"/>
      </w:p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3">
    <w:nsid w:val="54C0090A"/>
    <w:multiLevelType w:val="hybridMultilevel"/>
    <w:tmpl w:val="E070E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05"/>
    <w:rsid w:val="00645079"/>
    <w:rsid w:val="00656C05"/>
    <w:rsid w:val="00A86E75"/>
    <w:rsid w:val="00AC6058"/>
    <w:rsid w:val="00AF7C4D"/>
    <w:rsid w:val="00BC3B91"/>
    <w:rsid w:val="00D778AC"/>
    <w:rsid w:val="00DA387E"/>
    <w:rsid w:val="00E665A5"/>
    <w:rsid w:val="00E96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05"/>
    <w:pPr>
      <w:spacing w:after="200" w:line="276" w:lineRule="auto"/>
    </w:pPr>
    <w:rPr>
      <w:rFonts w:ascii="Calibri" w:eastAsia="PMingLiU"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56C05"/>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656C05"/>
    <w:rPr>
      <w:rFonts w:ascii="Calibri" w:eastAsia="PMingLiU" w:hAnsi="Calibri" w:cs="Times New Roman"/>
      <w:kern w:val="0"/>
      <w:sz w:val="20"/>
      <w:szCs w:val="20"/>
      <w:lang w:val="x-none" w:eastAsia="x-none"/>
    </w:rPr>
  </w:style>
  <w:style w:type="character" w:customStyle="1" w:styleId="1">
    <w:name w:val="本文 字元1"/>
    <w:link w:val="a5"/>
    <w:uiPriority w:val="99"/>
    <w:locked/>
    <w:rsid w:val="00656C05"/>
    <w:rPr>
      <w:rFonts w:ascii="PMingLiU" w:hAnsi="PMingLiU"/>
      <w:sz w:val="22"/>
    </w:rPr>
  </w:style>
  <w:style w:type="paragraph" w:styleId="a5">
    <w:name w:val="Body Text"/>
    <w:basedOn w:val="a"/>
    <w:link w:val="1"/>
    <w:uiPriority w:val="99"/>
    <w:rsid w:val="00656C05"/>
    <w:pPr>
      <w:widowControl w:val="0"/>
      <w:autoSpaceDE w:val="0"/>
      <w:autoSpaceDN w:val="0"/>
      <w:adjustRightInd w:val="0"/>
      <w:spacing w:after="0" w:line="240" w:lineRule="auto"/>
      <w:ind w:left="2161"/>
    </w:pPr>
    <w:rPr>
      <w:rFonts w:ascii="PMingLiU" w:eastAsiaTheme="minorEastAsia" w:hAnsi="PMingLiU" w:cstheme="minorBidi"/>
      <w:kern w:val="2"/>
      <w:lang w:eastAsia="zh-TW"/>
    </w:rPr>
  </w:style>
  <w:style w:type="character" w:customStyle="1" w:styleId="a6">
    <w:name w:val="本文 字元"/>
    <w:basedOn w:val="a0"/>
    <w:uiPriority w:val="99"/>
    <w:semiHidden/>
    <w:rsid w:val="00656C05"/>
    <w:rPr>
      <w:rFonts w:ascii="Calibri" w:eastAsia="PMingLiU" w:hAnsi="Calibri" w:cs="Times New Roman"/>
      <w:kern w:val="0"/>
      <w:sz w:val="22"/>
      <w:lang w:eastAsia="en-US"/>
    </w:rPr>
  </w:style>
  <w:style w:type="paragraph" w:styleId="a7">
    <w:name w:val="header"/>
    <w:basedOn w:val="a"/>
    <w:link w:val="a8"/>
    <w:uiPriority w:val="99"/>
    <w:unhideWhenUsed/>
    <w:rsid w:val="00A86E75"/>
    <w:pPr>
      <w:tabs>
        <w:tab w:val="center" w:pos="4153"/>
        <w:tab w:val="right" w:pos="8306"/>
      </w:tabs>
      <w:snapToGrid w:val="0"/>
    </w:pPr>
    <w:rPr>
      <w:sz w:val="20"/>
      <w:szCs w:val="20"/>
    </w:rPr>
  </w:style>
  <w:style w:type="character" w:customStyle="1" w:styleId="a8">
    <w:name w:val="頁首 字元"/>
    <w:basedOn w:val="a0"/>
    <w:link w:val="a7"/>
    <w:uiPriority w:val="99"/>
    <w:rsid w:val="00A86E75"/>
    <w:rPr>
      <w:rFonts w:ascii="Calibri" w:eastAsia="PMingLiU" w:hAnsi="Calibri" w:cs="Times New Roman"/>
      <w:kern w:val="0"/>
      <w:sz w:val="20"/>
      <w:szCs w:val="20"/>
      <w:lang w:eastAsia="en-US"/>
    </w:rPr>
  </w:style>
  <w:style w:type="paragraph" w:styleId="a9">
    <w:name w:val="footer"/>
    <w:basedOn w:val="a"/>
    <w:link w:val="aa"/>
    <w:uiPriority w:val="99"/>
    <w:unhideWhenUsed/>
    <w:rsid w:val="00A86E75"/>
    <w:pPr>
      <w:tabs>
        <w:tab w:val="center" w:pos="4153"/>
        <w:tab w:val="right" w:pos="8306"/>
      </w:tabs>
      <w:snapToGrid w:val="0"/>
    </w:pPr>
    <w:rPr>
      <w:sz w:val="20"/>
      <w:szCs w:val="20"/>
    </w:rPr>
  </w:style>
  <w:style w:type="character" w:customStyle="1" w:styleId="aa">
    <w:name w:val="頁尾 字元"/>
    <w:basedOn w:val="a0"/>
    <w:link w:val="a9"/>
    <w:uiPriority w:val="99"/>
    <w:rsid w:val="00A86E75"/>
    <w:rPr>
      <w:rFonts w:ascii="Calibri" w:eastAsia="PMingLiU" w:hAnsi="Calibri"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05"/>
    <w:pPr>
      <w:spacing w:after="200" w:line="276" w:lineRule="auto"/>
    </w:pPr>
    <w:rPr>
      <w:rFonts w:ascii="Calibri" w:eastAsia="PMingLiU"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56C05"/>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656C05"/>
    <w:rPr>
      <w:rFonts w:ascii="Calibri" w:eastAsia="PMingLiU" w:hAnsi="Calibri" w:cs="Times New Roman"/>
      <w:kern w:val="0"/>
      <w:sz w:val="20"/>
      <w:szCs w:val="20"/>
      <w:lang w:val="x-none" w:eastAsia="x-none"/>
    </w:rPr>
  </w:style>
  <w:style w:type="character" w:customStyle="1" w:styleId="1">
    <w:name w:val="本文 字元1"/>
    <w:link w:val="a5"/>
    <w:uiPriority w:val="99"/>
    <w:locked/>
    <w:rsid w:val="00656C05"/>
    <w:rPr>
      <w:rFonts w:ascii="PMingLiU" w:hAnsi="PMingLiU"/>
      <w:sz w:val="22"/>
    </w:rPr>
  </w:style>
  <w:style w:type="paragraph" w:styleId="a5">
    <w:name w:val="Body Text"/>
    <w:basedOn w:val="a"/>
    <w:link w:val="1"/>
    <w:uiPriority w:val="99"/>
    <w:rsid w:val="00656C05"/>
    <w:pPr>
      <w:widowControl w:val="0"/>
      <w:autoSpaceDE w:val="0"/>
      <w:autoSpaceDN w:val="0"/>
      <w:adjustRightInd w:val="0"/>
      <w:spacing w:after="0" w:line="240" w:lineRule="auto"/>
      <w:ind w:left="2161"/>
    </w:pPr>
    <w:rPr>
      <w:rFonts w:ascii="PMingLiU" w:eastAsiaTheme="minorEastAsia" w:hAnsi="PMingLiU" w:cstheme="minorBidi"/>
      <w:kern w:val="2"/>
      <w:lang w:eastAsia="zh-TW"/>
    </w:rPr>
  </w:style>
  <w:style w:type="character" w:customStyle="1" w:styleId="a6">
    <w:name w:val="本文 字元"/>
    <w:basedOn w:val="a0"/>
    <w:uiPriority w:val="99"/>
    <w:semiHidden/>
    <w:rsid w:val="00656C05"/>
    <w:rPr>
      <w:rFonts w:ascii="Calibri" w:eastAsia="PMingLiU" w:hAnsi="Calibri" w:cs="Times New Roman"/>
      <w:kern w:val="0"/>
      <w:sz w:val="22"/>
      <w:lang w:eastAsia="en-US"/>
    </w:rPr>
  </w:style>
  <w:style w:type="paragraph" w:styleId="a7">
    <w:name w:val="header"/>
    <w:basedOn w:val="a"/>
    <w:link w:val="a8"/>
    <w:uiPriority w:val="99"/>
    <w:unhideWhenUsed/>
    <w:rsid w:val="00A86E75"/>
    <w:pPr>
      <w:tabs>
        <w:tab w:val="center" w:pos="4153"/>
        <w:tab w:val="right" w:pos="8306"/>
      </w:tabs>
      <w:snapToGrid w:val="0"/>
    </w:pPr>
    <w:rPr>
      <w:sz w:val="20"/>
      <w:szCs w:val="20"/>
    </w:rPr>
  </w:style>
  <w:style w:type="character" w:customStyle="1" w:styleId="a8">
    <w:name w:val="頁首 字元"/>
    <w:basedOn w:val="a0"/>
    <w:link w:val="a7"/>
    <w:uiPriority w:val="99"/>
    <w:rsid w:val="00A86E75"/>
    <w:rPr>
      <w:rFonts w:ascii="Calibri" w:eastAsia="PMingLiU" w:hAnsi="Calibri" w:cs="Times New Roman"/>
      <w:kern w:val="0"/>
      <w:sz w:val="20"/>
      <w:szCs w:val="20"/>
      <w:lang w:eastAsia="en-US"/>
    </w:rPr>
  </w:style>
  <w:style w:type="paragraph" w:styleId="a9">
    <w:name w:val="footer"/>
    <w:basedOn w:val="a"/>
    <w:link w:val="aa"/>
    <w:uiPriority w:val="99"/>
    <w:unhideWhenUsed/>
    <w:rsid w:val="00A86E75"/>
    <w:pPr>
      <w:tabs>
        <w:tab w:val="center" w:pos="4153"/>
        <w:tab w:val="right" w:pos="8306"/>
      </w:tabs>
      <w:snapToGrid w:val="0"/>
    </w:pPr>
    <w:rPr>
      <w:sz w:val="20"/>
      <w:szCs w:val="20"/>
    </w:rPr>
  </w:style>
  <w:style w:type="character" w:customStyle="1" w:styleId="aa">
    <w:name w:val="頁尾 字元"/>
    <w:basedOn w:val="a0"/>
    <w:link w:val="a9"/>
    <w:uiPriority w:val="99"/>
    <w:rsid w:val="00A86E75"/>
    <w:rPr>
      <w:rFonts w:ascii="Calibri" w:eastAsia="PMingLiU"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F672-1E5A-4D6F-BF35-C501F955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jasmine yu</cp:lastModifiedBy>
  <cp:revision>4</cp:revision>
  <dcterms:created xsi:type="dcterms:W3CDTF">2020-11-06T05:27:00Z</dcterms:created>
  <dcterms:modified xsi:type="dcterms:W3CDTF">2020-11-09T14:44:00Z</dcterms:modified>
</cp:coreProperties>
</file>