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45D" w:rsidRPr="00B9129E" w:rsidRDefault="0009445D" w:rsidP="0009445D">
      <w:pPr>
        <w:rPr>
          <w:rFonts w:ascii="標楷體" w:eastAsia="標楷體" w:hAnsi="標楷體"/>
          <w:color w:val="auto"/>
          <w:lang w:eastAsia="zh-TW"/>
        </w:rPr>
      </w:pPr>
      <w:r w:rsidRPr="00B9129E">
        <w:rPr>
          <w:rFonts w:ascii="標楷體" w:eastAsia="標楷體" w:hAnsi="標楷體" w:hint="eastAsia"/>
          <w:color w:val="auto"/>
          <w:lang w:eastAsia="zh-TW"/>
        </w:rPr>
        <w:t>【附件子計劃四】</w:t>
      </w:r>
    </w:p>
    <w:p w:rsidR="0009445D" w:rsidRPr="00B9129E" w:rsidRDefault="0009445D" w:rsidP="0009445D">
      <w:pPr>
        <w:adjustRightInd w:val="0"/>
        <w:spacing w:line="0" w:lineRule="atLeast"/>
        <w:ind w:rightChars="-59" w:right="-142"/>
        <w:jc w:val="center"/>
        <w:rPr>
          <w:rFonts w:ascii="標楷體" w:eastAsia="標楷體" w:hAnsi="標楷體"/>
          <w:b/>
          <w:color w:val="auto"/>
          <w:sz w:val="28"/>
          <w:szCs w:val="28"/>
          <w:lang w:eastAsia="zh-TW"/>
        </w:rPr>
      </w:pPr>
      <w:r w:rsidRPr="00B9129E">
        <w:rPr>
          <w:rFonts w:ascii="標楷體" w:eastAsia="標楷體" w:hAnsi="標楷體"/>
          <w:b/>
          <w:color w:val="auto"/>
          <w:sz w:val="28"/>
          <w:szCs w:val="28"/>
          <w:lang w:eastAsia="zh-TW"/>
        </w:rPr>
        <w:t>花蓮縣</w:t>
      </w:r>
      <w:r w:rsidRPr="00B9129E">
        <w:rPr>
          <w:rFonts w:ascii="標楷體" w:eastAsia="標楷體" w:hAnsi="標楷體" w:hint="eastAsia"/>
          <w:b/>
          <w:color w:val="auto"/>
          <w:sz w:val="28"/>
          <w:szCs w:val="28"/>
          <w:lang w:eastAsia="zh-TW"/>
        </w:rPr>
        <w:t>113學</w:t>
      </w:r>
      <w:r w:rsidRPr="00B9129E">
        <w:rPr>
          <w:rFonts w:ascii="標楷體" w:eastAsia="標楷體" w:hAnsi="標楷體"/>
          <w:b/>
          <w:color w:val="auto"/>
          <w:sz w:val="28"/>
          <w:szCs w:val="28"/>
          <w:lang w:eastAsia="zh-TW"/>
        </w:rPr>
        <w:t>年度精進國民中小學</w:t>
      </w:r>
    </w:p>
    <w:p w:rsidR="0009445D" w:rsidRPr="00B9129E" w:rsidRDefault="0009445D" w:rsidP="0009445D">
      <w:pPr>
        <w:adjustRightInd w:val="0"/>
        <w:spacing w:line="0" w:lineRule="atLeast"/>
        <w:ind w:rightChars="-59" w:right="-142"/>
        <w:jc w:val="center"/>
        <w:rPr>
          <w:rFonts w:ascii="標楷體" w:eastAsia="標楷體" w:hAnsi="標楷體"/>
          <w:b/>
          <w:color w:val="auto"/>
          <w:sz w:val="28"/>
          <w:szCs w:val="28"/>
          <w:lang w:eastAsia="zh-TW"/>
        </w:rPr>
      </w:pPr>
      <w:r w:rsidRPr="00B9129E">
        <w:rPr>
          <w:rFonts w:ascii="標楷體" w:eastAsia="標楷體" w:hAnsi="標楷體" w:hint="eastAsia"/>
          <w:b/>
          <w:color w:val="auto"/>
          <w:sz w:val="28"/>
          <w:szCs w:val="28"/>
          <w:lang w:eastAsia="zh-TW"/>
        </w:rPr>
        <w:t>教師教學專業與課程</w:t>
      </w:r>
      <w:r w:rsidRPr="00B9129E">
        <w:rPr>
          <w:rFonts w:ascii="標楷體" w:eastAsia="標楷體" w:hAnsi="標楷體"/>
          <w:b/>
          <w:color w:val="auto"/>
          <w:sz w:val="28"/>
          <w:szCs w:val="28"/>
          <w:lang w:eastAsia="zh-TW"/>
        </w:rPr>
        <w:t>品質</w:t>
      </w:r>
      <w:r w:rsidRPr="00B9129E">
        <w:rPr>
          <w:rFonts w:ascii="標楷體" w:eastAsia="標楷體" w:hAnsi="標楷體" w:hint="eastAsia"/>
          <w:b/>
          <w:color w:val="auto"/>
          <w:sz w:val="28"/>
          <w:szCs w:val="28"/>
          <w:lang w:eastAsia="zh-TW"/>
        </w:rPr>
        <w:t>整體推動</w:t>
      </w:r>
      <w:r w:rsidRPr="00B9129E">
        <w:rPr>
          <w:rFonts w:ascii="標楷體" w:eastAsia="標楷體" w:hAnsi="標楷體"/>
          <w:b/>
          <w:color w:val="auto"/>
          <w:sz w:val="28"/>
          <w:szCs w:val="28"/>
          <w:lang w:eastAsia="zh-TW"/>
        </w:rPr>
        <w:t>計畫</w:t>
      </w:r>
    </w:p>
    <w:p w:rsidR="0009445D" w:rsidRPr="00B9129E" w:rsidRDefault="0009445D" w:rsidP="0009445D">
      <w:pPr>
        <w:spacing w:line="0" w:lineRule="atLeast"/>
        <w:jc w:val="center"/>
        <w:rPr>
          <w:rFonts w:ascii="標楷體" w:eastAsia="標楷體" w:hAnsi="標楷體"/>
          <w:b/>
          <w:color w:val="auto"/>
          <w:sz w:val="28"/>
          <w:szCs w:val="28"/>
          <w:lang w:eastAsia="zh-TW"/>
        </w:rPr>
      </w:pPr>
      <w:r w:rsidRPr="00B9129E">
        <w:rPr>
          <w:rFonts w:ascii="標楷體" w:eastAsia="標楷體" w:hAnsi="標楷體" w:hint="eastAsia"/>
          <w:b/>
          <w:color w:val="auto"/>
          <w:sz w:val="28"/>
          <w:szCs w:val="28"/>
          <w:lang w:eastAsia="zh-TW"/>
        </w:rPr>
        <w:t>國民教育輔導團健康與體育學習</w:t>
      </w:r>
      <w:r w:rsidRPr="00B9129E">
        <w:rPr>
          <w:rFonts w:ascii="標楷體" w:eastAsia="標楷體" w:hAnsi="標楷體"/>
          <w:b/>
          <w:color w:val="auto"/>
          <w:sz w:val="28"/>
          <w:szCs w:val="28"/>
          <w:lang w:eastAsia="zh-TW"/>
        </w:rPr>
        <w:t>領域</w:t>
      </w:r>
      <w:r w:rsidRPr="00B9129E">
        <w:rPr>
          <w:rFonts w:ascii="標楷體" w:eastAsia="標楷體" w:hAnsi="標楷體" w:hint="eastAsia"/>
          <w:b/>
          <w:color w:val="auto"/>
          <w:sz w:val="28"/>
          <w:szCs w:val="28"/>
          <w:lang w:eastAsia="zh-TW"/>
        </w:rPr>
        <w:t>輔導</w:t>
      </w:r>
      <w:r w:rsidRPr="00B9129E">
        <w:rPr>
          <w:rFonts w:ascii="標楷體" w:eastAsia="標楷體" w:hAnsi="標楷體"/>
          <w:b/>
          <w:color w:val="auto"/>
          <w:sz w:val="28"/>
          <w:szCs w:val="28"/>
          <w:lang w:eastAsia="zh-TW"/>
        </w:rPr>
        <w:t>小組</w:t>
      </w:r>
    </w:p>
    <w:p w:rsidR="0009445D" w:rsidRPr="00B9129E" w:rsidRDefault="0009445D" w:rsidP="0009445D">
      <w:pPr>
        <w:rPr>
          <w:rFonts w:ascii="標楷體" w:eastAsia="標楷體" w:hAnsi="標楷體"/>
          <w:b/>
          <w:color w:val="auto"/>
          <w:lang w:eastAsia="zh-TW"/>
        </w:rPr>
      </w:pPr>
      <w:r w:rsidRPr="00B9129E">
        <w:rPr>
          <w:rFonts w:ascii="標楷體" w:eastAsia="標楷體" w:hAnsi="標楷體" w:hint="eastAsia"/>
          <w:b/>
          <w:color w:val="auto"/>
          <w:lang w:eastAsia="zh-TW"/>
        </w:rPr>
        <w:t>國中健體領域輔導小組—「輔導團到校服務」實施計畫</w:t>
      </w:r>
    </w:p>
    <w:p w:rsidR="0009445D" w:rsidRPr="00B9129E" w:rsidRDefault="0009445D" w:rsidP="0009445D">
      <w:pPr>
        <w:rPr>
          <w:rFonts w:ascii="標楷體" w:eastAsia="標楷體" w:hAnsi="標楷體"/>
          <w:color w:val="auto"/>
          <w:lang w:eastAsia="zh-TW"/>
        </w:rPr>
      </w:pPr>
      <w:r w:rsidRPr="00B9129E">
        <w:rPr>
          <w:rFonts w:ascii="標楷體" w:eastAsia="標楷體" w:hAnsi="標楷體" w:hint="eastAsia"/>
          <w:color w:val="auto"/>
          <w:lang w:eastAsia="zh-TW"/>
        </w:rPr>
        <w:t>一、依據：</w:t>
      </w:r>
    </w:p>
    <w:p w:rsidR="0009445D" w:rsidRPr="00B9129E" w:rsidRDefault="0009445D" w:rsidP="0009445D">
      <w:pPr>
        <w:ind w:leftChars="177" w:left="1133" w:hangingChars="295" w:hanging="708"/>
        <w:rPr>
          <w:rFonts w:ascii="標楷體" w:eastAsia="標楷體" w:hAnsi="標楷體"/>
          <w:color w:val="auto"/>
          <w:lang w:eastAsia="zh-TW"/>
        </w:rPr>
      </w:pPr>
      <w:r w:rsidRPr="00B9129E">
        <w:rPr>
          <w:rFonts w:ascii="標楷體" w:eastAsia="標楷體" w:hAnsi="標楷體" w:hint="eastAsia"/>
          <w:color w:val="auto"/>
          <w:lang w:eastAsia="zh-TW"/>
        </w:rPr>
        <w:t>（一）教育部補助直轄市、縣(市)政府精進國民中學及國民小學教師教學專業與課程品質作業要點。</w:t>
      </w:r>
    </w:p>
    <w:p w:rsidR="0009445D" w:rsidRPr="00B9129E" w:rsidRDefault="0009445D" w:rsidP="0009445D">
      <w:pPr>
        <w:ind w:leftChars="177" w:left="1133" w:hangingChars="295" w:hanging="708"/>
        <w:rPr>
          <w:rFonts w:ascii="標楷體" w:eastAsia="標楷體" w:hAnsi="標楷體"/>
          <w:color w:val="auto"/>
          <w:lang w:eastAsia="zh-TW"/>
        </w:rPr>
      </w:pPr>
      <w:r w:rsidRPr="00B9129E">
        <w:rPr>
          <w:rFonts w:ascii="標楷體" w:eastAsia="標楷體" w:hAnsi="標楷體" w:hint="eastAsia"/>
          <w:color w:val="auto"/>
          <w:lang w:eastAsia="zh-TW"/>
        </w:rPr>
        <w:t>（二）花蓮縣113學年度精進國民中小學教師教學專業與課程品質整體推動計畫。</w:t>
      </w:r>
    </w:p>
    <w:p w:rsidR="0009445D" w:rsidRPr="00B9129E" w:rsidRDefault="0009445D" w:rsidP="0009445D">
      <w:pPr>
        <w:ind w:leftChars="177" w:left="1133" w:hangingChars="295" w:hanging="708"/>
        <w:rPr>
          <w:rFonts w:ascii="標楷體" w:eastAsia="標楷體" w:hAnsi="標楷體"/>
          <w:color w:val="auto"/>
          <w:lang w:eastAsia="zh-TW"/>
        </w:rPr>
      </w:pPr>
      <w:r w:rsidRPr="00B9129E">
        <w:rPr>
          <w:rFonts w:ascii="標楷體" w:eastAsia="標楷體" w:hAnsi="標楷體" w:hint="eastAsia"/>
          <w:color w:val="auto"/>
          <w:lang w:eastAsia="zh-TW"/>
        </w:rPr>
        <w:t>（三）花蓮縣113學年度國民教育輔導團整體團務計畫。</w:t>
      </w:r>
    </w:p>
    <w:p w:rsidR="0009445D" w:rsidRPr="00B9129E" w:rsidRDefault="0009445D" w:rsidP="0009445D">
      <w:pPr>
        <w:ind w:left="425" w:hangingChars="177" w:hanging="425"/>
        <w:rPr>
          <w:rFonts w:ascii="標楷體" w:eastAsia="標楷體" w:hAnsi="標楷體"/>
          <w:color w:val="auto"/>
          <w:lang w:eastAsia="zh-TW"/>
        </w:rPr>
      </w:pPr>
      <w:r w:rsidRPr="00B9129E">
        <w:rPr>
          <w:rFonts w:ascii="標楷體" w:eastAsia="標楷體" w:hAnsi="標楷體" w:hint="eastAsia"/>
          <w:color w:val="auto"/>
          <w:lang w:eastAsia="zh-TW"/>
        </w:rPr>
        <w:t>二、現況分析與需求評估:輔導員每人皆具備不同專業，透過專業的對話、學習、實踐及反思，進行十二年國教新課綱素養導向教學示例的共備、研討，提升教師健體領域的智能、課程與評量設計與教學能力。</w:t>
      </w:r>
    </w:p>
    <w:p w:rsidR="0009445D" w:rsidRPr="00B9129E" w:rsidRDefault="0009445D" w:rsidP="0009445D">
      <w:pPr>
        <w:rPr>
          <w:rFonts w:ascii="標楷體" w:eastAsia="標楷體" w:hAnsi="標楷體"/>
          <w:color w:val="auto"/>
          <w:lang w:eastAsia="zh-TW"/>
        </w:rPr>
      </w:pPr>
      <w:r w:rsidRPr="00B9129E">
        <w:rPr>
          <w:rFonts w:ascii="標楷體" w:eastAsia="標楷體" w:hAnsi="標楷體" w:hint="eastAsia"/>
          <w:color w:val="auto"/>
          <w:lang w:eastAsia="zh-TW"/>
        </w:rPr>
        <w:t>三、目的：</w:t>
      </w:r>
    </w:p>
    <w:p w:rsidR="0009445D" w:rsidRPr="00B9129E" w:rsidRDefault="0009445D" w:rsidP="0009445D">
      <w:pPr>
        <w:suppressAutoHyphens/>
        <w:snapToGrid w:val="0"/>
        <w:spacing w:line="480" w:lineRule="exact"/>
        <w:ind w:leftChars="236" w:left="1130" w:hangingChars="235" w:hanging="564"/>
        <w:jc w:val="both"/>
        <w:rPr>
          <w:rFonts w:ascii="標楷體" w:eastAsia="標楷體" w:hAnsi="標楷體" w:cs="標楷體"/>
          <w:color w:val="auto"/>
          <w:kern w:val="1"/>
          <w:lang w:eastAsia="zh-TW"/>
        </w:rPr>
      </w:pPr>
      <w:r w:rsidRPr="00B9129E">
        <w:rPr>
          <w:rFonts w:ascii="標楷體" w:eastAsia="標楷體" w:hAnsi="標楷體" w:cs="標楷體" w:hint="eastAsia"/>
          <w:color w:val="auto"/>
          <w:kern w:val="1"/>
          <w:lang w:eastAsia="zh-TW"/>
        </w:rPr>
        <w:t>(一)</w:t>
      </w:r>
      <w:r w:rsidRPr="00B9129E">
        <w:rPr>
          <w:rFonts w:ascii="標楷體" w:eastAsia="標楷體" w:hAnsi="標楷體"/>
          <w:color w:val="auto"/>
          <w:lang w:eastAsia="zh-TW"/>
        </w:rPr>
        <w:t xml:space="preserve"> </w:t>
      </w:r>
      <w:r w:rsidRPr="00B9129E">
        <w:rPr>
          <w:rFonts w:ascii="標楷體" w:eastAsia="標楷體" w:hAnsi="標楷體" w:hint="eastAsia"/>
          <w:color w:val="auto"/>
          <w:lang w:eastAsia="zh-TW"/>
        </w:rPr>
        <w:t>健體團</w:t>
      </w:r>
      <w:r w:rsidRPr="00B9129E">
        <w:rPr>
          <w:rFonts w:ascii="標楷體" w:eastAsia="標楷體" w:hAnsi="標楷體"/>
          <w:color w:val="auto"/>
          <w:lang w:eastAsia="zh-TW"/>
        </w:rPr>
        <w:t>到校服務</w:t>
      </w:r>
      <w:r w:rsidRPr="00B9129E">
        <w:rPr>
          <w:rFonts w:ascii="標楷體" w:eastAsia="標楷體" w:hAnsi="標楷體" w:hint="eastAsia"/>
          <w:color w:val="auto"/>
          <w:lang w:eastAsia="zh-TW"/>
        </w:rPr>
        <w:t>為協助受訪學校教師公開觀議課。</w:t>
      </w:r>
      <w:r w:rsidRPr="00B9129E">
        <w:rPr>
          <w:rFonts w:ascii="標楷體" w:eastAsia="標楷體" w:hAnsi="標楷體" w:cs="標楷體"/>
          <w:color w:val="auto"/>
          <w:kern w:val="1"/>
          <w:lang w:eastAsia="zh-TW"/>
        </w:rPr>
        <w:t>針對國中健體學習領域所遭遇的問題，研議解決的策略，並彙整疑難問題，提供教育行政機關參考。</w:t>
      </w:r>
    </w:p>
    <w:p w:rsidR="0009445D" w:rsidRPr="00B9129E" w:rsidRDefault="0009445D" w:rsidP="0009445D">
      <w:pPr>
        <w:suppressAutoHyphens/>
        <w:snapToGrid w:val="0"/>
        <w:spacing w:line="480" w:lineRule="exact"/>
        <w:ind w:leftChars="236" w:left="1130" w:hangingChars="235" w:hanging="564"/>
        <w:jc w:val="both"/>
        <w:rPr>
          <w:rFonts w:ascii="標楷體" w:eastAsia="標楷體" w:hAnsi="標楷體" w:cs="標楷體"/>
          <w:color w:val="auto"/>
          <w:kern w:val="1"/>
          <w:lang w:eastAsia="zh-TW"/>
        </w:rPr>
      </w:pPr>
      <w:r w:rsidRPr="00B9129E">
        <w:rPr>
          <w:rFonts w:ascii="標楷體" w:eastAsia="標楷體" w:hAnsi="標楷體" w:cs="標楷體" w:hint="eastAsia"/>
          <w:color w:val="auto"/>
          <w:kern w:val="1"/>
          <w:lang w:eastAsia="zh-TW"/>
        </w:rPr>
        <w:t>(二)</w:t>
      </w:r>
      <w:r w:rsidRPr="00B9129E">
        <w:rPr>
          <w:rFonts w:ascii="標楷體" w:eastAsia="標楷體" w:hAnsi="標楷體" w:cs="標楷體"/>
          <w:color w:val="auto"/>
          <w:kern w:val="1"/>
          <w:lang w:eastAsia="zh-TW"/>
        </w:rPr>
        <w:t>瞭解國中健體學習領域教材與教法的操作情形與應改進之處。</w:t>
      </w:r>
    </w:p>
    <w:p w:rsidR="0009445D" w:rsidRPr="00B9129E" w:rsidRDefault="0009445D" w:rsidP="0009445D">
      <w:pPr>
        <w:suppressAutoHyphens/>
        <w:snapToGrid w:val="0"/>
        <w:spacing w:line="480" w:lineRule="exact"/>
        <w:ind w:leftChars="236" w:left="1130" w:hangingChars="235" w:hanging="564"/>
        <w:jc w:val="both"/>
        <w:rPr>
          <w:rFonts w:ascii="標楷體" w:eastAsia="標楷體" w:hAnsi="標楷體" w:cs="標楷體"/>
          <w:color w:val="auto"/>
          <w:kern w:val="1"/>
          <w:lang w:eastAsia="zh-TW"/>
        </w:rPr>
      </w:pPr>
      <w:r w:rsidRPr="00B9129E">
        <w:rPr>
          <w:rFonts w:ascii="標楷體" w:eastAsia="標楷體" w:hAnsi="標楷體" w:cs="標楷體" w:hint="eastAsia"/>
          <w:color w:val="auto"/>
          <w:kern w:val="1"/>
          <w:lang w:eastAsia="zh-TW"/>
        </w:rPr>
        <w:t>(三)</w:t>
      </w:r>
      <w:r w:rsidRPr="00B9129E">
        <w:rPr>
          <w:rFonts w:ascii="標楷體" w:eastAsia="標楷體" w:hAnsi="標楷體" w:cs="標楷體"/>
          <w:color w:val="auto"/>
          <w:kern w:val="1"/>
          <w:lang w:eastAsia="zh-TW"/>
        </w:rPr>
        <w:t>強化國中健體學習領域在課程規劃、教材編選、教學活動、學習評量的專業合作認知，形成專業團隊持續成長的對話機制。</w:t>
      </w:r>
    </w:p>
    <w:p w:rsidR="0009445D" w:rsidRPr="00B9129E" w:rsidRDefault="0009445D" w:rsidP="0009445D">
      <w:pPr>
        <w:suppressAutoHyphens/>
        <w:snapToGrid w:val="0"/>
        <w:spacing w:line="480" w:lineRule="exact"/>
        <w:ind w:leftChars="236" w:left="1130" w:hangingChars="235" w:hanging="564"/>
        <w:jc w:val="both"/>
        <w:rPr>
          <w:rFonts w:ascii="標楷體" w:eastAsia="標楷體" w:hAnsi="標楷體"/>
          <w:bCs/>
          <w:color w:val="auto"/>
          <w:lang w:eastAsia="zh-TW"/>
        </w:rPr>
      </w:pPr>
      <w:r w:rsidRPr="00B9129E">
        <w:rPr>
          <w:rFonts w:ascii="標楷體" w:eastAsia="標楷體" w:hAnsi="標楷體" w:cs="新細明體" w:hint="eastAsia"/>
          <w:color w:val="auto"/>
          <w:lang w:eastAsia="zh-TW"/>
        </w:rPr>
        <w:t>(四)</w:t>
      </w:r>
      <w:r w:rsidRPr="00B9129E">
        <w:rPr>
          <w:rFonts w:ascii="標楷體" w:eastAsia="標楷體" w:hAnsi="標楷體" w:cs="新細明體"/>
          <w:color w:val="auto"/>
          <w:lang w:eastAsia="zh-TW"/>
        </w:rPr>
        <w:t>提供輔導團課程設計、教材編選、教學活動、學習評量、教學資源等。</w:t>
      </w:r>
      <w:r w:rsidRPr="00B9129E">
        <w:rPr>
          <w:rFonts w:ascii="標楷體" w:eastAsia="標楷體" w:hAnsi="標楷體" w:hint="eastAsia"/>
          <w:color w:val="auto"/>
          <w:lang w:eastAsia="zh-TW"/>
        </w:rPr>
        <w:t>及健</w:t>
      </w:r>
      <w:r w:rsidRPr="00B9129E">
        <w:rPr>
          <w:rFonts w:ascii="標楷體" w:eastAsia="標楷體" w:hAnsi="標楷體"/>
          <w:color w:val="auto"/>
          <w:lang w:eastAsia="zh-TW"/>
        </w:rPr>
        <w:t>康與體育</w:t>
      </w:r>
      <w:r w:rsidRPr="00B9129E">
        <w:rPr>
          <w:rFonts w:ascii="標楷體" w:eastAsia="標楷體" w:hAnsi="標楷體"/>
          <w:bCs/>
          <w:color w:val="auto"/>
          <w:lang w:eastAsia="zh-TW"/>
        </w:rPr>
        <w:t>領域小組重要政策宣導</w:t>
      </w:r>
      <w:r w:rsidRPr="00B9129E">
        <w:rPr>
          <w:rFonts w:ascii="標楷體" w:eastAsia="標楷體" w:hAnsi="標楷體" w:hint="eastAsia"/>
          <w:bCs/>
          <w:color w:val="auto"/>
          <w:lang w:eastAsia="zh-TW"/>
        </w:rPr>
        <w:t>等。</w:t>
      </w:r>
    </w:p>
    <w:p w:rsidR="0009445D" w:rsidRPr="00B9129E" w:rsidRDefault="0009445D" w:rsidP="0009445D">
      <w:pPr>
        <w:suppressAutoHyphens/>
        <w:snapToGrid w:val="0"/>
        <w:spacing w:line="480" w:lineRule="exact"/>
        <w:ind w:leftChars="236" w:left="1130" w:hangingChars="235" w:hanging="564"/>
        <w:jc w:val="both"/>
        <w:rPr>
          <w:rFonts w:ascii="標楷體" w:eastAsia="標楷體" w:hAnsi="標楷體" w:cs="標楷體"/>
          <w:color w:val="auto"/>
          <w:kern w:val="1"/>
          <w:lang w:eastAsia="zh-TW"/>
        </w:rPr>
      </w:pPr>
      <w:r w:rsidRPr="00B9129E">
        <w:rPr>
          <w:rFonts w:ascii="標楷體" w:eastAsia="標楷體" w:hAnsi="標楷體" w:cs="標楷體" w:hint="eastAsia"/>
          <w:color w:val="auto"/>
          <w:kern w:val="1"/>
          <w:lang w:eastAsia="zh-TW"/>
        </w:rPr>
        <w:t>(五)</w:t>
      </w:r>
      <w:r w:rsidRPr="00B9129E">
        <w:rPr>
          <w:rFonts w:ascii="標楷體" w:eastAsia="標楷體" w:hAnsi="標楷體" w:cs="標楷體"/>
          <w:color w:val="auto"/>
          <w:kern w:val="1"/>
          <w:lang w:eastAsia="zh-TW"/>
        </w:rPr>
        <w:t>宣導本縣教學網路資源與使用方式之資訊，充實教師運用數位化教學資源的專業能力。</w:t>
      </w:r>
    </w:p>
    <w:p w:rsidR="0009445D" w:rsidRPr="00B9129E" w:rsidRDefault="0009445D" w:rsidP="0009445D">
      <w:pPr>
        <w:rPr>
          <w:rFonts w:ascii="標楷體" w:eastAsia="標楷體" w:hAnsi="標楷體"/>
          <w:color w:val="auto"/>
          <w:lang w:eastAsia="zh-TW"/>
        </w:rPr>
      </w:pPr>
      <w:r w:rsidRPr="00B9129E">
        <w:rPr>
          <w:rFonts w:ascii="標楷體" w:eastAsia="標楷體" w:hAnsi="標楷體" w:hint="eastAsia"/>
          <w:color w:val="auto"/>
          <w:lang w:eastAsia="zh-TW"/>
        </w:rPr>
        <w:t>四、辦理單位：</w:t>
      </w:r>
    </w:p>
    <w:p w:rsidR="0009445D" w:rsidRPr="00B9129E" w:rsidRDefault="0009445D" w:rsidP="0009445D">
      <w:pPr>
        <w:ind w:firstLineChars="295" w:firstLine="708"/>
        <w:rPr>
          <w:rFonts w:ascii="標楷體" w:eastAsia="標楷體" w:hAnsi="標楷體"/>
          <w:color w:val="auto"/>
          <w:lang w:eastAsia="zh-TW"/>
        </w:rPr>
      </w:pPr>
      <w:r w:rsidRPr="00B9129E">
        <w:rPr>
          <w:rFonts w:ascii="標楷體" w:eastAsia="標楷體" w:hAnsi="標楷體" w:hint="eastAsia"/>
          <w:color w:val="auto"/>
          <w:lang w:eastAsia="zh-TW"/>
        </w:rPr>
        <w:t>(一) 指導單位：教育部國民及學前教育署</w:t>
      </w:r>
    </w:p>
    <w:p w:rsidR="0009445D" w:rsidRPr="00B9129E" w:rsidRDefault="0009445D" w:rsidP="0009445D">
      <w:pPr>
        <w:ind w:firstLineChars="295" w:firstLine="708"/>
        <w:rPr>
          <w:rFonts w:ascii="標楷體" w:eastAsia="標楷體" w:hAnsi="標楷體"/>
          <w:color w:val="auto"/>
          <w:lang w:eastAsia="zh-TW"/>
        </w:rPr>
      </w:pPr>
      <w:r w:rsidRPr="00B9129E">
        <w:rPr>
          <w:rFonts w:ascii="標楷體" w:eastAsia="標楷體" w:hAnsi="標楷體" w:hint="eastAsia"/>
          <w:color w:val="auto"/>
          <w:lang w:eastAsia="zh-TW"/>
        </w:rPr>
        <w:t>(二) 主辦單位：花蓮縣政府教育處</w:t>
      </w:r>
    </w:p>
    <w:p w:rsidR="0009445D" w:rsidRPr="00B9129E" w:rsidRDefault="0009445D" w:rsidP="0009445D">
      <w:pPr>
        <w:ind w:firstLineChars="295" w:firstLine="708"/>
        <w:rPr>
          <w:rFonts w:ascii="標楷體" w:eastAsia="標楷體" w:hAnsi="標楷體"/>
          <w:color w:val="auto"/>
          <w:lang w:eastAsia="zh-TW"/>
        </w:rPr>
      </w:pPr>
      <w:r w:rsidRPr="00B9129E">
        <w:rPr>
          <w:rFonts w:ascii="標楷體" w:eastAsia="標楷體" w:hAnsi="標楷體" w:hint="eastAsia"/>
          <w:color w:val="auto"/>
          <w:lang w:eastAsia="zh-TW"/>
        </w:rPr>
        <w:t>(三) 承辦單位：花蓮縣國教輔導團國中健康與體育領域輔導團</w:t>
      </w:r>
    </w:p>
    <w:p w:rsidR="0009445D" w:rsidRPr="00B9129E" w:rsidRDefault="0009445D" w:rsidP="0009445D">
      <w:pPr>
        <w:ind w:firstLineChars="295" w:firstLine="708"/>
        <w:rPr>
          <w:rFonts w:ascii="標楷體" w:eastAsia="標楷體" w:hAnsi="標楷體"/>
          <w:color w:val="auto"/>
          <w:lang w:eastAsia="zh-TW"/>
        </w:rPr>
      </w:pPr>
      <w:r w:rsidRPr="00B9129E">
        <w:rPr>
          <w:rFonts w:ascii="標楷體" w:eastAsia="標楷體" w:hAnsi="標楷體" w:hint="eastAsia"/>
          <w:color w:val="auto"/>
          <w:lang w:eastAsia="zh-TW"/>
        </w:rPr>
        <w:t>(四) 協辦單位：</w:t>
      </w:r>
      <w:r w:rsidRPr="00B9129E">
        <w:rPr>
          <w:rFonts w:ascii="標楷體" w:eastAsia="標楷體" w:hAnsi="標楷體" w:cs="標楷體"/>
          <w:color w:val="auto"/>
          <w:kern w:val="1"/>
          <w:lang w:eastAsia="zh-TW"/>
        </w:rPr>
        <w:t>花蓮</w:t>
      </w:r>
      <w:r w:rsidRPr="00B9129E">
        <w:rPr>
          <w:rFonts w:ascii="標楷體" w:eastAsia="標楷體" w:hAnsi="標楷體" w:cs="標楷體" w:hint="eastAsia"/>
          <w:color w:val="auto"/>
          <w:kern w:val="1"/>
          <w:lang w:eastAsia="zh-TW"/>
        </w:rPr>
        <w:t>縣立國風國民中學</w:t>
      </w:r>
    </w:p>
    <w:p w:rsidR="0009445D" w:rsidRPr="00B9129E" w:rsidRDefault="0009445D" w:rsidP="0009445D">
      <w:pPr>
        <w:ind w:left="1560" w:hangingChars="650" w:hanging="1560"/>
        <w:rPr>
          <w:rFonts w:ascii="標楷體" w:eastAsia="標楷體" w:hAnsi="標楷體"/>
          <w:color w:val="auto"/>
          <w:lang w:eastAsia="zh-TW"/>
        </w:rPr>
      </w:pPr>
      <w:r w:rsidRPr="00B9129E">
        <w:rPr>
          <w:rFonts w:ascii="標楷體" w:eastAsia="標楷體" w:hAnsi="標楷體" w:hint="eastAsia"/>
          <w:color w:val="auto"/>
          <w:lang w:eastAsia="zh-TW"/>
        </w:rPr>
        <w:t>五、辦理時間：113</w:t>
      </w:r>
      <w:r w:rsidRPr="00B9129E">
        <w:rPr>
          <w:rFonts w:ascii="標楷體" w:eastAsia="標楷體" w:hAnsi="標楷體" w:cs="標楷體" w:hint="eastAsia"/>
          <w:color w:val="auto"/>
          <w:kern w:val="1"/>
          <w:lang w:eastAsia="zh-TW"/>
        </w:rPr>
        <w:t>年</w:t>
      </w:r>
      <w:r>
        <w:rPr>
          <w:rFonts w:ascii="標楷體" w:eastAsia="標楷體" w:hAnsi="標楷體" w:cs="標楷體" w:hint="eastAsia"/>
          <w:color w:val="auto"/>
          <w:kern w:val="1"/>
          <w:lang w:eastAsia="zh-TW"/>
        </w:rPr>
        <w:t>11月</w:t>
      </w:r>
      <w:r w:rsidR="002A6079">
        <w:rPr>
          <w:rFonts w:ascii="標楷體" w:eastAsia="標楷體" w:hAnsi="標楷體" w:cs="標楷體" w:hint="eastAsia"/>
          <w:color w:val="auto"/>
          <w:kern w:val="1"/>
          <w:lang w:eastAsia="zh-TW"/>
        </w:rPr>
        <w:t>1</w:t>
      </w:r>
      <w:r>
        <w:rPr>
          <w:rFonts w:ascii="標楷體" w:eastAsia="標楷體" w:hAnsi="標楷體" w:cs="標楷體" w:hint="eastAsia"/>
          <w:color w:val="auto"/>
          <w:kern w:val="1"/>
          <w:lang w:eastAsia="zh-TW"/>
        </w:rPr>
        <w:t>9日(星期二)上午8:15〜12:30</w:t>
      </w:r>
      <w:r w:rsidRPr="00B9129E">
        <w:rPr>
          <w:rFonts w:ascii="標楷體" w:eastAsia="標楷體" w:hAnsi="標楷體" w:cs="標楷體" w:hint="eastAsia"/>
          <w:color w:val="auto"/>
          <w:kern w:val="1"/>
          <w:lang w:eastAsia="zh-TW"/>
        </w:rPr>
        <w:t>。</w:t>
      </w:r>
    </w:p>
    <w:p w:rsidR="0009445D" w:rsidRDefault="0009445D" w:rsidP="0009445D">
      <w:pPr>
        <w:ind w:left="2268" w:hangingChars="945" w:hanging="2268"/>
        <w:rPr>
          <w:rFonts w:ascii="標楷體" w:eastAsia="標楷體" w:hAnsi="標楷體" w:cs="標楷體"/>
          <w:color w:val="auto"/>
          <w:kern w:val="1"/>
          <w:lang w:eastAsia="zh-TW"/>
        </w:rPr>
      </w:pPr>
      <w:r w:rsidRPr="00B9129E">
        <w:rPr>
          <w:rFonts w:ascii="標楷體" w:eastAsia="標楷體" w:hAnsi="標楷體" w:cs="標楷體" w:hint="eastAsia"/>
          <w:color w:val="auto"/>
          <w:kern w:val="1"/>
          <w:lang w:eastAsia="zh-TW"/>
        </w:rPr>
        <w:t>六</w:t>
      </w:r>
      <w:r w:rsidRPr="00B9129E">
        <w:rPr>
          <w:rFonts w:ascii="標楷體" w:eastAsia="標楷體" w:hAnsi="標楷體" w:cs="標楷體"/>
          <w:color w:val="auto"/>
          <w:kern w:val="1"/>
          <w:lang w:eastAsia="zh-TW"/>
        </w:rPr>
        <w:t>、參加對象</w:t>
      </w:r>
      <w:r w:rsidRPr="00B9129E">
        <w:rPr>
          <w:rFonts w:ascii="標楷體" w:eastAsia="標楷體" w:hAnsi="標楷體" w:cs="標楷體" w:hint="eastAsia"/>
          <w:color w:val="auto"/>
          <w:kern w:val="1"/>
          <w:lang w:eastAsia="zh-TW"/>
        </w:rPr>
        <w:t>及人數</w:t>
      </w:r>
      <w:r w:rsidRPr="00B9129E">
        <w:rPr>
          <w:rFonts w:ascii="標楷體" w:eastAsia="標楷體" w:hAnsi="標楷體" w:cs="標楷體"/>
          <w:color w:val="auto"/>
          <w:kern w:val="1"/>
          <w:lang w:eastAsia="zh-TW"/>
        </w:rPr>
        <w:t>：</w:t>
      </w:r>
    </w:p>
    <w:p w:rsidR="0009445D" w:rsidRPr="0009445D" w:rsidRDefault="0009445D" w:rsidP="0009445D">
      <w:pPr>
        <w:ind w:left="2268" w:hangingChars="945" w:hanging="2268"/>
        <w:rPr>
          <w:rFonts w:ascii="標楷體" w:eastAsia="標楷體" w:hAnsi="標楷體" w:cs="新細明體"/>
          <w:kern w:val="0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 xml:space="preserve">                   </w:t>
      </w:r>
      <w:r w:rsidRPr="0009445D">
        <w:rPr>
          <w:rFonts w:ascii="標楷體" w:eastAsia="標楷體" w:hAnsi="標楷體" w:cs="新細明體"/>
          <w:kern w:val="0"/>
          <w:lang w:eastAsia="zh-TW"/>
        </w:rPr>
        <w:t>（一）、1</w:t>
      </w:r>
      <w:r w:rsidRPr="0009445D">
        <w:rPr>
          <w:rFonts w:ascii="標楷體" w:eastAsia="標楷體" w:hAnsi="標楷體" w:cs="新細明體" w:hint="eastAsia"/>
          <w:kern w:val="0"/>
          <w:lang w:eastAsia="zh-TW"/>
        </w:rPr>
        <w:t>13</w:t>
      </w:r>
      <w:r w:rsidRPr="0009445D">
        <w:rPr>
          <w:rFonts w:ascii="標楷體" w:eastAsia="標楷體" w:hAnsi="標楷體" w:cs="新細明體"/>
          <w:kern w:val="0"/>
          <w:lang w:eastAsia="zh-TW"/>
        </w:rPr>
        <w:t>年</w:t>
      </w:r>
      <w:r w:rsidRPr="0009445D">
        <w:rPr>
          <w:rFonts w:ascii="標楷體" w:eastAsia="標楷體" w:hAnsi="標楷體" w:cs="新細明體" w:hint="eastAsia"/>
          <w:kern w:val="0"/>
          <w:lang w:eastAsia="zh-TW"/>
        </w:rPr>
        <w:t>11</w:t>
      </w:r>
      <w:r w:rsidRPr="0009445D">
        <w:rPr>
          <w:rFonts w:ascii="標楷體" w:eastAsia="標楷體" w:hAnsi="標楷體" w:cs="新細明體"/>
          <w:kern w:val="0"/>
          <w:lang w:eastAsia="zh-TW"/>
        </w:rPr>
        <w:t>月</w:t>
      </w:r>
      <w:r w:rsidRPr="0009445D">
        <w:rPr>
          <w:rFonts w:ascii="標楷體" w:eastAsia="標楷體" w:hAnsi="標楷體" w:cs="新細明體" w:hint="eastAsia"/>
          <w:kern w:val="0"/>
          <w:lang w:eastAsia="zh-TW"/>
        </w:rPr>
        <w:t>19</w:t>
      </w:r>
      <w:r w:rsidRPr="0009445D">
        <w:rPr>
          <w:rFonts w:ascii="標楷體" w:eastAsia="標楷體" w:hAnsi="標楷體" w:cs="新細明體"/>
          <w:kern w:val="0"/>
          <w:lang w:eastAsia="zh-TW"/>
        </w:rPr>
        <w:t>日【</w:t>
      </w:r>
      <w:r w:rsidRPr="0009445D">
        <w:rPr>
          <w:rFonts w:ascii="標楷體" w:eastAsia="標楷體" w:hAnsi="標楷體" w:cs="新細明體" w:hint="eastAsia"/>
          <w:kern w:val="0"/>
          <w:lang w:eastAsia="zh-TW"/>
        </w:rPr>
        <w:t>國風</w:t>
      </w:r>
      <w:r w:rsidRPr="0009445D">
        <w:rPr>
          <w:rFonts w:ascii="標楷體" w:eastAsia="標楷體" w:hAnsi="標楷體" w:cs="新細明體"/>
          <w:kern w:val="0"/>
          <w:lang w:eastAsia="zh-TW"/>
        </w:rPr>
        <w:t>國中】（時間：08:1</w:t>
      </w:r>
      <w:r w:rsidRPr="0009445D">
        <w:rPr>
          <w:rFonts w:ascii="標楷體" w:eastAsia="標楷體" w:hAnsi="標楷體" w:cs="新細明體" w:hint="eastAsia"/>
          <w:kern w:val="0"/>
          <w:lang w:eastAsia="zh-TW"/>
        </w:rPr>
        <w:t>5</w:t>
      </w:r>
      <w:r w:rsidRPr="0009445D">
        <w:rPr>
          <w:rFonts w:ascii="標楷體" w:eastAsia="標楷體" w:hAnsi="標楷體" w:cs="新細明體"/>
          <w:kern w:val="0"/>
          <w:lang w:eastAsia="zh-TW"/>
        </w:rPr>
        <w:t>-09:</w:t>
      </w:r>
      <w:r w:rsidRPr="0009445D">
        <w:rPr>
          <w:rFonts w:ascii="標楷體" w:eastAsia="標楷體" w:hAnsi="標楷體" w:cs="新細明體" w:hint="eastAsia"/>
          <w:kern w:val="0"/>
          <w:lang w:eastAsia="zh-TW"/>
        </w:rPr>
        <w:t>5</w:t>
      </w:r>
      <w:r w:rsidRPr="0009445D">
        <w:rPr>
          <w:rFonts w:ascii="標楷體" w:eastAsia="標楷體" w:hAnsi="標楷體" w:cs="新細明體"/>
          <w:kern w:val="0"/>
          <w:lang w:eastAsia="zh-TW"/>
        </w:rPr>
        <w:t>0）</w:t>
      </w:r>
      <w:r w:rsidRPr="0009445D">
        <w:rPr>
          <w:rFonts w:ascii="標楷體" w:eastAsia="標楷體" w:hAnsi="標楷體" w:cs="新細明體"/>
          <w:kern w:val="0"/>
          <w:lang w:eastAsia="zh-TW"/>
        </w:rPr>
        <w:br/>
        <w:t>（二）、1</w:t>
      </w:r>
      <w:r w:rsidRPr="0009445D">
        <w:rPr>
          <w:rFonts w:ascii="標楷體" w:eastAsia="標楷體" w:hAnsi="標楷體" w:cs="新細明體" w:hint="eastAsia"/>
          <w:kern w:val="0"/>
          <w:lang w:eastAsia="zh-TW"/>
        </w:rPr>
        <w:t>13</w:t>
      </w:r>
      <w:r w:rsidRPr="0009445D">
        <w:rPr>
          <w:rFonts w:ascii="標楷體" w:eastAsia="標楷體" w:hAnsi="標楷體" w:cs="新細明體"/>
          <w:kern w:val="0"/>
          <w:lang w:eastAsia="zh-TW"/>
        </w:rPr>
        <w:t>年</w:t>
      </w:r>
      <w:r w:rsidRPr="0009445D">
        <w:rPr>
          <w:rFonts w:ascii="標楷體" w:eastAsia="標楷體" w:hAnsi="標楷體" w:cs="新細明體" w:hint="eastAsia"/>
          <w:kern w:val="0"/>
          <w:lang w:eastAsia="zh-TW"/>
        </w:rPr>
        <w:t>11</w:t>
      </w:r>
      <w:r w:rsidRPr="0009445D">
        <w:rPr>
          <w:rFonts w:ascii="標楷體" w:eastAsia="標楷體" w:hAnsi="標楷體" w:cs="新細明體"/>
          <w:kern w:val="0"/>
          <w:lang w:eastAsia="zh-TW"/>
        </w:rPr>
        <w:t>月</w:t>
      </w:r>
      <w:r w:rsidRPr="0009445D">
        <w:rPr>
          <w:rFonts w:ascii="標楷體" w:eastAsia="標楷體" w:hAnsi="標楷體" w:cs="新細明體" w:hint="eastAsia"/>
          <w:kern w:val="0"/>
          <w:lang w:eastAsia="zh-TW"/>
        </w:rPr>
        <w:t>19</w:t>
      </w:r>
      <w:r w:rsidRPr="0009445D">
        <w:rPr>
          <w:rFonts w:ascii="標楷體" w:eastAsia="標楷體" w:hAnsi="標楷體" w:cs="新細明體"/>
          <w:kern w:val="0"/>
          <w:lang w:eastAsia="zh-TW"/>
        </w:rPr>
        <w:t>日【</w:t>
      </w:r>
      <w:r w:rsidRPr="0009445D">
        <w:rPr>
          <w:rFonts w:ascii="標楷體" w:eastAsia="標楷體" w:hAnsi="標楷體" w:cs="新細明體" w:hint="eastAsia"/>
          <w:kern w:val="0"/>
          <w:lang w:eastAsia="zh-TW"/>
        </w:rPr>
        <w:t>化仁</w:t>
      </w:r>
      <w:r w:rsidRPr="0009445D">
        <w:rPr>
          <w:rFonts w:ascii="標楷體" w:eastAsia="標楷體" w:hAnsi="標楷體" w:cs="新細明體"/>
          <w:kern w:val="0"/>
          <w:lang w:eastAsia="zh-TW"/>
        </w:rPr>
        <w:t>國中】（時間：10:10-12:30）</w:t>
      </w:r>
    </w:p>
    <w:p w:rsidR="0009445D" w:rsidRPr="00B9129E" w:rsidRDefault="0009445D" w:rsidP="0009445D">
      <w:pPr>
        <w:ind w:left="2268" w:hangingChars="945" w:hanging="2268"/>
        <w:rPr>
          <w:rFonts w:ascii="標楷體" w:eastAsia="標楷體" w:hAnsi="標楷體" w:cs="標楷體"/>
          <w:color w:val="auto"/>
          <w:kern w:val="1"/>
          <w:lang w:eastAsia="zh-TW"/>
        </w:rPr>
      </w:pPr>
      <w:r w:rsidRPr="00B9129E">
        <w:rPr>
          <w:rFonts w:ascii="標楷體" w:eastAsia="標楷體" w:hAnsi="標楷體" w:cs="標楷體" w:hint="eastAsia"/>
          <w:color w:val="auto"/>
          <w:kern w:val="0"/>
          <w:lang w:eastAsia="zh-TW"/>
        </w:rPr>
        <w:t>七</w:t>
      </w:r>
      <w:r w:rsidRPr="00B9129E">
        <w:rPr>
          <w:rFonts w:ascii="標楷體" w:eastAsia="標楷體" w:hAnsi="標楷體" w:cs="標楷體"/>
          <w:color w:val="auto"/>
          <w:kern w:val="1"/>
          <w:lang w:eastAsia="zh-TW"/>
        </w:rPr>
        <w:t>、訪視</w:t>
      </w:r>
      <w:r w:rsidRPr="00B9129E">
        <w:rPr>
          <w:rFonts w:ascii="標楷體" w:eastAsia="標楷體" w:hAnsi="標楷體" w:cs="標楷體" w:hint="eastAsia"/>
          <w:color w:val="auto"/>
          <w:kern w:val="1"/>
          <w:lang w:eastAsia="zh-TW"/>
        </w:rPr>
        <w:t>服務</w:t>
      </w:r>
      <w:r w:rsidRPr="00B9129E">
        <w:rPr>
          <w:rFonts w:ascii="標楷體" w:eastAsia="標楷體" w:hAnsi="標楷體" w:cs="標楷體"/>
          <w:color w:val="auto"/>
          <w:kern w:val="1"/>
          <w:lang w:eastAsia="zh-TW"/>
        </w:rPr>
        <w:t>內容</w:t>
      </w:r>
    </w:p>
    <w:p w:rsidR="0009445D" w:rsidRPr="00B9129E" w:rsidRDefault="0009445D" w:rsidP="0009445D">
      <w:pPr>
        <w:widowControl/>
        <w:numPr>
          <w:ilvl w:val="0"/>
          <w:numId w:val="1"/>
        </w:numPr>
        <w:tabs>
          <w:tab w:val="clear" w:pos="1571"/>
        </w:tabs>
        <w:suppressAutoHyphens/>
        <w:snapToGrid w:val="0"/>
        <w:spacing w:line="480" w:lineRule="exact"/>
        <w:ind w:left="993" w:hanging="567"/>
        <w:jc w:val="both"/>
        <w:rPr>
          <w:rFonts w:ascii="標楷體" w:eastAsia="標楷體" w:hAnsi="標楷體" w:cs="標楷體"/>
          <w:color w:val="auto"/>
          <w:kern w:val="1"/>
          <w:lang w:eastAsia="zh-TW"/>
        </w:rPr>
      </w:pPr>
      <w:r w:rsidRPr="00B9129E">
        <w:rPr>
          <w:rFonts w:ascii="標楷體" w:eastAsia="標楷體" w:hAnsi="標楷體"/>
          <w:color w:val="auto"/>
          <w:lang w:eastAsia="zh-TW"/>
        </w:rPr>
        <w:t>到校服務</w:t>
      </w:r>
      <w:r w:rsidRPr="00B9129E">
        <w:rPr>
          <w:rFonts w:ascii="標楷體" w:eastAsia="標楷體" w:hAnsi="標楷體" w:hint="eastAsia"/>
          <w:color w:val="auto"/>
          <w:lang w:eastAsia="zh-TW"/>
        </w:rPr>
        <w:t>為協助受訪學校教師公開觀議課，</w:t>
      </w:r>
      <w:r w:rsidRPr="00B9129E">
        <w:rPr>
          <w:rFonts w:ascii="標楷體" w:eastAsia="標楷體" w:hAnsi="標楷體" w:cs="標楷體"/>
          <w:color w:val="auto"/>
          <w:kern w:val="1"/>
          <w:lang w:eastAsia="zh-TW"/>
        </w:rPr>
        <w:t>提供輔導團課程設計、教材編選、教學活動、學習評量、教學資源等。</w:t>
      </w:r>
    </w:p>
    <w:p w:rsidR="0009445D" w:rsidRPr="00B9129E" w:rsidRDefault="0009445D" w:rsidP="0009445D">
      <w:pPr>
        <w:widowControl/>
        <w:numPr>
          <w:ilvl w:val="0"/>
          <w:numId w:val="1"/>
        </w:numPr>
        <w:tabs>
          <w:tab w:val="clear" w:pos="1571"/>
        </w:tabs>
        <w:suppressAutoHyphens/>
        <w:snapToGrid w:val="0"/>
        <w:spacing w:line="480" w:lineRule="exact"/>
        <w:ind w:hanging="1145"/>
        <w:jc w:val="both"/>
        <w:rPr>
          <w:rFonts w:ascii="標楷體" w:eastAsia="標楷體" w:hAnsi="標楷體" w:cs="標楷體"/>
          <w:color w:val="auto"/>
          <w:kern w:val="1"/>
          <w:lang w:eastAsia="zh-TW"/>
        </w:rPr>
      </w:pPr>
      <w:r w:rsidRPr="00B9129E">
        <w:rPr>
          <w:rFonts w:ascii="標楷體" w:eastAsia="標楷體" w:hAnsi="標楷體" w:cs="標楷體" w:hint="eastAsia"/>
          <w:color w:val="auto"/>
          <w:kern w:val="1"/>
          <w:lang w:eastAsia="zh-TW"/>
        </w:rPr>
        <w:t>宣導說明108課綱重點，以協助專長教師發展有校教學策略。</w:t>
      </w:r>
    </w:p>
    <w:p w:rsidR="0009445D" w:rsidRPr="00B9129E" w:rsidRDefault="0009445D" w:rsidP="0009445D">
      <w:pPr>
        <w:numPr>
          <w:ilvl w:val="0"/>
          <w:numId w:val="1"/>
        </w:numPr>
        <w:tabs>
          <w:tab w:val="clear" w:pos="1571"/>
        </w:tabs>
        <w:suppressAutoHyphens/>
        <w:snapToGrid w:val="0"/>
        <w:spacing w:line="480" w:lineRule="exact"/>
        <w:ind w:hanging="1145"/>
        <w:jc w:val="both"/>
        <w:rPr>
          <w:rFonts w:ascii="標楷體" w:eastAsia="標楷體" w:hAnsi="標楷體" w:cs="標楷體"/>
          <w:color w:val="auto"/>
          <w:kern w:val="1"/>
          <w:lang w:eastAsia="zh-TW"/>
        </w:rPr>
      </w:pPr>
      <w:r w:rsidRPr="00B9129E">
        <w:rPr>
          <w:rFonts w:ascii="標楷體" w:eastAsia="標楷體" w:hAnsi="標楷體" w:cs="標楷體"/>
          <w:color w:val="auto"/>
          <w:kern w:val="1"/>
          <w:lang w:eastAsia="zh-TW"/>
        </w:rPr>
        <w:t>花蓮縣教學網路平台、績優網與數位教學資料之分享。</w:t>
      </w:r>
    </w:p>
    <w:p w:rsidR="0009445D" w:rsidRPr="00B9129E" w:rsidRDefault="0009445D" w:rsidP="0009445D">
      <w:pPr>
        <w:numPr>
          <w:ilvl w:val="0"/>
          <w:numId w:val="1"/>
        </w:numPr>
        <w:tabs>
          <w:tab w:val="clear" w:pos="1571"/>
        </w:tabs>
        <w:suppressAutoHyphens/>
        <w:snapToGrid w:val="0"/>
        <w:spacing w:line="480" w:lineRule="exact"/>
        <w:ind w:hanging="1145"/>
        <w:jc w:val="both"/>
        <w:rPr>
          <w:rFonts w:ascii="標楷體" w:eastAsia="標楷體" w:hAnsi="標楷體" w:cs="標楷體"/>
          <w:color w:val="auto"/>
          <w:kern w:val="1"/>
          <w:lang w:eastAsia="zh-TW"/>
        </w:rPr>
      </w:pPr>
      <w:r w:rsidRPr="00B9129E">
        <w:rPr>
          <w:rFonts w:ascii="標楷體" w:eastAsia="標楷體" w:hAnsi="標楷體" w:cs="標楷體"/>
          <w:color w:val="auto"/>
          <w:kern w:val="1"/>
          <w:lang w:eastAsia="zh-TW"/>
        </w:rPr>
        <w:t>各校教師在實施學習領域課程與教學時的疑難、建議暨意見調查等。</w:t>
      </w:r>
    </w:p>
    <w:p w:rsidR="0009445D" w:rsidRPr="00B9129E" w:rsidRDefault="0009445D" w:rsidP="0009445D">
      <w:pPr>
        <w:suppressAutoHyphens/>
        <w:snapToGrid w:val="0"/>
        <w:spacing w:line="480" w:lineRule="exact"/>
        <w:ind w:left="426"/>
        <w:jc w:val="both"/>
        <w:rPr>
          <w:rFonts w:ascii="標楷體" w:eastAsia="標楷體" w:hAnsi="標楷體" w:cs="標楷體"/>
          <w:color w:val="auto"/>
          <w:kern w:val="1"/>
          <w:lang w:eastAsia="zh-TW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3119"/>
        <w:gridCol w:w="3328"/>
      </w:tblGrid>
      <w:tr w:rsidR="0009445D" w:rsidRPr="00B9129E" w:rsidTr="00AA7C33">
        <w:trPr>
          <w:trHeight w:val="375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45D" w:rsidRPr="00B9129E" w:rsidRDefault="0009445D" w:rsidP="00AA7C33">
            <w:pPr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9129E">
              <w:rPr>
                <w:rFonts w:ascii="標楷體" w:eastAsia="標楷體" w:hAnsi="標楷體" w:cs="標楷體"/>
                <w:color w:val="auto"/>
              </w:rPr>
              <w:t>時        間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45D" w:rsidRPr="00B9129E" w:rsidRDefault="0009445D" w:rsidP="00AA7C33">
            <w:pPr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9129E">
              <w:rPr>
                <w:rFonts w:ascii="標楷體" w:eastAsia="標楷體" w:hAnsi="標楷體" w:cs="標楷體"/>
                <w:color w:val="auto"/>
              </w:rPr>
              <w:t>活   動   內   容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45D" w:rsidRPr="00B9129E" w:rsidRDefault="0009445D" w:rsidP="00AA7C33">
            <w:pPr>
              <w:snapToGrid w:val="0"/>
              <w:spacing w:line="480" w:lineRule="exact"/>
              <w:jc w:val="center"/>
              <w:rPr>
                <w:color w:val="auto"/>
              </w:rPr>
            </w:pPr>
            <w:r w:rsidRPr="00B9129E">
              <w:rPr>
                <w:rFonts w:ascii="標楷體" w:eastAsia="標楷體" w:hAnsi="標楷體" w:cs="標楷體"/>
                <w:color w:val="auto"/>
              </w:rPr>
              <w:t>內   容   摘   要</w:t>
            </w:r>
          </w:p>
        </w:tc>
      </w:tr>
      <w:tr w:rsidR="0009445D" w:rsidRPr="00B9129E" w:rsidTr="00AA7C33">
        <w:trPr>
          <w:trHeight w:val="330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45D" w:rsidRPr="00B9129E" w:rsidRDefault="0009445D" w:rsidP="00AA7C33">
            <w:pPr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color w:val="auto"/>
                <w:lang w:eastAsia="zh-TW"/>
              </w:rPr>
            </w:pPr>
            <w:r w:rsidRPr="00B9129E">
              <w:rPr>
                <w:rFonts w:ascii="標楷體" w:eastAsia="標楷體" w:hAnsi="標楷體" w:cs="標楷體"/>
                <w:color w:val="auto"/>
                <w:lang w:eastAsia="zh-TW"/>
              </w:rPr>
              <w:t>08:</w:t>
            </w:r>
            <w:r>
              <w:rPr>
                <w:rFonts w:ascii="標楷體" w:eastAsia="標楷體" w:hAnsi="標楷體" w:cs="標楷體" w:hint="eastAsia"/>
                <w:color w:val="auto"/>
                <w:lang w:eastAsia="zh-TW"/>
              </w:rPr>
              <w:t>1</w:t>
            </w:r>
            <w:r w:rsidRPr="00B9129E">
              <w:rPr>
                <w:rFonts w:ascii="標楷體" w:eastAsia="標楷體" w:hAnsi="標楷體" w:cs="標楷體" w:hint="eastAsia"/>
                <w:color w:val="auto"/>
                <w:lang w:eastAsia="zh-TW"/>
              </w:rPr>
              <w:t>5</w:t>
            </w:r>
            <w:r w:rsidRPr="00B9129E">
              <w:rPr>
                <w:rFonts w:ascii="標楷體" w:eastAsia="標楷體" w:hAnsi="標楷體" w:cs="標楷體"/>
                <w:color w:val="auto"/>
                <w:lang w:eastAsia="zh-TW"/>
              </w:rPr>
              <w:t>～09:</w:t>
            </w:r>
            <w:r>
              <w:rPr>
                <w:rFonts w:ascii="標楷體" w:eastAsia="標楷體" w:hAnsi="標楷體" w:cs="標楷體" w:hint="eastAsia"/>
                <w:color w:val="auto"/>
                <w:lang w:eastAsia="zh-TW"/>
              </w:rPr>
              <w:t>0</w:t>
            </w:r>
            <w:r w:rsidRPr="00B9129E">
              <w:rPr>
                <w:rFonts w:ascii="標楷體" w:eastAsia="標楷體" w:hAnsi="標楷體" w:cs="標楷體"/>
                <w:color w:val="auto"/>
                <w:lang w:eastAsia="zh-TW"/>
              </w:rPr>
              <w:t>0</w:t>
            </w:r>
          </w:p>
          <w:p w:rsidR="0009445D" w:rsidRPr="00B9129E" w:rsidRDefault="00645546" w:rsidP="00AA7C33">
            <w:pPr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color w:val="auto"/>
                <w:lang w:eastAsia="zh-TW"/>
              </w:rPr>
            </w:pPr>
            <w:r w:rsidRPr="0009445D">
              <w:rPr>
                <w:rFonts w:ascii="標楷體" w:eastAsia="標楷體" w:hAnsi="標楷體" w:cs="新細明體" w:hint="eastAsia"/>
                <w:kern w:val="0"/>
                <w:lang w:eastAsia="zh-TW"/>
              </w:rPr>
              <w:t>國風</w:t>
            </w:r>
            <w:r w:rsidRPr="0009445D">
              <w:rPr>
                <w:rFonts w:ascii="標楷體" w:eastAsia="標楷體" w:hAnsi="標楷體" w:cs="新細明體"/>
                <w:kern w:val="0"/>
                <w:lang w:eastAsia="zh-TW"/>
              </w:rPr>
              <w:t>國中</w:t>
            </w:r>
          </w:p>
          <w:p w:rsidR="0009445D" w:rsidRPr="00B9129E" w:rsidRDefault="0009445D" w:rsidP="00AA7C33">
            <w:pPr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color w:val="auto"/>
                <w:lang w:eastAsia="zh-TW"/>
              </w:rPr>
            </w:pPr>
            <w:r w:rsidRPr="00B9129E">
              <w:rPr>
                <w:rFonts w:ascii="標楷體" w:eastAsia="標楷體" w:hAnsi="標楷體" w:cs="標楷體" w:hint="eastAsia"/>
                <w:color w:val="auto"/>
                <w:lang w:eastAsia="zh-TW"/>
              </w:rPr>
              <w:t>(依受訪學校課程時間調整)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45D" w:rsidRPr="00B9129E" w:rsidRDefault="0009445D" w:rsidP="00AA7C33">
            <w:pPr>
              <w:snapToGrid w:val="0"/>
              <w:spacing w:line="480" w:lineRule="exact"/>
              <w:rPr>
                <w:rFonts w:ascii="標楷體" w:eastAsia="標楷體" w:hAnsi="標楷體" w:cs="標楷體"/>
                <w:color w:val="auto"/>
                <w:lang w:eastAsia="zh-TW"/>
              </w:rPr>
            </w:pPr>
            <w:r w:rsidRPr="00B9129E">
              <w:rPr>
                <w:rFonts w:ascii="標楷體" w:eastAsia="標楷體" w:hAnsi="標楷體" w:cs="標楷體" w:hint="eastAsia"/>
                <w:color w:val="auto"/>
                <w:lang w:eastAsia="zh-TW"/>
              </w:rPr>
              <w:t>公開觀課</w:t>
            </w:r>
          </w:p>
          <w:p w:rsidR="0009445D" w:rsidRPr="00B9129E" w:rsidRDefault="0009445D" w:rsidP="00AA7C33">
            <w:pPr>
              <w:snapToGrid w:val="0"/>
              <w:spacing w:line="480" w:lineRule="exact"/>
              <w:rPr>
                <w:rFonts w:ascii="標楷體" w:eastAsia="標楷體" w:hAnsi="標楷體" w:cs="標楷體"/>
                <w:color w:val="auto"/>
                <w:lang w:eastAsia="zh-TW"/>
              </w:rPr>
            </w:pPr>
            <w:r w:rsidRPr="00B9129E">
              <w:rPr>
                <w:rFonts w:ascii="標楷體" w:eastAsia="標楷體" w:hAnsi="標楷體" w:cs="標楷體" w:hint="eastAsia"/>
                <w:color w:val="auto"/>
                <w:lang w:eastAsia="zh-TW"/>
              </w:rPr>
              <w:t>(請觀課者填寫觀課記錄表)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45D" w:rsidRPr="00B9129E" w:rsidRDefault="0009445D" w:rsidP="00AA7C33">
            <w:pPr>
              <w:snapToGrid w:val="0"/>
              <w:spacing w:line="480" w:lineRule="exact"/>
              <w:ind w:left="18" w:hanging="18"/>
              <w:jc w:val="both"/>
              <w:rPr>
                <w:rFonts w:ascii="Calibri" w:eastAsia="新細明體" w:hAnsi="Calibri"/>
                <w:color w:val="auto"/>
                <w:lang w:eastAsia="zh-TW"/>
              </w:rPr>
            </w:pPr>
            <w:r w:rsidRPr="00B9129E">
              <w:rPr>
                <w:rFonts w:ascii="標楷體" w:eastAsia="標楷體" w:hAnsi="標楷體" w:cs="標楷體" w:hint="eastAsia"/>
                <w:color w:val="auto"/>
                <w:lang w:eastAsia="zh-TW"/>
              </w:rPr>
              <w:t>請受訪學校安排教師實施教學演示，輔導團員觀課</w:t>
            </w:r>
          </w:p>
        </w:tc>
      </w:tr>
      <w:tr w:rsidR="0009445D" w:rsidRPr="00B9129E" w:rsidTr="00AA7C33">
        <w:trPr>
          <w:trHeight w:val="330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45D" w:rsidRPr="00B9129E" w:rsidRDefault="0009445D" w:rsidP="00AA7C33">
            <w:pPr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9129E">
              <w:rPr>
                <w:rFonts w:ascii="標楷體" w:eastAsia="標楷體" w:hAnsi="標楷體" w:cs="標楷體"/>
                <w:color w:val="auto"/>
              </w:rPr>
              <w:t>09:</w:t>
            </w:r>
            <w:r w:rsidRPr="00B9129E"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B9129E">
              <w:rPr>
                <w:rFonts w:ascii="標楷體" w:eastAsia="標楷體" w:hAnsi="標楷體" w:cs="標楷體"/>
                <w:color w:val="auto"/>
              </w:rPr>
              <w:t>0～</w:t>
            </w:r>
            <w:r w:rsidRPr="00B9129E">
              <w:rPr>
                <w:rFonts w:ascii="標楷體" w:eastAsia="標楷體" w:hAnsi="標楷體" w:cs="標楷體" w:hint="eastAsia"/>
                <w:color w:val="auto"/>
              </w:rPr>
              <w:t>09</w:t>
            </w:r>
            <w:r w:rsidRPr="00B9129E">
              <w:rPr>
                <w:rFonts w:ascii="標楷體" w:eastAsia="標楷體" w:hAnsi="標楷體" w:cs="標楷體"/>
                <w:color w:val="auto"/>
              </w:rPr>
              <w:t>:</w:t>
            </w:r>
            <w:r w:rsidRPr="00B9129E"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B9129E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45D" w:rsidRPr="00B9129E" w:rsidRDefault="0009445D" w:rsidP="00AA7C33">
            <w:pPr>
              <w:snapToGrid w:val="0"/>
              <w:spacing w:line="480" w:lineRule="exact"/>
              <w:rPr>
                <w:rFonts w:ascii="標楷體" w:eastAsia="標楷體" w:hAnsi="標楷體" w:cs="標楷體"/>
                <w:color w:val="auto"/>
                <w:lang w:eastAsia="zh-TW"/>
              </w:rPr>
            </w:pPr>
            <w:r w:rsidRPr="00B9129E">
              <w:rPr>
                <w:rFonts w:ascii="標楷體" w:eastAsia="標楷體" w:hAnsi="標楷體" w:cs="標楷體" w:hint="eastAsia"/>
                <w:color w:val="auto"/>
                <w:lang w:eastAsia="zh-TW"/>
              </w:rPr>
              <w:t>觀議課回饋及</w:t>
            </w:r>
            <w:r w:rsidRPr="00B9129E">
              <w:rPr>
                <w:rFonts w:ascii="標楷體" w:eastAsia="標楷體" w:hAnsi="標楷體" w:cs="標楷體"/>
                <w:color w:val="auto"/>
                <w:lang w:eastAsia="zh-TW"/>
              </w:rPr>
              <w:t>輔導員教學經驗分享</w:t>
            </w:r>
            <w:r w:rsidRPr="00B9129E">
              <w:rPr>
                <w:rFonts w:ascii="標楷體" w:eastAsia="標楷體" w:hAnsi="標楷體" w:cs="標楷體" w:hint="eastAsia"/>
                <w:color w:val="auto"/>
                <w:lang w:eastAsia="zh-TW"/>
              </w:rPr>
              <w:t>.</w:t>
            </w:r>
            <w:r w:rsidRPr="00B9129E">
              <w:rPr>
                <w:rFonts w:ascii="標楷體" w:eastAsia="標楷體" w:hAnsi="標楷體" w:cs="標楷體"/>
                <w:color w:val="auto"/>
                <w:lang w:eastAsia="zh-TW"/>
              </w:rPr>
              <w:t>綜合座談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45D" w:rsidRPr="00B9129E" w:rsidRDefault="0009445D" w:rsidP="00AA7C33">
            <w:pPr>
              <w:snapToGrid w:val="0"/>
              <w:spacing w:line="480" w:lineRule="exact"/>
              <w:rPr>
                <w:color w:val="auto"/>
                <w:lang w:eastAsia="zh-TW"/>
              </w:rPr>
            </w:pPr>
            <w:r w:rsidRPr="00B9129E">
              <w:rPr>
                <w:rFonts w:ascii="標楷體" w:eastAsia="標楷體" w:hAnsi="標楷體" w:cs="標楷體"/>
                <w:color w:val="auto"/>
                <w:lang w:eastAsia="zh-TW"/>
              </w:rPr>
              <w:t>團員介紹、</w:t>
            </w:r>
            <w:r w:rsidRPr="00B9129E">
              <w:rPr>
                <w:rFonts w:ascii="標楷體" w:eastAsia="標楷體" w:hAnsi="標楷體" w:cs="標楷體" w:hint="eastAsia"/>
                <w:color w:val="auto"/>
                <w:lang w:eastAsia="zh-TW"/>
              </w:rPr>
              <w:t>議課及</w:t>
            </w:r>
            <w:r w:rsidRPr="00B9129E">
              <w:rPr>
                <w:rFonts w:ascii="標楷體" w:eastAsia="標楷體" w:hAnsi="標楷體" w:cs="標楷體"/>
                <w:color w:val="auto"/>
                <w:lang w:eastAsia="zh-TW"/>
              </w:rPr>
              <w:t>教學疑難問題對話</w:t>
            </w:r>
          </w:p>
        </w:tc>
      </w:tr>
      <w:tr w:rsidR="0009445D" w:rsidRPr="00B9129E" w:rsidTr="00AA7C33">
        <w:trPr>
          <w:trHeight w:val="820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45D" w:rsidRPr="00B9129E" w:rsidRDefault="0009445D" w:rsidP="00AA7C33">
            <w:pPr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color w:val="auto"/>
                <w:lang w:eastAsia="zh-TW"/>
              </w:rPr>
            </w:pPr>
            <w:r w:rsidRPr="00B9129E">
              <w:rPr>
                <w:rFonts w:ascii="標楷體" w:eastAsia="標楷體" w:hAnsi="標楷體" w:cs="標楷體" w:hint="eastAsia"/>
                <w:color w:val="auto"/>
                <w:lang w:eastAsia="zh-TW"/>
              </w:rPr>
              <w:t>10</w:t>
            </w:r>
            <w:r w:rsidRPr="00B9129E">
              <w:rPr>
                <w:rFonts w:ascii="標楷體" w:eastAsia="標楷體" w:hAnsi="標楷體" w:cs="標楷體"/>
                <w:color w:val="auto"/>
                <w:lang w:eastAsia="zh-TW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  <w:lang w:eastAsia="zh-TW"/>
              </w:rPr>
              <w:t>1</w:t>
            </w:r>
            <w:r w:rsidRPr="00B9129E">
              <w:rPr>
                <w:rFonts w:ascii="標楷體" w:eastAsia="標楷體" w:hAnsi="標楷體" w:cs="標楷體"/>
                <w:color w:val="auto"/>
                <w:lang w:eastAsia="zh-TW"/>
              </w:rPr>
              <w:t>0～1</w:t>
            </w:r>
            <w:r>
              <w:rPr>
                <w:rFonts w:ascii="標楷體" w:eastAsia="標楷體" w:hAnsi="標楷體" w:cs="標楷體" w:hint="eastAsia"/>
                <w:color w:val="auto"/>
                <w:lang w:eastAsia="zh-TW"/>
              </w:rPr>
              <w:t>0</w:t>
            </w:r>
            <w:r w:rsidRPr="00B9129E">
              <w:rPr>
                <w:rFonts w:ascii="標楷體" w:eastAsia="標楷體" w:hAnsi="標楷體" w:cs="標楷體"/>
                <w:color w:val="auto"/>
                <w:lang w:eastAsia="zh-TW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  <w:lang w:eastAsia="zh-TW"/>
              </w:rPr>
              <w:t>5</w:t>
            </w:r>
            <w:r w:rsidRPr="00B9129E">
              <w:rPr>
                <w:rFonts w:ascii="標楷體" w:eastAsia="標楷體" w:hAnsi="標楷體" w:cs="標楷體" w:hint="eastAsia"/>
                <w:color w:val="auto"/>
                <w:lang w:eastAsia="zh-TW"/>
              </w:rPr>
              <w:t>5</w:t>
            </w:r>
          </w:p>
          <w:p w:rsidR="0009445D" w:rsidRPr="00B9129E" w:rsidRDefault="00645546" w:rsidP="00AA7C33">
            <w:pPr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color w:val="auto"/>
                <w:lang w:eastAsia="zh-TW"/>
              </w:rPr>
            </w:pPr>
            <w:r w:rsidRPr="0009445D">
              <w:rPr>
                <w:rFonts w:ascii="標楷體" w:eastAsia="標楷體" w:hAnsi="標楷體" w:cs="新細明體" w:hint="eastAsia"/>
                <w:kern w:val="0"/>
                <w:lang w:eastAsia="zh-TW"/>
              </w:rPr>
              <w:t>化仁</w:t>
            </w:r>
            <w:r w:rsidRPr="0009445D">
              <w:rPr>
                <w:rFonts w:ascii="標楷體" w:eastAsia="標楷體" w:hAnsi="標楷體" w:cs="新細明體"/>
                <w:kern w:val="0"/>
                <w:lang w:eastAsia="zh-TW"/>
              </w:rPr>
              <w:t>國中</w:t>
            </w:r>
          </w:p>
          <w:p w:rsidR="0009445D" w:rsidRPr="00B9129E" w:rsidRDefault="0009445D" w:rsidP="00AA7C33">
            <w:pPr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color w:val="auto"/>
                <w:lang w:eastAsia="zh-TW"/>
              </w:rPr>
            </w:pPr>
            <w:r w:rsidRPr="00B9129E">
              <w:rPr>
                <w:rFonts w:ascii="標楷體" w:eastAsia="標楷體" w:hAnsi="標楷體" w:cs="標楷體" w:hint="eastAsia"/>
                <w:color w:val="auto"/>
                <w:lang w:eastAsia="zh-TW"/>
              </w:rPr>
              <w:t>(依受訪學校課程時間調整)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45D" w:rsidRPr="00B9129E" w:rsidRDefault="0009445D" w:rsidP="00AA7C33">
            <w:pPr>
              <w:snapToGrid w:val="0"/>
              <w:spacing w:line="480" w:lineRule="exact"/>
              <w:rPr>
                <w:rFonts w:ascii="標楷體" w:eastAsia="標楷體" w:hAnsi="標楷體" w:cs="標楷體"/>
                <w:color w:val="auto"/>
                <w:lang w:eastAsia="zh-TW"/>
              </w:rPr>
            </w:pPr>
            <w:r w:rsidRPr="00B9129E">
              <w:rPr>
                <w:rFonts w:ascii="標楷體" w:eastAsia="標楷體" w:hAnsi="標楷體" w:cs="標楷體" w:hint="eastAsia"/>
                <w:color w:val="auto"/>
                <w:lang w:eastAsia="zh-TW"/>
              </w:rPr>
              <w:t>公開觀課</w:t>
            </w:r>
          </w:p>
          <w:p w:rsidR="0009445D" w:rsidRPr="00B9129E" w:rsidRDefault="0009445D" w:rsidP="00AA7C33">
            <w:pPr>
              <w:snapToGrid w:val="0"/>
              <w:spacing w:line="480" w:lineRule="exact"/>
              <w:rPr>
                <w:rFonts w:ascii="標楷體" w:eastAsia="標楷體" w:hAnsi="標楷體" w:cs="標楷體"/>
                <w:color w:val="auto"/>
                <w:lang w:eastAsia="zh-TW"/>
              </w:rPr>
            </w:pPr>
            <w:r w:rsidRPr="00B9129E">
              <w:rPr>
                <w:rFonts w:ascii="標楷體" w:eastAsia="標楷體" w:hAnsi="標楷體" w:cs="標楷體" w:hint="eastAsia"/>
                <w:color w:val="auto"/>
                <w:lang w:eastAsia="zh-TW"/>
              </w:rPr>
              <w:t>(請觀課者填寫觀課記錄表)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45D" w:rsidRPr="00B9129E" w:rsidRDefault="0009445D" w:rsidP="00AA7C33">
            <w:pPr>
              <w:snapToGrid w:val="0"/>
              <w:spacing w:line="480" w:lineRule="exact"/>
              <w:ind w:left="18" w:hanging="18"/>
              <w:jc w:val="both"/>
              <w:rPr>
                <w:rFonts w:ascii="Calibri" w:eastAsia="新細明體" w:hAnsi="Calibri"/>
                <w:color w:val="auto"/>
                <w:lang w:eastAsia="zh-TW"/>
              </w:rPr>
            </w:pPr>
            <w:r w:rsidRPr="00B9129E">
              <w:rPr>
                <w:rFonts w:ascii="標楷體" w:eastAsia="標楷體" w:hAnsi="標楷體" w:cs="標楷體" w:hint="eastAsia"/>
                <w:color w:val="auto"/>
                <w:lang w:eastAsia="zh-TW"/>
              </w:rPr>
              <w:t>請受訪學校安排教師實施教學演示，輔導團員觀課</w:t>
            </w:r>
          </w:p>
        </w:tc>
      </w:tr>
      <w:tr w:rsidR="0009445D" w:rsidRPr="00B9129E" w:rsidTr="00AA7C33">
        <w:trPr>
          <w:trHeight w:val="820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45D" w:rsidRPr="00B9129E" w:rsidRDefault="0009445D" w:rsidP="00AA7C33">
            <w:pPr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9129E">
              <w:rPr>
                <w:rFonts w:ascii="標楷體" w:eastAsia="標楷體" w:hAnsi="標楷體" w:cs="標楷體"/>
                <w:color w:val="auto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  <w:lang w:eastAsia="zh-TW"/>
              </w:rPr>
              <w:t>1</w:t>
            </w:r>
            <w:r w:rsidRPr="00B9129E">
              <w:rPr>
                <w:rFonts w:ascii="標楷體" w:eastAsia="標楷體" w:hAnsi="標楷體" w:cs="標楷體"/>
                <w:color w:val="auto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  <w:lang w:eastAsia="zh-TW"/>
              </w:rPr>
              <w:t>10</w:t>
            </w:r>
            <w:r w:rsidRPr="00B9129E">
              <w:rPr>
                <w:rFonts w:ascii="標楷體" w:eastAsia="標楷體" w:hAnsi="標楷體" w:cs="標楷體"/>
                <w:color w:val="auto"/>
              </w:rPr>
              <w:t>～1</w:t>
            </w:r>
            <w:r w:rsidRPr="00B9129E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B9129E">
              <w:rPr>
                <w:rFonts w:ascii="標楷體" w:eastAsia="標楷體" w:hAnsi="標楷體" w:cs="標楷體"/>
                <w:color w:val="auto"/>
              </w:rPr>
              <w:t>:</w:t>
            </w:r>
            <w:r w:rsidRPr="00B9129E">
              <w:rPr>
                <w:rFonts w:ascii="標楷體" w:eastAsia="標楷體" w:hAnsi="標楷體" w:cs="標楷體" w:hint="eastAsia"/>
                <w:color w:val="auto"/>
                <w:lang w:eastAsia="zh-TW"/>
              </w:rPr>
              <w:t>3</w:t>
            </w:r>
            <w:r w:rsidRPr="00B9129E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445D" w:rsidRPr="00B9129E" w:rsidRDefault="0009445D" w:rsidP="00AA7C33">
            <w:pPr>
              <w:snapToGrid w:val="0"/>
              <w:spacing w:line="480" w:lineRule="exact"/>
              <w:rPr>
                <w:rFonts w:ascii="標楷體" w:eastAsia="標楷體" w:hAnsi="標楷體" w:cs="標楷體"/>
                <w:color w:val="auto"/>
                <w:lang w:eastAsia="zh-TW"/>
              </w:rPr>
            </w:pPr>
            <w:r w:rsidRPr="00B9129E">
              <w:rPr>
                <w:rFonts w:ascii="標楷體" w:eastAsia="標楷體" w:hAnsi="標楷體" w:cs="標楷體" w:hint="eastAsia"/>
                <w:color w:val="auto"/>
                <w:lang w:eastAsia="zh-TW"/>
              </w:rPr>
              <w:t>觀議課回饋及</w:t>
            </w:r>
            <w:r w:rsidRPr="00B9129E">
              <w:rPr>
                <w:rFonts w:ascii="標楷體" w:eastAsia="標楷體" w:hAnsi="標楷體" w:cs="標楷體"/>
                <w:color w:val="auto"/>
                <w:lang w:eastAsia="zh-TW"/>
              </w:rPr>
              <w:t>輔導員教學經驗分享</w:t>
            </w:r>
            <w:r w:rsidRPr="00B9129E">
              <w:rPr>
                <w:rFonts w:ascii="標楷體" w:eastAsia="標楷體" w:hAnsi="標楷體" w:cs="標楷體" w:hint="eastAsia"/>
                <w:color w:val="auto"/>
                <w:lang w:eastAsia="zh-TW"/>
              </w:rPr>
              <w:t>.</w:t>
            </w:r>
            <w:r w:rsidRPr="00B9129E">
              <w:rPr>
                <w:rFonts w:ascii="標楷體" w:eastAsia="標楷體" w:hAnsi="標楷體" w:cs="標楷體"/>
                <w:color w:val="auto"/>
                <w:lang w:eastAsia="zh-TW"/>
              </w:rPr>
              <w:t>綜合座談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45D" w:rsidRPr="00B9129E" w:rsidRDefault="0009445D" w:rsidP="00AA7C33">
            <w:pPr>
              <w:snapToGrid w:val="0"/>
              <w:spacing w:line="480" w:lineRule="exact"/>
              <w:rPr>
                <w:color w:val="auto"/>
                <w:lang w:eastAsia="zh-TW"/>
              </w:rPr>
            </w:pPr>
            <w:r w:rsidRPr="00B9129E">
              <w:rPr>
                <w:rFonts w:ascii="標楷體" w:eastAsia="標楷體" w:hAnsi="標楷體" w:cs="標楷體"/>
                <w:color w:val="auto"/>
                <w:lang w:eastAsia="zh-TW"/>
              </w:rPr>
              <w:t>團員介紹、</w:t>
            </w:r>
            <w:r w:rsidRPr="00B9129E">
              <w:rPr>
                <w:rFonts w:ascii="標楷體" w:eastAsia="標楷體" w:hAnsi="標楷體" w:cs="標楷體" w:hint="eastAsia"/>
                <w:color w:val="auto"/>
                <w:lang w:eastAsia="zh-TW"/>
              </w:rPr>
              <w:t>議課及</w:t>
            </w:r>
            <w:r w:rsidRPr="00B9129E">
              <w:rPr>
                <w:rFonts w:ascii="標楷體" w:eastAsia="標楷體" w:hAnsi="標楷體" w:cs="標楷體"/>
                <w:color w:val="auto"/>
                <w:lang w:eastAsia="zh-TW"/>
              </w:rPr>
              <w:t>教學疑難問題對話</w:t>
            </w:r>
          </w:p>
        </w:tc>
      </w:tr>
    </w:tbl>
    <w:p w:rsidR="0009445D" w:rsidRPr="00B9129E" w:rsidRDefault="00B23E66" w:rsidP="0009445D">
      <w:pPr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八</w:t>
      </w:r>
      <w:r w:rsidR="0009445D" w:rsidRPr="00B9129E">
        <w:rPr>
          <w:rFonts w:ascii="標楷體" w:eastAsia="標楷體" w:hAnsi="標楷體" w:hint="eastAsia"/>
          <w:color w:val="auto"/>
        </w:rPr>
        <w:t>、成效評估：</w:t>
      </w:r>
    </w:p>
    <w:tbl>
      <w:tblPr>
        <w:tblW w:w="9356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2126"/>
        <w:gridCol w:w="2516"/>
        <w:gridCol w:w="744"/>
        <w:gridCol w:w="1671"/>
        <w:gridCol w:w="1023"/>
      </w:tblGrid>
      <w:tr w:rsidR="0009445D" w:rsidRPr="00B9129E" w:rsidTr="00AA7C33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45D" w:rsidRPr="00B9129E" w:rsidRDefault="0009445D" w:rsidP="00AA7C33">
            <w:pPr>
              <w:rPr>
                <w:rFonts w:ascii="標楷體" w:eastAsia="標楷體" w:hAnsi="標楷體"/>
                <w:color w:val="auto"/>
              </w:rPr>
            </w:pPr>
            <w:r w:rsidRPr="00B9129E">
              <w:rPr>
                <w:rFonts w:ascii="標楷體" w:eastAsia="標楷體" w:hAnsi="標楷體"/>
                <w:color w:val="auto"/>
              </w:rPr>
              <w:t>Guskey</w:t>
            </w:r>
          </w:p>
          <w:p w:rsidR="0009445D" w:rsidRPr="00B9129E" w:rsidRDefault="0009445D" w:rsidP="00AA7C33">
            <w:pPr>
              <w:rPr>
                <w:rFonts w:ascii="標楷體" w:eastAsia="標楷體" w:hAnsi="標楷體"/>
                <w:color w:val="auto"/>
              </w:rPr>
            </w:pPr>
            <w:r w:rsidRPr="00B9129E">
              <w:rPr>
                <w:rFonts w:ascii="標楷體" w:eastAsia="標楷體" w:hAnsi="標楷體" w:hint="eastAsia"/>
                <w:color w:val="auto"/>
              </w:rPr>
              <w:t>參考層面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45D" w:rsidRPr="00B9129E" w:rsidRDefault="0009445D" w:rsidP="00AA7C33">
            <w:pPr>
              <w:rPr>
                <w:rFonts w:ascii="標楷體" w:eastAsia="標楷體" w:hAnsi="標楷體"/>
                <w:color w:val="auto"/>
              </w:rPr>
            </w:pPr>
            <w:r w:rsidRPr="00B9129E">
              <w:rPr>
                <w:rFonts w:ascii="標楷體" w:eastAsia="標楷體" w:hAnsi="標楷體" w:hint="eastAsia"/>
                <w:color w:val="auto"/>
              </w:rPr>
              <w:t>目標</w:t>
            </w:r>
          </w:p>
        </w:tc>
        <w:tc>
          <w:tcPr>
            <w:tcW w:w="251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45D" w:rsidRPr="00B9129E" w:rsidRDefault="0009445D" w:rsidP="00AA7C33">
            <w:pPr>
              <w:rPr>
                <w:rFonts w:ascii="標楷體" w:eastAsia="標楷體" w:hAnsi="標楷體"/>
                <w:color w:val="auto"/>
              </w:rPr>
            </w:pPr>
            <w:r w:rsidRPr="00B9129E">
              <w:rPr>
                <w:rFonts w:ascii="標楷體" w:eastAsia="標楷體" w:hAnsi="標楷體" w:hint="eastAsia"/>
                <w:color w:val="auto"/>
              </w:rPr>
              <w:t>預期成效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45D" w:rsidRPr="00B9129E" w:rsidRDefault="0009445D" w:rsidP="00AA7C33">
            <w:pPr>
              <w:rPr>
                <w:rFonts w:ascii="標楷體" w:eastAsia="標楷體" w:hAnsi="標楷體"/>
                <w:color w:val="auto"/>
              </w:rPr>
            </w:pPr>
            <w:r w:rsidRPr="00B9129E">
              <w:rPr>
                <w:rFonts w:ascii="標楷體" w:eastAsia="標楷體" w:hAnsi="標楷體" w:hint="eastAsia"/>
                <w:color w:val="auto"/>
              </w:rPr>
              <w:t>評估方式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45D" w:rsidRPr="00B9129E" w:rsidRDefault="0009445D" w:rsidP="00AA7C33">
            <w:pPr>
              <w:rPr>
                <w:rFonts w:ascii="標楷體" w:eastAsia="標楷體" w:hAnsi="標楷體"/>
                <w:color w:val="auto"/>
                <w:lang w:eastAsia="zh-TW"/>
              </w:rPr>
            </w:pPr>
            <w:r w:rsidRPr="00B9129E">
              <w:rPr>
                <w:rFonts w:ascii="標楷體" w:eastAsia="標楷體" w:hAnsi="標楷體" w:hint="eastAsia"/>
                <w:color w:val="auto"/>
                <w:lang w:eastAsia="zh-TW"/>
              </w:rPr>
              <w:t>評估效標</w:t>
            </w:r>
          </w:p>
          <w:p w:rsidR="0009445D" w:rsidRPr="00B9129E" w:rsidRDefault="0009445D" w:rsidP="00AA7C33">
            <w:pPr>
              <w:rPr>
                <w:rFonts w:ascii="標楷體" w:eastAsia="標楷體" w:hAnsi="標楷體"/>
                <w:color w:val="auto"/>
                <w:lang w:eastAsia="zh-TW"/>
              </w:rPr>
            </w:pPr>
            <w:r w:rsidRPr="00B9129E">
              <w:rPr>
                <w:rFonts w:ascii="標楷體" w:eastAsia="標楷體" w:hAnsi="標楷體" w:hint="eastAsia"/>
                <w:color w:val="auto"/>
                <w:lang w:eastAsia="zh-TW"/>
              </w:rPr>
              <w:t>（量化數據或質性描述）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09445D" w:rsidRPr="00B9129E" w:rsidRDefault="0009445D" w:rsidP="00AA7C33">
            <w:pPr>
              <w:rPr>
                <w:rFonts w:ascii="標楷體" w:eastAsia="標楷體" w:hAnsi="標楷體"/>
                <w:color w:val="auto"/>
              </w:rPr>
            </w:pPr>
            <w:r w:rsidRPr="00B9129E">
              <w:rPr>
                <w:rFonts w:ascii="標楷體" w:eastAsia="標楷體" w:hAnsi="標楷體" w:hint="eastAsia"/>
                <w:color w:val="auto"/>
              </w:rPr>
              <w:t>評估工具</w:t>
            </w:r>
          </w:p>
        </w:tc>
      </w:tr>
      <w:tr w:rsidR="0009445D" w:rsidRPr="00B9129E" w:rsidTr="00AA7C33"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5D" w:rsidRPr="00B9129E" w:rsidRDefault="0009445D" w:rsidP="00AA7C33">
            <w:pPr>
              <w:spacing w:line="240" w:lineRule="atLeast"/>
              <w:jc w:val="center"/>
              <w:rPr>
                <w:rFonts w:eastAsia="標楷體"/>
                <w:color w:val="auto"/>
              </w:rPr>
            </w:pPr>
            <w:r w:rsidRPr="00B9129E">
              <w:rPr>
                <w:rFonts w:eastAsia="標楷體"/>
                <w:color w:val="auto"/>
              </w:rPr>
              <w:t>參與者</w:t>
            </w:r>
          </w:p>
          <w:p w:rsidR="0009445D" w:rsidRPr="00B9129E" w:rsidRDefault="0009445D" w:rsidP="00AA7C33">
            <w:pPr>
              <w:spacing w:line="240" w:lineRule="atLeast"/>
              <w:jc w:val="center"/>
              <w:rPr>
                <w:rFonts w:eastAsia="標楷體"/>
                <w:color w:val="auto"/>
              </w:rPr>
            </w:pPr>
            <w:r w:rsidRPr="00B9129E">
              <w:rPr>
                <w:rFonts w:eastAsia="標楷體"/>
                <w:color w:val="auto"/>
              </w:rPr>
              <w:t>反應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5D" w:rsidRPr="00B9129E" w:rsidRDefault="0009445D" w:rsidP="00AA7C33">
            <w:pPr>
              <w:spacing w:line="240" w:lineRule="atLeast"/>
              <w:ind w:leftChars="-39" w:left="-93" w:hanging="1"/>
              <w:rPr>
                <w:rFonts w:eastAsia="標楷體"/>
                <w:color w:val="auto"/>
                <w:lang w:eastAsia="zh-TW"/>
              </w:rPr>
            </w:pPr>
            <w:r w:rsidRPr="00B9129E">
              <w:rPr>
                <w:rFonts w:eastAsia="標楷體"/>
                <w:color w:val="auto"/>
                <w:lang w:eastAsia="zh-TW"/>
              </w:rPr>
              <w:t>訪視服務時間安排可以讓學校教師充分參與</w:t>
            </w:r>
            <w:r w:rsidRPr="00B9129E">
              <w:rPr>
                <w:rFonts w:eastAsia="標楷體" w:hint="eastAsia"/>
                <w:color w:val="auto"/>
                <w:lang w:eastAsia="zh-TW"/>
              </w:rPr>
              <w:t>。</w:t>
            </w:r>
            <w:r w:rsidRPr="00B9129E">
              <w:rPr>
                <w:rFonts w:eastAsia="標楷體"/>
                <w:color w:val="auto"/>
                <w:lang w:eastAsia="zh-TW"/>
              </w:rPr>
              <w:t>訪視服務內容符合學校需求</w:t>
            </w:r>
            <w:r w:rsidRPr="00B9129E">
              <w:rPr>
                <w:rFonts w:eastAsia="標楷體" w:hint="eastAsia"/>
                <w:color w:val="auto"/>
                <w:lang w:eastAsia="zh-TW"/>
              </w:rPr>
              <w:t>。</w:t>
            </w:r>
          </w:p>
        </w:tc>
        <w:tc>
          <w:tcPr>
            <w:tcW w:w="2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5D" w:rsidRPr="00B9129E" w:rsidRDefault="0009445D" w:rsidP="00AA7C33">
            <w:pPr>
              <w:spacing w:line="240" w:lineRule="atLeast"/>
              <w:rPr>
                <w:rFonts w:eastAsia="標楷體"/>
                <w:color w:val="auto"/>
                <w:lang w:eastAsia="zh-TW"/>
              </w:rPr>
            </w:pPr>
            <w:r w:rsidRPr="00B9129E">
              <w:rPr>
                <w:rFonts w:eastAsia="標楷體"/>
                <w:color w:val="auto"/>
                <w:lang w:eastAsia="zh-TW"/>
              </w:rPr>
              <w:t>協助現場教師</w:t>
            </w:r>
            <w:r w:rsidRPr="00B9129E">
              <w:rPr>
                <w:rFonts w:eastAsia="標楷體" w:hint="eastAsia"/>
                <w:color w:val="auto"/>
                <w:lang w:eastAsia="zh-TW"/>
              </w:rPr>
              <w:t>提供</w:t>
            </w:r>
            <w:r w:rsidRPr="00B9129E">
              <w:rPr>
                <w:rFonts w:eastAsia="標楷體"/>
                <w:color w:val="auto"/>
                <w:lang w:eastAsia="zh-TW"/>
              </w:rPr>
              <w:t>教學</w:t>
            </w:r>
            <w:r w:rsidRPr="00B9129E">
              <w:rPr>
                <w:rFonts w:eastAsia="標楷體" w:hint="eastAsia"/>
                <w:color w:val="auto"/>
                <w:lang w:eastAsia="zh-TW"/>
              </w:rPr>
              <w:t>支援，</w:t>
            </w:r>
            <w:r w:rsidRPr="00B9129E">
              <w:rPr>
                <w:rFonts w:eastAsia="標楷體"/>
                <w:color w:val="auto"/>
                <w:lang w:eastAsia="zh-TW"/>
              </w:rPr>
              <w:t>推動教學正常化</w:t>
            </w:r>
            <w:r w:rsidRPr="00B9129E">
              <w:rPr>
                <w:rFonts w:eastAsia="標楷體" w:hint="eastAsia"/>
                <w:color w:val="auto"/>
                <w:lang w:eastAsia="zh-TW"/>
              </w:rPr>
              <w:t>並</w:t>
            </w:r>
            <w:r w:rsidRPr="00B9129E">
              <w:rPr>
                <w:rFonts w:eastAsia="標楷體"/>
                <w:color w:val="auto"/>
                <w:lang w:eastAsia="zh-TW"/>
              </w:rPr>
              <w:t>精進教師專業能力</w:t>
            </w:r>
            <w:r w:rsidRPr="00B9129E">
              <w:rPr>
                <w:rFonts w:eastAsia="標楷體" w:hint="eastAsia"/>
                <w:color w:val="auto"/>
                <w:lang w:eastAsia="zh-TW"/>
              </w:rPr>
              <w:t>。</w:t>
            </w:r>
          </w:p>
        </w:tc>
        <w:tc>
          <w:tcPr>
            <w:tcW w:w="7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5D" w:rsidRPr="00B9129E" w:rsidRDefault="0009445D" w:rsidP="00AA7C33">
            <w:pPr>
              <w:rPr>
                <w:rFonts w:eastAsia="標楷體"/>
                <w:color w:val="auto"/>
                <w:lang w:eastAsia="zh-TW"/>
              </w:rPr>
            </w:pPr>
            <w:r w:rsidRPr="00B9129E">
              <w:rPr>
                <w:rFonts w:eastAsia="標楷體"/>
                <w:color w:val="auto"/>
                <w:lang w:eastAsia="zh-TW"/>
              </w:rPr>
              <w:t>問卷調查</w:t>
            </w:r>
          </w:p>
          <w:p w:rsidR="0009445D" w:rsidRPr="00B9129E" w:rsidRDefault="0009445D" w:rsidP="00AA7C33">
            <w:pPr>
              <w:rPr>
                <w:rFonts w:eastAsia="標楷體"/>
                <w:color w:val="auto"/>
                <w:lang w:eastAsia="zh-TW"/>
              </w:rPr>
            </w:pPr>
            <w:r w:rsidRPr="00B9129E">
              <w:rPr>
                <w:rFonts w:eastAsia="標楷體"/>
                <w:color w:val="auto"/>
                <w:lang w:eastAsia="zh-TW"/>
              </w:rPr>
              <w:t>焦點團體</w:t>
            </w:r>
          </w:p>
          <w:p w:rsidR="0009445D" w:rsidRPr="00B9129E" w:rsidRDefault="0009445D" w:rsidP="00AA7C33">
            <w:pPr>
              <w:spacing w:line="240" w:lineRule="atLeast"/>
              <w:rPr>
                <w:rFonts w:eastAsia="標楷體"/>
                <w:color w:val="auto"/>
                <w:lang w:eastAsia="zh-TW"/>
              </w:rPr>
            </w:pPr>
            <w:r w:rsidRPr="00B9129E">
              <w:rPr>
                <w:rFonts w:eastAsia="標楷體"/>
                <w:color w:val="auto"/>
                <w:lang w:eastAsia="zh-TW"/>
              </w:rPr>
              <w:t>訪談</w:t>
            </w:r>
          </w:p>
        </w:tc>
        <w:tc>
          <w:tcPr>
            <w:tcW w:w="16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5D" w:rsidRPr="00B9129E" w:rsidRDefault="0009445D" w:rsidP="00AA7C33">
            <w:pPr>
              <w:spacing w:line="240" w:lineRule="atLeast"/>
              <w:rPr>
                <w:rFonts w:eastAsia="標楷體"/>
                <w:color w:val="auto"/>
                <w:lang w:eastAsia="zh-TW"/>
              </w:rPr>
            </w:pPr>
            <w:r w:rsidRPr="00B9129E">
              <w:rPr>
                <w:rFonts w:eastAsia="標楷體"/>
                <w:color w:val="auto"/>
                <w:lang w:eastAsia="zh-TW"/>
              </w:rPr>
              <w:t>透過到校</w:t>
            </w:r>
            <w:r w:rsidRPr="00B9129E">
              <w:rPr>
                <w:rFonts w:eastAsia="標楷體" w:hint="eastAsia"/>
                <w:color w:val="auto"/>
                <w:lang w:eastAsia="zh-TW"/>
              </w:rPr>
              <w:t>輔導</w:t>
            </w:r>
            <w:r w:rsidRPr="00B9129E">
              <w:rPr>
                <w:rFonts w:eastAsia="標楷體"/>
                <w:color w:val="auto"/>
                <w:lang w:eastAsia="zh-TW"/>
              </w:rPr>
              <w:t>服務瞭解教學現場教師需求並協助解決問題</w:t>
            </w:r>
          </w:p>
        </w:tc>
        <w:tc>
          <w:tcPr>
            <w:tcW w:w="10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9445D" w:rsidRPr="00B9129E" w:rsidRDefault="0009445D" w:rsidP="00AA7C33">
            <w:pPr>
              <w:ind w:left="42"/>
              <w:rPr>
                <w:rFonts w:eastAsia="標楷體"/>
                <w:color w:val="auto"/>
                <w:lang w:eastAsia="zh-TW"/>
              </w:rPr>
            </w:pPr>
            <w:r w:rsidRPr="00B9129E">
              <w:rPr>
                <w:rFonts w:eastAsia="標楷體"/>
                <w:color w:val="auto"/>
                <w:lang w:eastAsia="zh-TW"/>
              </w:rPr>
              <w:t>會議紀錄</w:t>
            </w:r>
          </w:p>
          <w:p w:rsidR="0009445D" w:rsidRPr="00B9129E" w:rsidRDefault="0009445D" w:rsidP="00AA7C33">
            <w:pPr>
              <w:ind w:left="42"/>
              <w:rPr>
                <w:rFonts w:eastAsia="標楷體"/>
                <w:color w:val="auto"/>
                <w:lang w:eastAsia="zh-TW"/>
              </w:rPr>
            </w:pPr>
            <w:r w:rsidRPr="00B9129E">
              <w:rPr>
                <w:rFonts w:eastAsia="標楷體" w:hint="eastAsia"/>
                <w:color w:val="auto"/>
                <w:lang w:eastAsia="zh-TW"/>
              </w:rPr>
              <w:t>到校服務回饋單</w:t>
            </w:r>
          </w:p>
        </w:tc>
      </w:tr>
      <w:tr w:rsidR="0009445D" w:rsidRPr="00B9129E" w:rsidTr="00AA7C33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445D" w:rsidRPr="00B9129E" w:rsidRDefault="0009445D" w:rsidP="00AA7C33">
            <w:pPr>
              <w:jc w:val="center"/>
              <w:rPr>
                <w:rFonts w:eastAsia="標楷體"/>
                <w:color w:val="auto"/>
              </w:rPr>
            </w:pPr>
            <w:r w:rsidRPr="00B9129E">
              <w:rPr>
                <w:rFonts w:eastAsia="標楷體"/>
                <w:color w:val="auto"/>
              </w:rPr>
              <w:t>參與者學習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9445D" w:rsidRPr="00B9129E" w:rsidRDefault="0009445D" w:rsidP="00AA7C33">
            <w:pPr>
              <w:rPr>
                <w:rFonts w:eastAsia="標楷體"/>
                <w:color w:val="auto"/>
                <w:lang w:eastAsia="zh-TW"/>
              </w:rPr>
            </w:pPr>
            <w:r w:rsidRPr="00B9129E">
              <w:rPr>
                <w:rFonts w:eastAsia="標楷體"/>
                <w:color w:val="auto"/>
                <w:lang w:eastAsia="zh-TW"/>
              </w:rPr>
              <w:t>建立輔導團員和教師之間教學互動機制。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9445D" w:rsidRPr="00B9129E" w:rsidRDefault="0009445D" w:rsidP="00AA7C33">
            <w:pPr>
              <w:rPr>
                <w:rFonts w:eastAsia="標楷體"/>
                <w:color w:val="auto"/>
                <w:lang w:eastAsia="zh-TW"/>
              </w:rPr>
            </w:pPr>
            <w:r w:rsidRPr="00B9129E">
              <w:rPr>
                <w:rFonts w:eastAsia="標楷體"/>
                <w:bCs/>
                <w:color w:val="auto"/>
                <w:kern w:val="0"/>
                <w:lang w:eastAsia="zh-TW"/>
              </w:rPr>
              <w:t>發揮教學輔導諮詢功能，使本縣教育伙伴共同成長。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9445D" w:rsidRPr="00B9129E" w:rsidRDefault="0009445D" w:rsidP="00AA7C33">
            <w:pPr>
              <w:rPr>
                <w:rFonts w:eastAsia="標楷體"/>
                <w:color w:val="auto"/>
              </w:rPr>
            </w:pPr>
            <w:r w:rsidRPr="00B9129E">
              <w:rPr>
                <w:rFonts w:eastAsia="標楷體"/>
                <w:color w:val="auto"/>
              </w:rPr>
              <w:t>實際操作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9445D" w:rsidRPr="00B9129E" w:rsidRDefault="0009445D" w:rsidP="00AA7C33">
            <w:pPr>
              <w:rPr>
                <w:rFonts w:eastAsia="標楷體"/>
                <w:color w:val="auto"/>
              </w:rPr>
            </w:pPr>
            <w:r w:rsidRPr="00B9129E">
              <w:rPr>
                <w:rFonts w:eastAsia="標楷體"/>
                <w:color w:val="auto"/>
              </w:rPr>
              <w:t>量化統計及質性描述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9445D" w:rsidRPr="00B9129E" w:rsidRDefault="0009445D" w:rsidP="00AA7C33">
            <w:pPr>
              <w:rPr>
                <w:rFonts w:eastAsia="標楷體"/>
                <w:color w:val="auto"/>
              </w:rPr>
            </w:pPr>
            <w:r w:rsidRPr="00B9129E">
              <w:rPr>
                <w:rFonts w:eastAsia="標楷體" w:hint="eastAsia"/>
                <w:color w:val="auto"/>
              </w:rPr>
              <w:t>到校服務回饋單</w:t>
            </w:r>
          </w:p>
        </w:tc>
      </w:tr>
    </w:tbl>
    <w:p w:rsidR="0009445D" w:rsidRPr="00B9129E" w:rsidRDefault="0009445D" w:rsidP="0009445D">
      <w:pPr>
        <w:rPr>
          <w:rFonts w:ascii="標楷體" w:eastAsia="標楷體" w:hAnsi="標楷體"/>
          <w:color w:val="auto"/>
          <w:lang w:eastAsia="zh-TW"/>
        </w:rPr>
      </w:pPr>
    </w:p>
    <w:p w:rsidR="0009445D" w:rsidRPr="00B9129E" w:rsidRDefault="00B23E66" w:rsidP="0009445D">
      <w:pPr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九</w:t>
      </w:r>
      <w:r w:rsidR="0009445D" w:rsidRPr="00B9129E">
        <w:rPr>
          <w:rFonts w:ascii="標楷體" w:eastAsia="標楷體" w:hAnsi="標楷體" w:hint="eastAsia"/>
          <w:color w:val="auto"/>
          <w:lang w:eastAsia="zh-TW"/>
        </w:rPr>
        <w:t>、預期成效</w:t>
      </w:r>
    </w:p>
    <w:p w:rsidR="0009445D" w:rsidRPr="00B9129E" w:rsidRDefault="0009445D" w:rsidP="0009445D">
      <w:pPr>
        <w:snapToGrid w:val="0"/>
        <w:spacing w:line="400" w:lineRule="exact"/>
        <w:ind w:leftChars="236" w:left="991" w:hangingChars="177" w:hanging="425"/>
        <w:jc w:val="both"/>
        <w:rPr>
          <w:rFonts w:eastAsia="標楷體"/>
          <w:color w:val="auto"/>
          <w:lang w:eastAsia="zh-TW"/>
        </w:rPr>
      </w:pPr>
      <w:r w:rsidRPr="00B9129E">
        <w:rPr>
          <w:rFonts w:eastAsia="標楷體"/>
          <w:color w:val="auto"/>
          <w:lang w:eastAsia="zh-TW"/>
        </w:rPr>
        <w:t>(</w:t>
      </w:r>
      <w:r w:rsidRPr="00B9129E">
        <w:rPr>
          <w:rFonts w:eastAsia="標楷體"/>
          <w:color w:val="auto"/>
          <w:lang w:eastAsia="zh-TW"/>
        </w:rPr>
        <w:t>一</w:t>
      </w:r>
      <w:r w:rsidRPr="00B9129E">
        <w:rPr>
          <w:rFonts w:eastAsia="標楷體"/>
          <w:color w:val="auto"/>
          <w:lang w:eastAsia="zh-TW"/>
        </w:rPr>
        <w:t>)</w:t>
      </w:r>
      <w:r w:rsidRPr="00B9129E">
        <w:rPr>
          <w:rFonts w:eastAsia="標楷體"/>
          <w:color w:val="auto"/>
          <w:lang w:eastAsia="zh-TW"/>
        </w:rPr>
        <w:t>提高本縣國教輔導團團員，課程、教學與輔導的專業能力。</w:t>
      </w:r>
    </w:p>
    <w:p w:rsidR="0009445D" w:rsidRPr="00B9129E" w:rsidRDefault="0009445D" w:rsidP="0009445D">
      <w:pPr>
        <w:snapToGrid w:val="0"/>
        <w:spacing w:line="400" w:lineRule="exact"/>
        <w:ind w:leftChars="236" w:left="991" w:hangingChars="177" w:hanging="425"/>
        <w:jc w:val="both"/>
        <w:rPr>
          <w:rFonts w:eastAsia="標楷體"/>
          <w:color w:val="auto"/>
          <w:lang w:eastAsia="zh-TW"/>
        </w:rPr>
      </w:pPr>
      <w:r w:rsidRPr="00B9129E">
        <w:rPr>
          <w:rFonts w:eastAsia="標楷體"/>
          <w:color w:val="auto"/>
          <w:lang w:eastAsia="zh-TW"/>
        </w:rPr>
        <w:t>(</w:t>
      </w:r>
      <w:r w:rsidRPr="00B9129E">
        <w:rPr>
          <w:rFonts w:eastAsia="標楷體"/>
          <w:color w:val="auto"/>
          <w:lang w:eastAsia="zh-TW"/>
        </w:rPr>
        <w:t>二</w:t>
      </w:r>
      <w:r w:rsidRPr="00B9129E">
        <w:rPr>
          <w:rFonts w:eastAsia="標楷體"/>
          <w:color w:val="auto"/>
          <w:lang w:eastAsia="zh-TW"/>
        </w:rPr>
        <w:t>)</w:t>
      </w:r>
      <w:r w:rsidRPr="00B9129E">
        <w:rPr>
          <w:rFonts w:eastAsia="標楷體"/>
          <w:color w:val="auto"/>
          <w:lang w:eastAsia="zh-TW"/>
        </w:rPr>
        <w:t>辦理種子教師到校深耕機制，協助輔導校群學校領域召集人，發揮教學輔導諮詢功能。</w:t>
      </w:r>
    </w:p>
    <w:p w:rsidR="0009445D" w:rsidRPr="00B9129E" w:rsidRDefault="0009445D" w:rsidP="0009445D">
      <w:pPr>
        <w:snapToGrid w:val="0"/>
        <w:spacing w:line="400" w:lineRule="exact"/>
        <w:ind w:leftChars="236" w:left="991" w:hangingChars="177" w:hanging="425"/>
        <w:jc w:val="both"/>
        <w:rPr>
          <w:rFonts w:eastAsia="標楷體"/>
          <w:color w:val="auto"/>
          <w:lang w:eastAsia="zh-TW"/>
        </w:rPr>
      </w:pPr>
      <w:r w:rsidRPr="00B9129E">
        <w:rPr>
          <w:rFonts w:eastAsia="標楷體"/>
          <w:color w:val="auto"/>
          <w:lang w:eastAsia="zh-TW"/>
        </w:rPr>
        <w:t>(</w:t>
      </w:r>
      <w:r w:rsidRPr="00B9129E">
        <w:rPr>
          <w:rFonts w:eastAsia="標楷體"/>
          <w:color w:val="auto"/>
          <w:lang w:eastAsia="zh-TW"/>
        </w:rPr>
        <w:t>三</w:t>
      </w:r>
      <w:r w:rsidRPr="00B9129E">
        <w:rPr>
          <w:rFonts w:eastAsia="標楷體"/>
          <w:color w:val="auto"/>
          <w:lang w:eastAsia="zh-TW"/>
        </w:rPr>
        <w:t>)</w:t>
      </w:r>
      <w:r w:rsidRPr="00B9129E">
        <w:rPr>
          <w:rFonts w:eastAsia="標楷體"/>
          <w:color w:val="auto"/>
          <w:lang w:eastAsia="zh-TW"/>
        </w:rPr>
        <w:t>實踐輔導團教學領導知能，成為溝通課程政策與學校課程實施之橋樑。</w:t>
      </w:r>
    </w:p>
    <w:p w:rsidR="0009445D" w:rsidRPr="00B9129E" w:rsidRDefault="0009445D" w:rsidP="0009445D">
      <w:pPr>
        <w:snapToGrid w:val="0"/>
        <w:spacing w:line="400" w:lineRule="exact"/>
        <w:ind w:leftChars="236" w:left="991" w:hangingChars="177" w:hanging="425"/>
        <w:jc w:val="both"/>
        <w:rPr>
          <w:rFonts w:eastAsia="標楷體"/>
          <w:color w:val="auto"/>
          <w:lang w:eastAsia="zh-TW"/>
        </w:rPr>
      </w:pPr>
      <w:r w:rsidRPr="00B9129E">
        <w:rPr>
          <w:rFonts w:eastAsia="標楷體"/>
          <w:color w:val="auto"/>
          <w:lang w:eastAsia="zh-TW"/>
        </w:rPr>
        <w:t>(</w:t>
      </w:r>
      <w:r w:rsidRPr="00B9129E">
        <w:rPr>
          <w:rFonts w:eastAsia="標楷體"/>
          <w:color w:val="auto"/>
          <w:lang w:eastAsia="zh-TW"/>
        </w:rPr>
        <w:t>四</w:t>
      </w:r>
      <w:r w:rsidRPr="00B9129E">
        <w:rPr>
          <w:rFonts w:eastAsia="標楷體"/>
          <w:color w:val="auto"/>
          <w:lang w:eastAsia="zh-TW"/>
        </w:rPr>
        <w:t>)</w:t>
      </w:r>
      <w:r w:rsidRPr="00B9129E">
        <w:rPr>
          <w:rFonts w:eastAsia="標楷體"/>
          <w:color w:val="auto"/>
          <w:lang w:eastAsia="zh-TW"/>
        </w:rPr>
        <w:t>輔導各校教學研究會及教師學習社群合作學習之運作，建立輔導團員和教師之間教學互動機制。</w:t>
      </w:r>
    </w:p>
    <w:p w:rsidR="0009445D" w:rsidRPr="00B9129E" w:rsidRDefault="0009445D" w:rsidP="0009445D">
      <w:pPr>
        <w:spacing w:line="400" w:lineRule="exact"/>
        <w:ind w:leftChars="236" w:left="991" w:hangingChars="177" w:hanging="425"/>
        <w:rPr>
          <w:rFonts w:eastAsia="標楷體"/>
          <w:color w:val="auto"/>
          <w:lang w:eastAsia="zh-TW"/>
        </w:rPr>
      </w:pPr>
      <w:r w:rsidRPr="00B9129E">
        <w:rPr>
          <w:rFonts w:eastAsia="標楷體"/>
          <w:color w:val="auto"/>
          <w:lang w:eastAsia="zh-TW"/>
        </w:rPr>
        <w:t>(</w:t>
      </w:r>
      <w:r w:rsidRPr="00B9129E">
        <w:rPr>
          <w:rFonts w:eastAsia="標楷體"/>
          <w:color w:val="auto"/>
          <w:lang w:eastAsia="zh-TW"/>
        </w:rPr>
        <w:t>五</w:t>
      </w:r>
      <w:r w:rsidRPr="00B9129E">
        <w:rPr>
          <w:rFonts w:eastAsia="標楷體"/>
          <w:color w:val="auto"/>
          <w:lang w:eastAsia="zh-TW"/>
        </w:rPr>
        <w:t>)</w:t>
      </w:r>
      <w:r w:rsidRPr="00B9129E">
        <w:rPr>
          <w:rFonts w:eastAsia="標楷體"/>
          <w:color w:val="auto"/>
          <w:lang w:eastAsia="zh-TW"/>
        </w:rPr>
        <w:t>有效診斷教學現場疑難問題及學生學習成效，並提供有效教材教法及具體解決策略。</w:t>
      </w:r>
    </w:p>
    <w:p w:rsidR="0009445D" w:rsidRPr="00B9129E" w:rsidRDefault="0009445D" w:rsidP="0009445D">
      <w:pPr>
        <w:spacing w:line="400" w:lineRule="exact"/>
        <w:ind w:left="727" w:hangingChars="303" w:hanging="727"/>
        <w:rPr>
          <w:rFonts w:ascii="標楷體" w:eastAsia="標楷體" w:hAnsi="標楷體"/>
          <w:color w:val="auto"/>
          <w:lang w:eastAsia="zh-TW"/>
        </w:rPr>
      </w:pPr>
      <w:r w:rsidRPr="00B9129E">
        <w:rPr>
          <w:rFonts w:ascii="標楷體" w:eastAsia="標楷體" w:hAnsi="標楷體" w:hint="eastAsia"/>
          <w:color w:val="auto"/>
          <w:lang w:eastAsia="zh-TW"/>
        </w:rPr>
        <w:lastRenderedPageBreak/>
        <w:t xml:space="preserve">    (六)實施成效: </w:t>
      </w:r>
      <w:r w:rsidRPr="00B9129E">
        <w:rPr>
          <w:rFonts w:ascii="標楷體" w:eastAsia="標楷體" w:hAnsi="標楷體" w:hint="eastAsia"/>
          <w:bCs/>
          <w:color w:val="auto"/>
          <w:lang w:eastAsia="zh-TW"/>
        </w:rPr>
        <w:t>預期學員</w:t>
      </w:r>
      <w:r w:rsidRPr="00B9129E">
        <w:rPr>
          <w:rFonts w:ascii="標楷體" w:eastAsia="標楷體" w:hAnsi="標楷體" w:hint="eastAsia"/>
          <w:color w:val="auto"/>
          <w:lang w:eastAsia="zh-TW"/>
        </w:rPr>
        <w:t>滿意度及學習成效預計達到90%以上(約4.5等第)。</w:t>
      </w:r>
    </w:p>
    <w:p w:rsidR="0009445D" w:rsidRPr="00B9129E" w:rsidRDefault="0009445D" w:rsidP="0009445D">
      <w:pPr>
        <w:rPr>
          <w:rFonts w:ascii="標楷體" w:eastAsia="標楷體" w:hAnsi="標楷體"/>
          <w:color w:val="auto"/>
          <w:lang w:eastAsia="zh-TW"/>
        </w:rPr>
      </w:pPr>
      <w:r w:rsidRPr="00B9129E">
        <w:rPr>
          <w:rFonts w:ascii="標楷體" w:eastAsia="標楷體" w:hAnsi="標楷體" w:hint="eastAsia"/>
          <w:color w:val="auto"/>
          <w:lang w:eastAsia="zh-TW"/>
        </w:rPr>
        <w:t>十、本計畫奉核後實施，修正時亦同。</w:t>
      </w:r>
    </w:p>
    <w:p w:rsidR="0009445D" w:rsidRPr="00B9129E" w:rsidRDefault="0009445D" w:rsidP="0009445D">
      <w:pPr>
        <w:rPr>
          <w:rFonts w:ascii="標楷體" w:eastAsia="標楷體" w:hAnsi="標楷體"/>
          <w:color w:val="auto"/>
          <w:lang w:eastAsia="zh-TW"/>
        </w:rPr>
      </w:pPr>
    </w:p>
    <w:p w:rsidR="0009445D" w:rsidRPr="00B9129E" w:rsidRDefault="0009445D" w:rsidP="0009445D">
      <w:pPr>
        <w:rPr>
          <w:rFonts w:ascii="標楷體" w:eastAsia="標楷體" w:hAnsi="標楷體"/>
          <w:color w:val="auto"/>
          <w:lang w:eastAsia="zh-TW"/>
        </w:rPr>
      </w:pPr>
    </w:p>
    <w:p w:rsidR="0009445D" w:rsidRPr="00B9129E" w:rsidRDefault="0009445D" w:rsidP="0009445D">
      <w:pPr>
        <w:rPr>
          <w:rFonts w:ascii="標楷體" w:eastAsia="標楷體" w:hAnsi="標楷體"/>
          <w:color w:val="auto"/>
          <w:lang w:eastAsia="zh-TW"/>
        </w:rPr>
      </w:pPr>
    </w:p>
    <w:p w:rsidR="0009445D" w:rsidRPr="00B9129E" w:rsidRDefault="0009445D" w:rsidP="0009445D">
      <w:pPr>
        <w:rPr>
          <w:rFonts w:ascii="標楷體" w:eastAsia="標楷體" w:hAnsi="標楷體"/>
          <w:color w:val="auto"/>
          <w:lang w:eastAsia="zh-TW"/>
        </w:rPr>
      </w:pPr>
    </w:p>
    <w:p w:rsidR="0009445D" w:rsidRPr="00B9129E" w:rsidRDefault="0009445D" w:rsidP="0009445D">
      <w:pPr>
        <w:rPr>
          <w:rFonts w:ascii="標楷體" w:eastAsia="標楷體" w:hAnsi="標楷體"/>
          <w:color w:val="auto"/>
          <w:lang w:eastAsia="zh-TW"/>
        </w:rPr>
      </w:pPr>
    </w:p>
    <w:p w:rsidR="00385C78" w:rsidRDefault="00385C78">
      <w:pPr>
        <w:rPr>
          <w:rFonts w:eastAsiaTheme="minorEastAsia"/>
          <w:lang w:eastAsia="zh-TW"/>
        </w:rPr>
      </w:pPr>
    </w:p>
    <w:p w:rsidR="00B23E66" w:rsidRDefault="00B23E66">
      <w:pPr>
        <w:rPr>
          <w:rFonts w:eastAsiaTheme="minorEastAsia"/>
          <w:lang w:eastAsia="zh-TW"/>
        </w:rPr>
      </w:pPr>
    </w:p>
    <w:p w:rsidR="00B23E66" w:rsidRDefault="00B23E66">
      <w:pPr>
        <w:rPr>
          <w:rFonts w:eastAsiaTheme="minorEastAsia"/>
          <w:lang w:eastAsia="zh-TW"/>
        </w:rPr>
      </w:pPr>
    </w:p>
    <w:p w:rsidR="00B23E66" w:rsidRDefault="00B23E66">
      <w:pPr>
        <w:rPr>
          <w:rFonts w:eastAsiaTheme="minorEastAsia"/>
          <w:lang w:eastAsia="zh-TW"/>
        </w:rPr>
      </w:pPr>
    </w:p>
    <w:p w:rsidR="00B23E66" w:rsidRDefault="00B23E66">
      <w:pPr>
        <w:rPr>
          <w:rFonts w:eastAsiaTheme="minorEastAsia"/>
          <w:lang w:eastAsia="zh-TW"/>
        </w:rPr>
      </w:pPr>
    </w:p>
    <w:p w:rsidR="00B23E66" w:rsidRDefault="00B23E66">
      <w:pPr>
        <w:rPr>
          <w:rFonts w:eastAsiaTheme="minorEastAsia"/>
          <w:lang w:eastAsia="zh-TW"/>
        </w:rPr>
      </w:pPr>
    </w:p>
    <w:p w:rsidR="00B23E66" w:rsidRDefault="00B23E66">
      <w:pPr>
        <w:rPr>
          <w:rFonts w:eastAsiaTheme="minorEastAsia"/>
          <w:lang w:eastAsia="zh-TW"/>
        </w:rPr>
      </w:pPr>
    </w:p>
    <w:p w:rsidR="00B23E66" w:rsidRDefault="00B23E66">
      <w:pPr>
        <w:rPr>
          <w:rFonts w:eastAsiaTheme="minorEastAsia"/>
          <w:lang w:eastAsia="zh-TW"/>
        </w:rPr>
      </w:pPr>
    </w:p>
    <w:p w:rsidR="00B23E66" w:rsidRDefault="00B23E66">
      <w:pPr>
        <w:rPr>
          <w:rFonts w:eastAsiaTheme="minorEastAsia"/>
          <w:lang w:eastAsia="zh-TW"/>
        </w:rPr>
      </w:pPr>
    </w:p>
    <w:p w:rsidR="00B23E66" w:rsidRDefault="00B23E66">
      <w:pPr>
        <w:rPr>
          <w:rFonts w:eastAsiaTheme="minorEastAsia"/>
          <w:lang w:eastAsia="zh-TW"/>
        </w:rPr>
      </w:pPr>
    </w:p>
    <w:p w:rsidR="00B23E66" w:rsidRDefault="00B23E66">
      <w:pPr>
        <w:rPr>
          <w:rFonts w:eastAsiaTheme="minorEastAsia"/>
          <w:lang w:eastAsia="zh-TW"/>
        </w:rPr>
      </w:pPr>
    </w:p>
    <w:p w:rsidR="00B23E66" w:rsidRDefault="00B23E66">
      <w:pPr>
        <w:rPr>
          <w:rFonts w:eastAsiaTheme="minorEastAsia"/>
          <w:lang w:eastAsia="zh-TW"/>
        </w:rPr>
      </w:pPr>
    </w:p>
    <w:p w:rsidR="00B23E66" w:rsidRDefault="00B23E66">
      <w:pPr>
        <w:rPr>
          <w:rFonts w:eastAsiaTheme="minorEastAsia"/>
          <w:lang w:eastAsia="zh-TW"/>
        </w:rPr>
      </w:pPr>
    </w:p>
    <w:p w:rsidR="00B23E66" w:rsidRDefault="00B23E66">
      <w:pPr>
        <w:rPr>
          <w:rFonts w:eastAsiaTheme="minorEastAsia"/>
          <w:lang w:eastAsia="zh-TW"/>
        </w:rPr>
      </w:pPr>
    </w:p>
    <w:p w:rsidR="00B23E66" w:rsidRDefault="00B23E66">
      <w:pPr>
        <w:rPr>
          <w:rFonts w:eastAsiaTheme="minorEastAsia"/>
          <w:lang w:eastAsia="zh-TW"/>
        </w:rPr>
      </w:pPr>
    </w:p>
    <w:p w:rsidR="00B23E66" w:rsidRDefault="00B23E66">
      <w:pPr>
        <w:rPr>
          <w:rFonts w:eastAsiaTheme="minorEastAsia"/>
          <w:lang w:eastAsia="zh-TW"/>
        </w:rPr>
      </w:pPr>
    </w:p>
    <w:p w:rsidR="00B23E66" w:rsidRDefault="00B23E66">
      <w:pPr>
        <w:rPr>
          <w:rFonts w:eastAsiaTheme="minorEastAsia"/>
          <w:lang w:eastAsia="zh-TW"/>
        </w:rPr>
      </w:pPr>
    </w:p>
    <w:p w:rsidR="00B23E66" w:rsidRDefault="00B23E66">
      <w:pPr>
        <w:rPr>
          <w:rFonts w:eastAsiaTheme="minorEastAsia"/>
          <w:lang w:eastAsia="zh-TW"/>
        </w:rPr>
      </w:pPr>
    </w:p>
    <w:p w:rsidR="00B23E66" w:rsidRDefault="00B23E66">
      <w:pPr>
        <w:rPr>
          <w:rFonts w:eastAsiaTheme="minorEastAsia"/>
          <w:lang w:eastAsia="zh-TW"/>
        </w:rPr>
      </w:pPr>
    </w:p>
    <w:p w:rsidR="00B23E66" w:rsidRDefault="00B23E66">
      <w:pPr>
        <w:rPr>
          <w:rFonts w:eastAsiaTheme="minorEastAsia"/>
          <w:lang w:eastAsia="zh-TW"/>
        </w:rPr>
      </w:pPr>
    </w:p>
    <w:p w:rsidR="00B23E66" w:rsidRDefault="00B23E66">
      <w:pPr>
        <w:rPr>
          <w:rFonts w:eastAsiaTheme="minorEastAsia"/>
          <w:lang w:eastAsia="zh-TW"/>
        </w:rPr>
      </w:pPr>
    </w:p>
    <w:p w:rsidR="00B23E66" w:rsidRDefault="00B23E66">
      <w:pPr>
        <w:rPr>
          <w:rFonts w:eastAsiaTheme="minorEastAsia"/>
          <w:lang w:eastAsia="zh-TW"/>
        </w:rPr>
      </w:pPr>
    </w:p>
    <w:p w:rsidR="00B23E66" w:rsidRDefault="00B23E66">
      <w:pPr>
        <w:rPr>
          <w:rFonts w:eastAsiaTheme="minorEastAsia"/>
          <w:lang w:eastAsia="zh-TW"/>
        </w:rPr>
      </w:pPr>
    </w:p>
    <w:p w:rsidR="00B23E66" w:rsidRDefault="00B23E66">
      <w:pPr>
        <w:rPr>
          <w:rFonts w:eastAsiaTheme="minorEastAsia"/>
          <w:lang w:eastAsia="zh-TW"/>
        </w:rPr>
      </w:pPr>
    </w:p>
    <w:p w:rsidR="00B23E66" w:rsidRDefault="00B23E66">
      <w:pPr>
        <w:rPr>
          <w:rFonts w:eastAsiaTheme="minorEastAsia"/>
          <w:lang w:eastAsia="zh-TW"/>
        </w:rPr>
      </w:pPr>
    </w:p>
    <w:p w:rsidR="00B23E66" w:rsidRDefault="00B23E66">
      <w:pPr>
        <w:rPr>
          <w:rFonts w:eastAsiaTheme="minorEastAsia"/>
          <w:lang w:eastAsia="zh-TW"/>
        </w:rPr>
      </w:pPr>
    </w:p>
    <w:p w:rsidR="00B23E66" w:rsidRDefault="00B23E66">
      <w:pPr>
        <w:rPr>
          <w:rFonts w:eastAsiaTheme="minorEastAsia"/>
          <w:lang w:eastAsia="zh-TW"/>
        </w:rPr>
      </w:pPr>
    </w:p>
    <w:p w:rsidR="00B23E66" w:rsidRDefault="00B23E66">
      <w:pPr>
        <w:rPr>
          <w:rFonts w:eastAsiaTheme="minorEastAsia"/>
          <w:lang w:eastAsia="zh-TW"/>
        </w:rPr>
      </w:pPr>
    </w:p>
    <w:p w:rsidR="00B23E66" w:rsidRDefault="00B23E66">
      <w:pPr>
        <w:rPr>
          <w:rFonts w:eastAsiaTheme="minorEastAsia"/>
          <w:lang w:eastAsia="zh-TW"/>
        </w:rPr>
      </w:pPr>
    </w:p>
    <w:p w:rsidR="00B23E66" w:rsidRDefault="00B23E66">
      <w:pPr>
        <w:rPr>
          <w:rFonts w:eastAsiaTheme="minorEastAsia"/>
          <w:lang w:eastAsia="zh-TW"/>
        </w:rPr>
      </w:pPr>
    </w:p>
    <w:p w:rsidR="00B23E66" w:rsidRDefault="00B23E66">
      <w:pPr>
        <w:rPr>
          <w:rFonts w:eastAsiaTheme="minorEastAsia"/>
          <w:lang w:eastAsia="zh-TW"/>
        </w:rPr>
      </w:pPr>
    </w:p>
    <w:p w:rsidR="00B23E66" w:rsidRDefault="00B23E66">
      <w:pPr>
        <w:rPr>
          <w:rFonts w:eastAsiaTheme="minorEastAsia"/>
          <w:lang w:eastAsia="zh-TW"/>
        </w:rPr>
      </w:pPr>
    </w:p>
    <w:p w:rsidR="00B23E66" w:rsidRDefault="00B23E66">
      <w:pPr>
        <w:rPr>
          <w:rFonts w:eastAsiaTheme="minorEastAsia"/>
          <w:lang w:eastAsia="zh-TW"/>
        </w:rPr>
      </w:pPr>
    </w:p>
    <w:p w:rsidR="00645546" w:rsidRDefault="00645546">
      <w:pPr>
        <w:rPr>
          <w:rFonts w:eastAsiaTheme="minorEastAsia"/>
          <w:lang w:eastAsia="zh-TW"/>
        </w:rPr>
      </w:pPr>
    </w:p>
    <w:p w:rsidR="00B23E66" w:rsidRDefault="00B23E66">
      <w:pPr>
        <w:rPr>
          <w:rFonts w:eastAsiaTheme="minorEastAsia"/>
          <w:lang w:eastAsia="zh-TW"/>
        </w:rPr>
      </w:pPr>
    </w:p>
    <w:p w:rsidR="00B23E66" w:rsidRPr="00427220" w:rsidRDefault="00B23E66" w:rsidP="00B23E66">
      <w:pPr>
        <w:rPr>
          <w:rFonts w:ascii="標楷體" w:eastAsia="標楷體" w:hAnsi="標楷體"/>
          <w:sz w:val="28"/>
          <w:szCs w:val="28"/>
          <w:lang w:eastAsia="zh-TW"/>
        </w:rPr>
      </w:pPr>
      <w:r w:rsidRPr="00427220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花蓮縣立</w:t>
      </w:r>
      <w:r w:rsidR="00645546">
        <w:rPr>
          <w:rFonts w:ascii="標楷體" w:eastAsia="標楷體" w:hAnsi="標楷體" w:hint="eastAsia"/>
          <w:sz w:val="28"/>
          <w:szCs w:val="28"/>
          <w:lang w:eastAsia="zh-TW"/>
        </w:rPr>
        <w:t>國風</w:t>
      </w:r>
      <w:r w:rsidRPr="00427220">
        <w:rPr>
          <w:rFonts w:ascii="標楷體" w:eastAsia="標楷體" w:hAnsi="標楷體" w:hint="eastAsia"/>
          <w:sz w:val="28"/>
          <w:szCs w:val="28"/>
          <w:lang w:eastAsia="zh-TW"/>
        </w:rPr>
        <w:t>國民中學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113</w:t>
      </w:r>
      <w:r w:rsidRPr="00427220">
        <w:rPr>
          <w:rFonts w:ascii="標楷體" w:eastAsia="標楷體" w:hAnsi="標楷體" w:hint="eastAsia"/>
          <w:sz w:val="28"/>
          <w:szCs w:val="28"/>
          <w:lang w:eastAsia="zh-TW"/>
        </w:rPr>
        <w:t>學年度體育(健康教育)教學活動大綱</w:t>
      </w:r>
    </w:p>
    <w:p w:rsidR="00B23E66" w:rsidRPr="00427220" w:rsidRDefault="00B23E66" w:rsidP="00B23E66">
      <w:pPr>
        <w:rPr>
          <w:rFonts w:ascii="標楷體" w:eastAsia="標楷體" w:hAnsi="標楷體"/>
          <w:sz w:val="28"/>
          <w:szCs w:val="28"/>
          <w:lang w:eastAsia="zh-TW"/>
        </w:rPr>
      </w:pPr>
      <w:r w:rsidRPr="00427220">
        <w:rPr>
          <w:rFonts w:ascii="標楷體" w:eastAsia="標楷體" w:hAnsi="標楷體" w:hint="eastAsia"/>
          <w:sz w:val="28"/>
          <w:szCs w:val="28"/>
          <w:lang w:eastAsia="zh-TW"/>
        </w:rPr>
        <w:t>授課教師: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</w:t>
      </w:r>
      <w:r w:rsidRPr="00427220">
        <w:rPr>
          <w:rFonts w:ascii="標楷體" w:eastAsia="標楷體" w:hAnsi="標楷體" w:hint="eastAsia"/>
          <w:sz w:val="28"/>
          <w:szCs w:val="28"/>
          <w:lang w:eastAsia="zh-TW"/>
        </w:rPr>
        <w:t>授課班級:            學生人數:</w:t>
      </w:r>
    </w:p>
    <w:p w:rsidR="00B23E66" w:rsidRPr="00427220" w:rsidRDefault="00B23E66" w:rsidP="00B23E66">
      <w:pPr>
        <w:rPr>
          <w:rFonts w:ascii="標楷體" w:eastAsia="標楷體" w:hAnsi="標楷體"/>
          <w:sz w:val="28"/>
          <w:szCs w:val="28"/>
        </w:rPr>
      </w:pPr>
      <w:r w:rsidRPr="00427220">
        <w:rPr>
          <w:rFonts w:ascii="標楷體" w:eastAsia="標楷體" w:hAnsi="標楷體" w:hint="eastAsia"/>
          <w:sz w:val="28"/>
          <w:szCs w:val="28"/>
        </w:rPr>
        <w:t>教學單元:                           日期: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17"/>
      </w:tblGrid>
      <w:tr w:rsidR="00B23E66" w:rsidRPr="00427220" w:rsidTr="009636C0">
        <w:tc>
          <w:tcPr>
            <w:tcW w:w="4811" w:type="dxa"/>
          </w:tcPr>
          <w:p w:rsidR="00B23E66" w:rsidRPr="00427220" w:rsidRDefault="00B23E66" w:rsidP="005C1A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7220">
              <w:rPr>
                <w:rFonts w:ascii="標楷體" w:eastAsia="標楷體" w:hAnsi="標楷體" w:hint="eastAsia"/>
                <w:sz w:val="28"/>
                <w:szCs w:val="28"/>
              </w:rPr>
              <w:t>教學大綱(簡要內容)</w:t>
            </w:r>
          </w:p>
        </w:tc>
        <w:tc>
          <w:tcPr>
            <w:tcW w:w="4817" w:type="dxa"/>
          </w:tcPr>
          <w:p w:rsidR="00B23E66" w:rsidRPr="00427220" w:rsidRDefault="00B23E66" w:rsidP="005C1A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7220">
              <w:rPr>
                <w:rFonts w:ascii="標楷體" w:eastAsia="標楷體" w:hAnsi="標楷體" w:hint="eastAsia"/>
                <w:sz w:val="28"/>
                <w:szCs w:val="28"/>
              </w:rPr>
              <w:t>教學策略/評量方式</w:t>
            </w:r>
          </w:p>
        </w:tc>
      </w:tr>
      <w:tr w:rsidR="00B23E66" w:rsidRPr="00427220" w:rsidTr="009636C0">
        <w:trPr>
          <w:trHeight w:val="9996"/>
        </w:trPr>
        <w:tc>
          <w:tcPr>
            <w:tcW w:w="4811" w:type="dxa"/>
          </w:tcPr>
          <w:p w:rsidR="00B23E66" w:rsidRPr="00427220" w:rsidRDefault="00B23E66" w:rsidP="005C1A7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如:引起動機.教學流程.</w:t>
            </w:r>
          </w:p>
        </w:tc>
        <w:tc>
          <w:tcPr>
            <w:tcW w:w="4817" w:type="dxa"/>
          </w:tcPr>
          <w:p w:rsidR="00B23E66" w:rsidRPr="00427220" w:rsidRDefault="00B23E66" w:rsidP="005C1A7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如:分組、實作</w:t>
            </w:r>
          </w:p>
        </w:tc>
      </w:tr>
    </w:tbl>
    <w:p w:rsidR="009636C0" w:rsidRDefault="009636C0" w:rsidP="009636C0">
      <w:pPr>
        <w:spacing w:line="320" w:lineRule="exact"/>
        <w:rPr>
          <w:rFonts w:ascii="標楷體" w:eastAsia="標楷體" w:hAnsi="標楷體" w:cs="標楷體"/>
          <w:color w:val="auto"/>
          <w:sz w:val="26"/>
          <w:szCs w:val="26"/>
        </w:rPr>
      </w:pPr>
    </w:p>
    <w:p w:rsidR="009636C0" w:rsidRPr="009636C0" w:rsidRDefault="009636C0" w:rsidP="009636C0">
      <w:pPr>
        <w:spacing w:line="320" w:lineRule="exact"/>
        <w:rPr>
          <w:rFonts w:ascii="標楷體" w:eastAsia="標楷體" w:hAnsi="標楷體"/>
          <w:color w:val="auto"/>
          <w:sz w:val="26"/>
          <w:szCs w:val="26"/>
        </w:rPr>
      </w:pPr>
      <w:r w:rsidRPr="009636C0">
        <w:rPr>
          <w:rFonts w:ascii="標楷體" w:eastAsia="標楷體" w:hAnsi="標楷體" w:cs="標楷體"/>
          <w:color w:val="auto"/>
          <w:sz w:val="26"/>
          <w:szCs w:val="26"/>
        </w:rPr>
        <w:t>本表請</w:t>
      </w:r>
      <w:r w:rsidRPr="009636C0">
        <w:rPr>
          <w:rFonts w:ascii="標楷體" w:eastAsia="標楷體" w:hAnsi="標楷體" w:cs="標楷體" w:hint="eastAsia"/>
          <w:color w:val="auto"/>
          <w:sz w:val="26"/>
          <w:szCs w:val="26"/>
          <w:lang w:eastAsia="zh-TW"/>
        </w:rPr>
        <w:t>於11/18日前</w:t>
      </w:r>
      <w:r w:rsidRPr="009636C0">
        <w:rPr>
          <w:rFonts w:ascii="標楷體" w:eastAsia="標楷體" w:hAnsi="標楷體" w:cs="標楷體"/>
          <w:color w:val="auto"/>
          <w:sz w:val="26"/>
          <w:szCs w:val="26"/>
        </w:rPr>
        <w:t>填妥後回傳至</w:t>
      </w:r>
      <w:hyperlink r:id="rId7" w:history="1">
        <w:r w:rsidRPr="009636C0">
          <w:rPr>
            <w:rStyle w:val="a7"/>
            <w:rFonts w:ascii="標楷體" w:eastAsia="標楷體" w:hAnsi="標楷體" w:cs="新細明體"/>
            <w:color w:val="auto"/>
            <w:kern w:val="0"/>
            <w:sz w:val="26"/>
            <w:szCs w:val="26"/>
            <w:u w:val="none"/>
          </w:rPr>
          <w:t>國風國中趙國榮老師email:chao5941@gmail.com</w:t>
        </w:r>
      </w:hyperlink>
    </w:p>
    <w:p w:rsidR="00B23E66" w:rsidRPr="009636C0" w:rsidRDefault="00B23E66" w:rsidP="00B23E66">
      <w:pPr>
        <w:rPr>
          <w:rFonts w:ascii="標楷體" w:eastAsia="標楷體" w:hAnsi="標楷體"/>
          <w:color w:val="auto"/>
          <w:sz w:val="28"/>
          <w:szCs w:val="28"/>
        </w:rPr>
      </w:pPr>
    </w:p>
    <w:p w:rsidR="00B23E66" w:rsidRDefault="00B23E66">
      <w:pPr>
        <w:rPr>
          <w:rFonts w:eastAsia="標楷體"/>
          <w:b/>
          <w:sz w:val="28"/>
          <w:szCs w:val="28"/>
        </w:rPr>
      </w:pPr>
    </w:p>
    <w:p w:rsidR="009636C0" w:rsidRPr="009636C0" w:rsidRDefault="009636C0">
      <w:pPr>
        <w:rPr>
          <w:rFonts w:eastAsiaTheme="minorEastAsia" w:hint="eastAsia"/>
          <w:lang w:eastAsia="zh-TW"/>
        </w:rPr>
      </w:pPr>
    </w:p>
    <w:p w:rsidR="00645546" w:rsidRPr="00427220" w:rsidRDefault="00645546" w:rsidP="00645546">
      <w:pPr>
        <w:rPr>
          <w:rFonts w:ascii="標楷體" w:eastAsia="標楷體" w:hAnsi="標楷體"/>
          <w:sz w:val="28"/>
          <w:szCs w:val="28"/>
          <w:lang w:eastAsia="zh-TW"/>
        </w:rPr>
      </w:pPr>
      <w:r w:rsidRPr="00427220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花蓮縣立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化仁</w:t>
      </w:r>
      <w:r w:rsidRPr="00427220">
        <w:rPr>
          <w:rFonts w:ascii="標楷體" w:eastAsia="標楷體" w:hAnsi="標楷體" w:hint="eastAsia"/>
          <w:sz w:val="28"/>
          <w:szCs w:val="28"/>
          <w:lang w:eastAsia="zh-TW"/>
        </w:rPr>
        <w:t>國民中學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113</w:t>
      </w:r>
      <w:r w:rsidRPr="00427220">
        <w:rPr>
          <w:rFonts w:ascii="標楷體" w:eastAsia="標楷體" w:hAnsi="標楷體" w:hint="eastAsia"/>
          <w:sz w:val="28"/>
          <w:szCs w:val="28"/>
          <w:lang w:eastAsia="zh-TW"/>
        </w:rPr>
        <w:t>學年度體育(健康教育)教學活動大綱</w:t>
      </w:r>
    </w:p>
    <w:p w:rsidR="00645546" w:rsidRPr="00427220" w:rsidRDefault="00645546" w:rsidP="00645546">
      <w:pPr>
        <w:rPr>
          <w:rFonts w:ascii="標楷體" w:eastAsia="標楷體" w:hAnsi="標楷體"/>
          <w:sz w:val="28"/>
          <w:szCs w:val="28"/>
          <w:lang w:eastAsia="zh-TW"/>
        </w:rPr>
      </w:pPr>
      <w:r w:rsidRPr="00427220">
        <w:rPr>
          <w:rFonts w:ascii="標楷體" w:eastAsia="標楷體" w:hAnsi="標楷體" w:hint="eastAsia"/>
          <w:sz w:val="28"/>
          <w:szCs w:val="28"/>
          <w:lang w:eastAsia="zh-TW"/>
        </w:rPr>
        <w:t>授課教師: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</w:t>
      </w:r>
      <w:r w:rsidRPr="00427220">
        <w:rPr>
          <w:rFonts w:ascii="標楷體" w:eastAsia="標楷體" w:hAnsi="標楷體" w:hint="eastAsia"/>
          <w:sz w:val="28"/>
          <w:szCs w:val="28"/>
          <w:lang w:eastAsia="zh-TW"/>
        </w:rPr>
        <w:t>授課班級:            學生人數:</w:t>
      </w:r>
    </w:p>
    <w:p w:rsidR="00645546" w:rsidRPr="00427220" w:rsidRDefault="00645546" w:rsidP="00645546">
      <w:pPr>
        <w:rPr>
          <w:rFonts w:ascii="標楷體" w:eastAsia="標楷體" w:hAnsi="標楷體"/>
          <w:sz w:val="28"/>
          <w:szCs w:val="28"/>
        </w:rPr>
      </w:pPr>
      <w:r w:rsidRPr="00427220">
        <w:rPr>
          <w:rFonts w:ascii="標楷體" w:eastAsia="標楷體" w:hAnsi="標楷體" w:hint="eastAsia"/>
          <w:sz w:val="28"/>
          <w:szCs w:val="28"/>
        </w:rPr>
        <w:t>教學單元:                           日期: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17"/>
      </w:tblGrid>
      <w:tr w:rsidR="00645546" w:rsidRPr="00427220" w:rsidTr="009636C0">
        <w:tc>
          <w:tcPr>
            <w:tcW w:w="4811" w:type="dxa"/>
          </w:tcPr>
          <w:p w:rsidR="00645546" w:rsidRPr="00427220" w:rsidRDefault="00645546" w:rsidP="005C1A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7220">
              <w:rPr>
                <w:rFonts w:ascii="標楷體" w:eastAsia="標楷體" w:hAnsi="標楷體" w:hint="eastAsia"/>
                <w:sz w:val="28"/>
                <w:szCs w:val="28"/>
              </w:rPr>
              <w:t>教學大綱(簡要內容)</w:t>
            </w:r>
          </w:p>
        </w:tc>
        <w:tc>
          <w:tcPr>
            <w:tcW w:w="4817" w:type="dxa"/>
          </w:tcPr>
          <w:p w:rsidR="00645546" w:rsidRPr="00427220" w:rsidRDefault="00645546" w:rsidP="005C1A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7220">
              <w:rPr>
                <w:rFonts w:ascii="標楷體" w:eastAsia="標楷體" w:hAnsi="標楷體" w:hint="eastAsia"/>
                <w:sz w:val="28"/>
                <w:szCs w:val="28"/>
              </w:rPr>
              <w:t>教學策略/評量方式</w:t>
            </w:r>
          </w:p>
        </w:tc>
      </w:tr>
      <w:tr w:rsidR="00645546" w:rsidRPr="00427220" w:rsidTr="009636C0">
        <w:trPr>
          <w:trHeight w:val="9996"/>
        </w:trPr>
        <w:tc>
          <w:tcPr>
            <w:tcW w:w="4811" w:type="dxa"/>
          </w:tcPr>
          <w:p w:rsidR="00645546" w:rsidRPr="00427220" w:rsidRDefault="00645546" w:rsidP="005C1A7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如:引起動機.教學流程.</w:t>
            </w:r>
          </w:p>
        </w:tc>
        <w:tc>
          <w:tcPr>
            <w:tcW w:w="4817" w:type="dxa"/>
          </w:tcPr>
          <w:p w:rsidR="00645546" w:rsidRPr="00427220" w:rsidRDefault="00645546" w:rsidP="005C1A7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如:分組、實作</w:t>
            </w:r>
          </w:p>
        </w:tc>
      </w:tr>
    </w:tbl>
    <w:p w:rsidR="009636C0" w:rsidRDefault="009636C0" w:rsidP="009636C0">
      <w:pPr>
        <w:spacing w:line="320" w:lineRule="exact"/>
        <w:rPr>
          <w:rFonts w:ascii="標楷體" w:eastAsia="標楷體" w:hAnsi="標楷體" w:cs="標楷體"/>
          <w:color w:val="auto"/>
          <w:sz w:val="26"/>
          <w:szCs w:val="26"/>
        </w:rPr>
      </w:pPr>
    </w:p>
    <w:p w:rsidR="009636C0" w:rsidRPr="009636C0" w:rsidRDefault="009636C0" w:rsidP="009636C0">
      <w:pPr>
        <w:spacing w:line="320" w:lineRule="exact"/>
        <w:rPr>
          <w:rFonts w:ascii="標楷體" w:eastAsia="標楷體" w:hAnsi="標楷體"/>
          <w:color w:val="auto"/>
          <w:sz w:val="26"/>
          <w:szCs w:val="26"/>
        </w:rPr>
      </w:pPr>
      <w:r w:rsidRPr="009636C0">
        <w:rPr>
          <w:rFonts w:ascii="標楷體" w:eastAsia="標楷體" w:hAnsi="標楷體" w:cs="標楷體"/>
          <w:color w:val="auto"/>
          <w:sz w:val="26"/>
          <w:szCs w:val="26"/>
        </w:rPr>
        <w:t>本表請</w:t>
      </w:r>
      <w:r w:rsidRPr="009636C0">
        <w:rPr>
          <w:rFonts w:ascii="標楷體" w:eastAsia="標楷體" w:hAnsi="標楷體" w:cs="標楷體" w:hint="eastAsia"/>
          <w:color w:val="auto"/>
          <w:sz w:val="26"/>
          <w:szCs w:val="26"/>
          <w:lang w:eastAsia="zh-TW"/>
        </w:rPr>
        <w:t>於11/18日前</w:t>
      </w:r>
      <w:r w:rsidRPr="009636C0">
        <w:rPr>
          <w:rFonts w:ascii="標楷體" w:eastAsia="標楷體" w:hAnsi="標楷體" w:cs="標楷體"/>
          <w:color w:val="auto"/>
          <w:sz w:val="26"/>
          <w:szCs w:val="26"/>
        </w:rPr>
        <w:t>填妥後回傳至</w:t>
      </w:r>
      <w:hyperlink r:id="rId8" w:history="1">
        <w:r w:rsidRPr="009636C0">
          <w:rPr>
            <w:rStyle w:val="a7"/>
            <w:rFonts w:ascii="標楷體" w:eastAsia="標楷體" w:hAnsi="標楷體" w:cs="新細明體"/>
            <w:color w:val="auto"/>
            <w:kern w:val="0"/>
            <w:sz w:val="26"/>
            <w:szCs w:val="26"/>
            <w:u w:val="none"/>
          </w:rPr>
          <w:t>國風國中趙國榮老師email:chao5941@gmail.com</w:t>
        </w:r>
      </w:hyperlink>
    </w:p>
    <w:p w:rsidR="009636C0" w:rsidRPr="009636C0" w:rsidRDefault="009636C0" w:rsidP="009636C0">
      <w:pPr>
        <w:rPr>
          <w:sz w:val="26"/>
          <w:szCs w:val="26"/>
        </w:rPr>
      </w:pPr>
    </w:p>
    <w:p w:rsidR="00645546" w:rsidRPr="00427220" w:rsidRDefault="00645546" w:rsidP="00645546">
      <w:pPr>
        <w:rPr>
          <w:sz w:val="28"/>
          <w:szCs w:val="28"/>
        </w:rPr>
      </w:pPr>
    </w:p>
    <w:p w:rsidR="00645546" w:rsidRPr="00B23E66" w:rsidRDefault="00645546">
      <w:pPr>
        <w:rPr>
          <w:rFonts w:eastAsiaTheme="minorEastAsia"/>
          <w:lang w:eastAsia="zh-TW"/>
        </w:rPr>
      </w:pPr>
      <w:bookmarkStart w:id="0" w:name="_GoBack"/>
      <w:bookmarkEnd w:id="0"/>
    </w:p>
    <w:sectPr w:rsidR="00645546" w:rsidRPr="00B23E66" w:rsidSect="0009445D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3BC" w:rsidRDefault="00A853BC" w:rsidP="00B23E66">
      <w:r>
        <w:separator/>
      </w:r>
    </w:p>
  </w:endnote>
  <w:endnote w:type="continuationSeparator" w:id="0">
    <w:p w:rsidR="00A853BC" w:rsidRDefault="00A853BC" w:rsidP="00B2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3BC" w:rsidRDefault="00A853BC" w:rsidP="00B23E66">
      <w:r>
        <w:separator/>
      </w:r>
    </w:p>
  </w:footnote>
  <w:footnote w:type="continuationSeparator" w:id="0">
    <w:p w:rsidR="00A853BC" w:rsidRDefault="00A853BC" w:rsidP="00B23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CC382342"/>
    <w:lvl w:ilvl="0">
      <w:start w:val="1"/>
      <w:numFmt w:val="taiwaneseCountingThousand"/>
      <w:lvlText w:val="(%1)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1">
      <w:start w:val="1"/>
      <w:numFmt w:val="decimal"/>
      <w:lvlText w:val="%2、"/>
      <w:lvlJc w:val="left"/>
      <w:pPr>
        <w:tabs>
          <w:tab w:val="num" w:pos="1331"/>
        </w:tabs>
        <w:ind w:left="1331" w:hanging="480"/>
      </w:pPr>
    </w:lvl>
    <w:lvl w:ilvl="2">
      <w:start w:val="1"/>
      <w:numFmt w:val="lowerRoman"/>
      <w:lvlText w:val="%3."/>
      <w:lvlJc w:val="right"/>
      <w:pPr>
        <w:tabs>
          <w:tab w:val="num" w:pos="1811"/>
        </w:tabs>
        <w:ind w:left="1811" w:hanging="480"/>
      </w:pPr>
    </w:lvl>
    <w:lvl w:ilvl="3">
      <w:start w:val="1"/>
      <w:numFmt w:val="decimal"/>
      <w:lvlText w:val="%4."/>
      <w:lvlJc w:val="left"/>
      <w:pPr>
        <w:tabs>
          <w:tab w:val="num" w:pos="2291"/>
        </w:tabs>
        <w:ind w:left="2291" w:hanging="480"/>
      </w:pPr>
    </w:lvl>
    <w:lvl w:ilvl="4">
      <w:start w:val="1"/>
      <w:numFmt w:val="decimal"/>
      <w:lvlText w:val="%5、"/>
      <w:lvlJc w:val="left"/>
      <w:pPr>
        <w:tabs>
          <w:tab w:val="num" w:pos="2771"/>
        </w:tabs>
        <w:ind w:left="2771" w:hanging="480"/>
      </w:pPr>
    </w:lvl>
    <w:lvl w:ilvl="5">
      <w:start w:val="1"/>
      <w:numFmt w:val="lowerRoman"/>
      <w:lvlText w:val="%6."/>
      <w:lvlJc w:val="right"/>
      <w:pPr>
        <w:tabs>
          <w:tab w:val="num" w:pos="3251"/>
        </w:tabs>
        <w:ind w:left="3251" w:hanging="480"/>
      </w:pPr>
    </w:lvl>
    <w:lvl w:ilvl="6">
      <w:start w:val="1"/>
      <w:numFmt w:val="decimal"/>
      <w:lvlText w:val="%7."/>
      <w:lvlJc w:val="left"/>
      <w:pPr>
        <w:tabs>
          <w:tab w:val="num" w:pos="3731"/>
        </w:tabs>
        <w:ind w:left="3731" w:hanging="480"/>
      </w:pPr>
    </w:lvl>
    <w:lvl w:ilvl="7">
      <w:start w:val="1"/>
      <w:numFmt w:val="decimal"/>
      <w:lvlText w:val="%8、"/>
      <w:lvlJc w:val="left"/>
      <w:pPr>
        <w:tabs>
          <w:tab w:val="num" w:pos="4211"/>
        </w:tabs>
        <w:ind w:left="4211" w:hanging="480"/>
      </w:pPr>
    </w:lvl>
    <w:lvl w:ilvl="8">
      <w:start w:val="1"/>
      <w:numFmt w:val="lowerRoman"/>
      <w:lvlText w:val="%9."/>
      <w:lvlJc w:val="right"/>
      <w:pPr>
        <w:tabs>
          <w:tab w:val="num" w:pos="4691"/>
        </w:tabs>
        <w:ind w:left="469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5D"/>
    <w:rsid w:val="000202A9"/>
    <w:rsid w:val="0009445D"/>
    <w:rsid w:val="002A6079"/>
    <w:rsid w:val="00385C78"/>
    <w:rsid w:val="00645546"/>
    <w:rsid w:val="009636C0"/>
    <w:rsid w:val="00A853BC"/>
    <w:rsid w:val="00B2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D80B2"/>
  <w15:chartTrackingRefBased/>
  <w15:docId w15:val="{B81C18EC-3D0B-4DE3-972F-E0C89D02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445D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E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3E66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B23E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3E66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character" w:styleId="a7">
    <w:name w:val="Hyperlink"/>
    <w:uiPriority w:val="99"/>
    <w:unhideWhenUsed/>
    <w:rsid w:val="009636C0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63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283;&#39080;&#22283;&#20013;&#36249;&#22283;&#27054;&#32769;&#24107;email:chao594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2283;&#39080;&#22283;&#20013;&#36249;&#22283;&#27054;&#32769;&#24107;email:chao594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346</Words>
  <Characters>1976</Characters>
  <Application>Microsoft Office Word</Application>
  <DocSecurity>0</DocSecurity>
  <Lines>16</Lines>
  <Paragraphs>4</Paragraphs>
  <ScaleCrop>false</ScaleCrop>
  <Company>company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2024-10-29T01:51:00Z</dcterms:created>
  <dcterms:modified xsi:type="dcterms:W3CDTF">2024-11-06T00:02:00Z</dcterms:modified>
</cp:coreProperties>
</file>