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52EAE" w14:textId="21F70003" w:rsidR="00A42128" w:rsidRPr="001B50C4" w:rsidRDefault="004C33D8" w:rsidP="009D18C3">
      <w:pPr>
        <w:spacing w:afterLines="50" w:after="120" w:line="500" w:lineRule="exact"/>
        <w:ind w:left="11" w:hanging="11"/>
        <w:jc w:val="center"/>
        <w:rPr>
          <w:b/>
          <w:sz w:val="28"/>
          <w:szCs w:val="28"/>
        </w:rPr>
      </w:pPr>
      <w:r w:rsidRPr="001B50C4">
        <w:rPr>
          <w:rFonts w:hint="eastAsia"/>
          <w:b/>
          <w:sz w:val="28"/>
          <w:szCs w:val="28"/>
        </w:rPr>
        <w:t>花蓮縣</w:t>
      </w:r>
      <w:r w:rsidR="0025345C" w:rsidRPr="001B50C4">
        <w:rPr>
          <w:b/>
          <w:sz w:val="28"/>
          <w:szCs w:val="28"/>
        </w:rPr>
        <w:t>11</w:t>
      </w:r>
      <w:r w:rsidR="00E73E0F" w:rsidRPr="001B50C4">
        <w:rPr>
          <w:rFonts w:hint="eastAsia"/>
          <w:b/>
          <w:sz w:val="28"/>
          <w:szCs w:val="28"/>
        </w:rPr>
        <w:t>4</w:t>
      </w:r>
      <w:r w:rsidR="0025345C" w:rsidRPr="001B50C4">
        <w:rPr>
          <w:b/>
          <w:sz w:val="28"/>
          <w:szCs w:val="28"/>
        </w:rPr>
        <w:t>年</w:t>
      </w:r>
      <w:r w:rsidR="00C11B0F">
        <w:rPr>
          <w:rFonts w:hint="eastAsia"/>
          <w:b/>
          <w:sz w:val="28"/>
          <w:szCs w:val="28"/>
        </w:rPr>
        <w:t>本土語</w:t>
      </w:r>
      <w:r w:rsidR="0025345C" w:rsidRPr="001B50C4">
        <w:rPr>
          <w:b/>
          <w:sz w:val="28"/>
          <w:szCs w:val="28"/>
        </w:rPr>
        <w:t>讀者劇場競賽員注意事項</w:t>
      </w:r>
    </w:p>
    <w:p w14:paraId="298C90EB" w14:textId="77777777" w:rsidR="0025345C" w:rsidRPr="001B50C4" w:rsidRDefault="0025345C" w:rsidP="001B50C4">
      <w:pPr>
        <w:numPr>
          <w:ilvl w:val="0"/>
          <w:numId w:val="1"/>
        </w:numPr>
        <w:spacing w:after="0" w:line="500" w:lineRule="exact"/>
        <w:ind w:left="357" w:hanging="357"/>
        <w:jc w:val="both"/>
        <w:rPr>
          <w:color w:val="000000" w:themeColor="text1"/>
          <w:sz w:val="28"/>
          <w:szCs w:val="28"/>
        </w:rPr>
      </w:pPr>
      <w:r w:rsidRPr="001B50C4">
        <w:rPr>
          <w:color w:val="000000" w:themeColor="text1"/>
          <w:sz w:val="28"/>
          <w:szCs w:val="28"/>
        </w:rPr>
        <w:t>競賽隊伍</w:t>
      </w:r>
      <w:r w:rsidR="00BF4357" w:rsidRPr="001B50C4">
        <w:rPr>
          <w:rFonts w:hint="eastAsia"/>
          <w:color w:val="000000" w:themeColor="text1"/>
          <w:sz w:val="28"/>
          <w:szCs w:val="28"/>
        </w:rPr>
        <w:t>請依</w:t>
      </w:r>
      <w:r w:rsidR="0062477E" w:rsidRPr="001B50C4">
        <w:rPr>
          <w:rFonts w:hint="eastAsia"/>
          <w:color w:val="000000" w:themeColor="text1"/>
          <w:sz w:val="28"/>
          <w:szCs w:val="28"/>
        </w:rPr>
        <w:t>競賽時間</w:t>
      </w:r>
      <w:r w:rsidR="00BF4357" w:rsidRPr="001B50C4">
        <w:rPr>
          <w:rFonts w:hint="eastAsia"/>
          <w:color w:val="000000" w:themeColor="text1"/>
          <w:sz w:val="28"/>
          <w:szCs w:val="28"/>
        </w:rPr>
        <w:t>表規定之時間</w:t>
      </w:r>
      <w:r w:rsidR="006D4D96" w:rsidRPr="001B50C4">
        <w:rPr>
          <w:rFonts w:hint="eastAsia"/>
          <w:color w:val="000000" w:themeColor="text1"/>
          <w:sz w:val="28"/>
          <w:szCs w:val="28"/>
        </w:rPr>
        <w:t>內</w:t>
      </w:r>
      <w:r w:rsidR="0062477E" w:rsidRPr="001B50C4">
        <w:rPr>
          <w:rFonts w:hint="eastAsia"/>
          <w:color w:val="000000" w:themeColor="text1"/>
          <w:sz w:val="28"/>
          <w:szCs w:val="28"/>
        </w:rPr>
        <w:t>完成</w:t>
      </w:r>
      <w:r w:rsidR="00BF4357" w:rsidRPr="001B50C4">
        <w:rPr>
          <w:rFonts w:hint="eastAsia"/>
          <w:color w:val="000000" w:themeColor="text1"/>
          <w:sz w:val="28"/>
          <w:szCs w:val="28"/>
        </w:rPr>
        <w:t>報到、參賽，以免自損權益。</w:t>
      </w:r>
    </w:p>
    <w:p w14:paraId="10A05AB2" w14:textId="77777777" w:rsidR="0025345C" w:rsidRPr="001B50C4" w:rsidRDefault="00BF4357" w:rsidP="001B50C4">
      <w:pPr>
        <w:numPr>
          <w:ilvl w:val="0"/>
          <w:numId w:val="1"/>
        </w:numPr>
        <w:spacing w:after="0" w:line="500" w:lineRule="exact"/>
        <w:ind w:left="560" w:hangingChars="200" w:hanging="560"/>
        <w:jc w:val="both"/>
        <w:rPr>
          <w:color w:val="000000" w:themeColor="text1"/>
          <w:sz w:val="28"/>
          <w:szCs w:val="28"/>
        </w:rPr>
      </w:pPr>
      <w:r w:rsidRPr="001B50C4">
        <w:rPr>
          <w:rFonts w:hint="eastAsia"/>
          <w:color w:val="000000" w:themeColor="text1"/>
          <w:sz w:val="28"/>
          <w:szCs w:val="28"/>
        </w:rPr>
        <w:t>交通說明：請參照「花蓮縣語文競賽網站」所公告之交通圖。</w:t>
      </w:r>
    </w:p>
    <w:p w14:paraId="1BF9CF21" w14:textId="77777777" w:rsidR="00A429B4" w:rsidRDefault="00BF4357" w:rsidP="00A429B4">
      <w:pPr>
        <w:numPr>
          <w:ilvl w:val="0"/>
          <w:numId w:val="1"/>
        </w:numPr>
        <w:spacing w:after="0" w:line="500" w:lineRule="exact"/>
        <w:ind w:left="560" w:hangingChars="200" w:hanging="560"/>
        <w:jc w:val="both"/>
        <w:rPr>
          <w:color w:val="000000" w:themeColor="text1"/>
          <w:sz w:val="28"/>
          <w:szCs w:val="28"/>
        </w:rPr>
      </w:pPr>
      <w:r w:rsidRPr="001B50C4">
        <w:rPr>
          <w:rFonts w:hint="eastAsia"/>
          <w:color w:val="000000" w:themeColor="text1"/>
          <w:sz w:val="28"/>
          <w:szCs w:val="28"/>
        </w:rPr>
        <w:t>競賽場除評審、工作人員及競賽員之外，其他人不得入場。</w:t>
      </w:r>
      <w:r w:rsidR="0025345C" w:rsidRPr="001B50C4">
        <w:rPr>
          <w:rFonts w:hint="eastAsia"/>
          <w:color w:val="000000" w:themeColor="text1"/>
          <w:sz w:val="28"/>
          <w:szCs w:val="28"/>
        </w:rPr>
        <w:t>競賽皆有現場直播，另提供</w:t>
      </w:r>
      <w:r w:rsidR="0025345C" w:rsidRPr="001B50C4">
        <w:rPr>
          <w:color w:val="000000" w:themeColor="text1"/>
          <w:sz w:val="28"/>
          <w:szCs w:val="28"/>
        </w:rPr>
        <w:t>Youtube直播賽事連結，公告於「花蓮縣語文競賽」網站，可觀看時間至當日晚間8點。</w:t>
      </w:r>
      <w:r w:rsidR="00A6043B" w:rsidRPr="001B50C4">
        <w:rPr>
          <w:sz w:val="28"/>
          <w:szCs w:val="28"/>
        </w:rPr>
        <w:t>除主辦單位外，各參賽學校及競賽員一律不得於競賽場內進行錄影、錄音及照相，違者取消資格。</w:t>
      </w:r>
    </w:p>
    <w:p w14:paraId="48DEE5D9" w14:textId="77777777" w:rsidR="00A429B4" w:rsidRDefault="00BF4357" w:rsidP="00A429B4">
      <w:pPr>
        <w:numPr>
          <w:ilvl w:val="0"/>
          <w:numId w:val="1"/>
        </w:numPr>
        <w:spacing w:after="0" w:line="500" w:lineRule="exact"/>
        <w:ind w:left="560" w:hangingChars="200" w:hanging="560"/>
        <w:jc w:val="both"/>
        <w:rPr>
          <w:color w:val="000000" w:themeColor="text1"/>
          <w:sz w:val="28"/>
          <w:szCs w:val="28"/>
        </w:rPr>
      </w:pPr>
      <w:r w:rsidRPr="00A429B4">
        <w:rPr>
          <w:rFonts w:hint="eastAsia"/>
          <w:sz w:val="28"/>
          <w:szCs w:val="28"/>
        </w:rPr>
        <w:t>各項目各組若在報到時間之前仍未完成報到者，視同報到逾時，即不予受理報到，未完成報到者，以棄權論，並取消其參賽資格。</w:t>
      </w:r>
    </w:p>
    <w:p w14:paraId="08779C79" w14:textId="3A3D8455" w:rsidR="00E73E0F" w:rsidRPr="00A429B4" w:rsidRDefault="00E87533" w:rsidP="00A429B4">
      <w:pPr>
        <w:numPr>
          <w:ilvl w:val="0"/>
          <w:numId w:val="1"/>
        </w:numPr>
        <w:spacing w:after="0" w:line="500" w:lineRule="exact"/>
        <w:ind w:left="560" w:hangingChars="200" w:hanging="560"/>
        <w:jc w:val="both"/>
        <w:rPr>
          <w:color w:val="000000" w:themeColor="text1"/>
          <w:sz w:val="28"/>
          <w:szCs w:val="28"/>
        </w:rPr>
      </w:pPr>
      <w:r w:rsidRPr="00A429B4">
        <w:rPr>
          <w:rFonts w:hint="eastAsia"/>
          <w:sz w:val="28"/>
          <w:szCs w:val="28"/>
        </w:rPr>
        <w:t>各組競賽員</w:t>
      </w:r>
      <w:r w:rsidR="00607BB4">
        <w:rPr>
          <w:rFonts w:hint="eastAsia"/>
          <w:sz w:val="28"/>
          <w:szCs w:val="28"/>
        </w:rPr>
        <w:t>依據報到時間至族語教室2進行</w:t>
      </w:r>
      <w:r w:rsidRPr="00A429B4">
        <w:rPr>
          <w:rFonts w:hint="eastAsia"/>
          <w:sz w:val="28"/>
          <w:szCs w:val="28"/>
        </w:rPr>
        <w:t>報到，應攜帶身分證明供承辦學校查核後發給參賽證</w:t>
      </w:r>
      <w:r w:rsidR="007E665E" w:rsidRPr="00A429B4">
        <w:rPr>
          <w:rFonts w:hint="eastAsia"/>
          <w:sz w:val="28"/>
          <w:szCs w:val="28"/>
        </w:rPr>
        <w:t>。</w:t>
      </w:r>
      <w:r w:rsidR="00E73E0F" w:rsidRPr="00A429B4">
        <w:rPr>
          <w:color w:val="000000" w:themeColor="text1"/>
          <w:sz w:val="28"/>
          <w:szCs w:val="28"/>
        </w:rPr>
        <w:t>報到後</w:t>
      </w:r>
      <w:r w:rsidR="00607BB4">
        <w:rPr>
          <w:rFonts w:hint="eastAsia"/>
          <w:color w:val="000000" w:themeColor="text1"/>
          <w:sz w:val="28"/>
          <w:szCs w:val="28"/>
        </w:rPr>
        <w:t>聽從工作人員指引</w:t>
      </w:r>
      <w:r w:rsidR="00E73E0F" w:rsidRPr="00A429B4">
        <w:rPr>
          <w:color w:val="000000" w:themeColor="text1"/>
          <w:sz w:val="28"/>
          <w:szCs w:val="28"/>
        </w:rPr>
        <w:t>進入</w:t>
      </w:r>
      <w:r w:rsidR="00607BB4">
        <w:rPr>
          <w:rFonts w:hint="eastAsia"/>
          <w:color w:val="000000" w:themeColor="text1"/>
          <w:sz w:val="28"/>
          <w:szCs w:val="28"/>
        </w:rPr>
        <w:t>檢錄</w:t>
      </w:r>
      <w:r w:rsidR="00E73E0F" w:rsidRPr="00A429B4">
        <w:rPr>
          <w:color w:val="000000" w:themeColor="text1"/>
          <w:sz w:val="28"/>
          <w:szCs w:val="28"/>
        </w:rPr>
        <w:t>教室，由</w:t>
      </w:r>
      <w:r w:rsidR="006E5DB8">
        <w:rPr>
          <w:rFonts w:hint="eastAsia"/>
          <w:color w:val="000000" w:themeColor="text1"/>
          <w:sz w:val="28"/>
          <w:szCs w:val="28"/>
        </w:rPr>
        <w:t>檢錄</w:t>
      </w:r>
      <w:r w:rsidR="00E73E0F" w:rsidRPr="00A429B4">
        <w:rPr>
          <w:color w:val="000000" w:themeColor="text1"/>
          <w:sz w:val="28"/>
          <w:szCs w:val="28"/>
        </w:rPr>
        <w:t>人員進行競賽注意事項說明</w:t>
      </w:r>
      <w:r w:rsidR="006E5DB8">
        <w:rPr>
          <w:rFonts w:hint="eastAsia"/>
          <w:color w:val="000000" w:themeColor="text1"/>
          <w:sz w:val="28"/>
          <w:szCs w:val="28"/>
        </w:rPr>
        <w:t>並發序號證</w:t>
      </w:r>
      <w:r w:rsidR="00E73E0F" w:rsidRPr="00A429B4">
        <w:rPr>
          <w:color w:val="000000" w:themeColor="text1"/>
          <w:sz w:val="28"/>
          <w:szCs w:val="28"/>
        </w:rPr>
        <w:t>，之後即可進行預備。預備時間結束，由工作人員帶往競賽場地並依競賽次序安靜就座</w:t>
      </w:r>
      <w:r w:rsidR="00A429B4" w:rsidRPr="00A429B4">
        <w:rPr>
          <w:rFonts w:hint="eastAsia"/>
          <w:color w:val="000000" w:themeColor="text1"/>
          <w:sz w:val="28"/>
          <w:szCs w:val="28"/>
        </w:rPr>
        <w:t>，</w:t>
      </w:r>
      <w:r w:rsidR="00A429B4" w:rsidRPr="008E6668">
        <w:rPr>
          <w:rFonts w:hint="eastAsia"/>
          <w:sz w:val="28"/>
          <w:szCs w:val="28"/>
        </w:rPr>
        <w:t>除在臺上比賽外，其餘時間不得與評判委員及其他競賽員交談</w:t>
      </w:r>
      <w:r w:rsidR="00E73E0F" w:rsidRPr="008E6668">
        <w:rPr>
          <w:color w:val="000000" w:themeColor="text1"/>
          <w:sz w:val="28"/>
          <w:szCs w:val="28"/>
        </w:rPr>
        <w:t>。</w:t>
      </w:r>
      <w:r w:rsidR="00E73E0F" w:rsidRPr="008E6668">
        <w:rPr>
          <w:sz w:val="28"/>
          <w:szCs w:val="28"/>
        </w:rPr>
        <w:t>競賽員</w:t>
      </w:r>
      <w:r w:rsidR="00E73E0F" w:rsidRPr="008E6668">
        <w:rPr>
          <w:rFonts w:hint="eastAsia"/>
          <w:sz w:val="28"/>
          <w:szCs w:val="28"/>
        </w:rPr>
        <w:t>需</w:t>
      </w:r>
      <w:r w:rsidR="00E73E0F" w:rsidRPr="008E6668">
        <w:rPr>
          <w:sz w:val="28"/>
          <w:szCs w:val="28"/>
        </w:rPr>
        <w:t>配掛報到時所發之</w:t>
      </w:r>
      <w:r w:rsidR="006E5DB8">
        <w:rPr>
          <w:rFonts w:hint="eastAsia"/>
          <w:sz w:val="28"/>
          <w:szCs w:val="28"/>
        </w:rPr>
        <w:t>序號證</w:t>
      </w:r>
      <w:r w:rsidR="00E73E0F" w:rsidRPr="008E6668">
        <w:rPr>
          <w:rFonts w:hint="eastAsia"/>
          <w:sz w:val="28"/>
          <w:szCs w:val="28"/>
        </w:rPr>
        <w:t>，否則無法參賽</w:t>
      </w:r>
      <w:r w:rsidR="00E73E0F" w:rsidRPr="008E6668">
        <w:rPr>
          <w:rFonts w:hint="eastAsia"/>
          <w:color w:val="000000" w:themeColor="text1"/>
          <w:sz w:val="28"/>
          <w:szCs w:val="28"/>
        </w:rPr>
        <w:t>，</w:t>
      </w:r>
      <w:r w:rsidR="00E73E0F" w:rsidRPr="008E6668">
        <w:rPr>
          <w:rFonts w:hint="eastAsia"/>
          <w:sz w:val="28"/>
          <w:szCs w:val="28"/>
        </w:rPr>
        <w:t>比賽結束參賽</w:t>
      </w:r>
      <w:r w:rsidR="00550428">
        <w:rPr>
          <w:rFonts w:hint="eastAsia"/>
          <w:sz w:val="28"/>
          <w:szCs w:val="28"/>
        </w:rPr>
        <w:t>序號</w:t>
      </w:r>
      <w:r w:rsidR="00E73E0F" w:rsidRPr="008E6668">
        <w:rPr>
          <w:rFonts w:hint="eastAsia"/>
          <w:sz w:val="28"/>
          <w:szCs w:val="28"/>
        </w:rPr>
        <w:t>證於競賽場地內收回。</w:t>
      </w:r>
    </w:p>
    <w:p w14:paraId="0990FDAE" w14:textId="26A10B30" w:rsidR="00E73E0F" w:rsidRPr="004C7475" w:rsidRDefault="00E73E0F" w:rsidP="001B50C4">
      <w:pPr>
        <w:numPr>
          <w:ilvl w:val="0"/>
          <w:numId w:val="1"/>
        </w:numPr>
        <w:spacing w:after="0" w:line="500" w:lineRule="exact"/>
        <w:ind w:left="560" w:hangingChars="200" w:hanging="560"/>
        <w:jc w:val="both"/>
        <w:rPr>
          <w:sz w:val="28"/>
          <w:szCs w:val="28"/>
        </w:rPr>
      </w:pPr>
      <w:r w:rsidRPr="00A429B4">
        <w:rPr>
          <w:sz w:val="28"/>
          <w:szCs w:val="28"/>
        </w:rPr>
        <w:t>競賽員不得攜帶行動電話</w:t>
      </w:r>
      <w:r w:rsidRPr="00A429B4">
        <w:rPr>
          <w:rFonts w:hint="eastAsia"/>
          <w:sz w:val="28"/>
          <w:szCs w:val="28"/>
        </w:rPr>
        <w:t>(手機)</w:t>
      </w:r>
      <w:r w:rsidRPr="00A429B4">
        <w:rPr>
          <w:sz w:val="28"/>
          <w:szCs w:val="28"/>
        </w:rPr>
        <w:t>、呼叫器、具有記憶和搜尋資料功能之電</w:t>
      </w:r>
      <w:r w:rsidRPr="008E6668">
        <w:rPr>
          <w:sz w:val="28"/>
          <w:szCs w:val="28"/>
        </w:rPr>
        <w:t>子器材等物品進場。攜帶計時器進場，需不具聲響功能者，於比賽期間內，計時器不得發出聲響影響比賽進行。</w:t>
      </w:r>
      <w:r w:rsidR="00FB25FD" w:rsidRPr="004C7475">
        <w:rPr>
          <w:color w:val="000000" w:themeColor="text1"/>
          <w:sz w:val="28"/>
          <w:szCs w:val="28"/>
        </w:rPr>
        <w:t>競賽員若有飲水需求者，請自備裝水容器放置於地面椅腳邊，應避免打翻、掉落或發出聲響</w:t>
      </w:r>
      <w:r w:rsidR="00FB25FD" w:rsidRPr="004C7475">
        <w:rPr>
          <w:rFonts w:hint="eastAsia"/>
          <w:color w:val="auto"/>
          <w:sz w:val="28"/>
          <w:szCs w:val="28"/>
        </w:rPr>
        <w:t>，</w:t>
      </w:r>
      <w:r w:rsidR="00FB25FD" w:rsidRPr="004C7475">
        <w:rPr>
          <w:color w:val="000000" w:themeColor="text1"/>
          <w:sz w:val="28"/>
          <w:szCs w:val="28"/>
        </w:rPr>
        <w:t>影響其他競賽員，</w:t>
      </w:r>
      <w:r w:rsidR="007E665E" w:rsidRPr="004C7475">
        <w:rPr>
          <w:rFonts w:hint="eastAsia"/>
          <w:color w:val="000000" w:themeColor="text1"/>
          <w:sz w:val="28"/>
          <w:szCs w:val="28"/>
        </w:rPr>
        <w:t>酌予扣分</w:t>
      </w:r>
      <w:r w:rsidR="00FB25FD" w:rsidRPr="004C7475">
        <w:rPr>
          <w:rFonts w:hint="eastAsia"/>
          <w:color w:val="000000" w:themeColor="text1"/>
          <w:sz w:val="28"/>
          <w:szCs w:val="28"/>
        </w:rPr>
        <w:t>。</w:t>
      </w:r>
    </w:p>
    <w:p w14:paraId="0209E54F" w14:textId="5BCDF954" w:rsidR="001B50C4" w:rsidRPr="008E6668" w:rsidRDefault="00E73E0F" w:rsidP="001B50C4">
      <w:pPr>
        <w:numPr>
          <w:ilvl w:val="0"/>
          <w:numId w:val="1"/>
        </w:numPr>
        <w:spacing w:after="0" w:line="500" w:lineRule="exact"/>
        <w:ind w:left="560" w:hangingChars="200" w:hanging="560"/>
        <w:jc w:val="both"/>
        <w:rPr>
          <w:color w:val="000000" w:themeColor="text1"/>
          <w:sz w:val="28"/>
          <w:szCs w:val="28"/>
        </w:rPr>
      </w:pPr>
      <w:r w:rsidRPr="008E6668">
        <w:rPr>
          <w:rFonts w:hint="eastAsia"/>
          <w:color w:val="000000" w:themeColor="text1"/>
          <w:sz w:val="28"/>
          <w:szCs w:val="28"/>
        </w:rPr>
        <w:t>競賽員請勿穿著競賽單位制服或校服，且不得報出姓名、校名或代表之競賽單位，僅可報</w:t>
      </w:r>
      <w:r w:rsidR="007E665E" w:rsidRPr="008E6668">
        <w:rPr>
          <w:rFonts w:hint="eastAsia"/>
          <w:color w:val="000000" w:themeColor="text1"/>
          <w:sz w:val="28"/>
          <w:szCs w:val="28"/>
        </w:rPr>
        <w:t>登臺</w:t>
      </w:r>
      <w:r w:rsidRPr="008E6668">
        <w:rPr>
          <w:rFonts w:hint="eastAsia"/>
          <w:color w:val="000000" w:themeColor="text1"/>
          <w:sz w:val="28"/>
          <w:szCs w:val="28"/>
        </w:rPr>
        <w:t>序號與文本題目。</w:t>
      </w:r>
    </w:p>
    <w:p w14:paraId="22623C8A" w14:textId="1ABD563B" w:rsidR="00E73E0F" w:rsidRPr="008E6668" w:rsidRDefault="00E73E0F" w:rsidP="001B50C4">
      <w:pPr>
        <w:numPr>
          <w:ilvl w:val="0"/>
          <w:numId w:val="1"/>
        </w:numPr>
        <w:spacing w:after="0" w:line="500" w:lineRule="exact"/>
        <w:ind w:left="560" w:hangingChars="200" w:hanging="560"/>
        <w:jc w:val="both"/>
        <w:rPr>
          <w:color w:val="000000" w:themeColor="text1"/>
          <w:sz w:val="28"/>
          <w:szCs w:val="28"/>
        </w:rPr>
      </w:pPr>
      <w:r w:rsidRPr="008E6668">
        <w:rPr>
          <w:color w:val="000000" w:themeColor="text1"/>
          <w:sz w:val="28"/>
          <w:szCs w:val="28"/>
        </w:rPr>
        <w:t>上臺表述題目、內容與</w:t>
      </w:r>
      <w:r w:rsidR="004C7475" w:rsidRPr="004C7475">
        <w:rPr>
          <w:rFonts w:hint="eastAsia"/>
          <w:color w:val="000000" w:themeColor="text1"/>
          <w:sz w:val="28"/>
          <w:szCs w:val="28"/>
        </w:rPr>
        <w:t>所</w:t>
      </w:r>
      <w:r w:rsidRPr="008E6668">
        <w:rPr>
          <w:color w:val="000000" w:themeColor="text1"/>
          <w:sz w:val="28"/>
          <w:szCs w:val="28"/>
        </w:rPr>
        <w:t>送文本不符者，則視同表演，不予計分。</w:t>
      </w:r>
    </w:p>
    <w:p w14:paraId="27467CF6" w14:textId="0D2814EA" w:rsidR="00FB25FD" w:rsidRPr="008E6668" w:rsidRDefault="00FB25FD" w:rsidP="001B50C4">
      <w:pPr>
        <w:numPr>
          <w:ilvl w:val="0"/>
          <w:numId w:val="1"/>
        </w:numPr>
        <w:spacing w:after="0" w:line="500" w:lineRule="exact"/>
        <w:ind w:left="560" w:hangingChars="200" w:hanging="560"/>
        <w:jc w:val="both"/>
        <w:rPr>
          <w:color w:val="000000" w:themeColor="text1"/>
          <w:sz w:val="28"/>
          <w:szCs w:val="28"/>
        </w:rPr>
      </w:pPr>
      <w:r w:rsidRPr="008E6668">
        <w:rPr>
          <w:rFonts w:hint="eastAsia"/>
          <w:color w:val="000000" w:themeColor="text1"/>
          <w:sz w:val="28"/>
          <w:szCs w:val="28"/>
        </w:rPr>
        <w:t>競賽員應徒手攜帶文本上臺。比賽時禁止使用文具、道具</w:t>
      </w:r>
      <w:r w:rsidRPr="008E6668">
        <w:rPr>
          <w:color w:val="000000" w:themeColor="text1"/>
          <w:sz w:val="28"/>
          <w:szCs w:val="28"/>
        </w:rPr>
        <w:t>(如假髮、頭巾、帽子、彩帶、響板、放置文本之物品等)、舞臺背景與配樂，違反以上規定者，</w:t>
      </w:r>
      <w:r w:rsidRPr="004C7475">
        <w:rPr>
          <w:color w:val="000000" w:themeColor="text1"/>
          <w:sz w:val="28"/>
          <w:szCs w:val="28"/>
        </w:rPr>
        <w:t>扣</w:t>
      </w:r>
      <w:r w:rsidR="007E665E" w:rsidRPr="004C7475">
        <w:rPr>
          <w:rFonts w:hint="eastAsia"/>
          <w:color w:val="000000" w:themeColor="text1"/>
          <w:sz w:val="28"/>
          <w:szCs w:val="28"/>
        </w:rPr>
        <w:t>平均分數</w:t>
      </w:r>
      <w:r w:rsidRPr="004C7475">
        <w:rPr>
          <w:color w:val="000000" w:themeColor="text1"/>
          <w:sz w:val="28"/>
          <w:szCs w:val="28"/>
        </w:rPr>
        <w:t>1分</w:t>
      </w:r>
      <w:r w:rsidRPr="008E6668">
        <w:rPr>
          <w:color w:val="000000" w:themeColor="text1"/>
          <w:sz w:val="28"/>
          <w:szCs w:val="28"/>
        </w:rPr>
        <w:t>，服裝不列入評分。</w:t>
      </w:r>
    </w:p>
    <w:p w14:paraId="4B27ACEE" w14:textId="77777777" w:rsidR="009338D6" w:rsidRPr="008E6668" w:rsidRDefault="00FB25FD" w:rsidP="00A429B4">
      <w:pPr>
        <w:numPr>
          <w:ilvl w:val="0"/>
          <w:numId w:val="1"/>
        </w:numPr>
        <w:spacing w:after="0" w:line="500" w:lineRule="exact"/>
        <w:ind w:left="560" w:hangingChars="200" w:hanging="560"/>
        <w:jc w:val="both"/>
        <w:rPr>
          <w:color w:val="auto"/>
          <w:sz w:val="28"/>
          <w:szCs w:val="28"/>
        </w:rPr>
      </w:pPr>
      <w:r w:rsidRPr="008E6668">
        <w:rPr>
          <w:color w:val="auto"/>
          <w:sz w:val="28"/>
          <w:szCs w:val="28"/>
        </w:rPr>
        <w:t>聞呼號即席登臺，上臺時須先報告登臺序號及題目名稱。聞號後，呼號三次未出場，或競賽員登臺後一分鐘未開口，即以棄權論。</w:t>
      </w:r>
    </w:p>
    <w:p w14:paraId="2B523148" w14:textId="44ED9E9D" w:rsidR="00A429B4" w:rsidRPr="008E6668" w:rsidRDefault="009338D6" w:rsidP="00B94900">
      <w:pPr>
        <w:numPr>
          <w:ilvl w:val="0"/>
          <w:numId w:val="1"/>
        </w:numPr>
        <w:spacing w:after="0" w:line="500" w:lineRule="exact"/>
        <w:ind w:leftChars="-100" w:left="600" w:hangingChars="300" w:hanging="840"/>
        <w:jc w:val="both"/>
        <w:rPr>
          <w:color w:val="auto"/>
          <w:sz w:val="28"/>
          <w:szCs w:val="28"/>
        </w:rPr>
      </w:pPr>
      <w:r w:rsidRPr="008E6668">
        <w:rPr>
          <w:color w:val="auto"/>
          <w:sz w:val="28"/>
          <w:szCs w:val="28"/>
        </w:rPr>
        <w:lastRenderedPageBreak/>
        <w:t>文本表述時間由</w:t>
      </w:r>
      <w:r w:rsidR="00607BB4">
        <w:rPr>
          <w:rFonts w:hint="eastAsia"/>
          <w:color w:val="auto"/>
          <w:sz w:val="28"/>
          <w:szCs w:val="28"/>
        </w:rPr>
        <w:t>馬表</w:t>
      </w:r>
      <w:r w:rsidRPr="008E6668">
        <w:rPr>
          <w:color w:val="auto"/>
          <w:sz w:val="28"/>
          <w:szCs w:val="28"/>
        </w:rPr>
        <w:t>控制</w:t>
      </w:r>
      <w:r w:rsidRPr="008E6668">
        <w:rPr>
          <w:rFonts w:hint="eastAsia"/>
          <w:color w:val="auto"/>
          <w:sz w:val="28"/>
          <w:szCs w:val="28"/>
        </w:rPr>
        <w:t>，國小學生組、國中學生組3</w:t>
      </w:r>
      <w:r w:rsidRPr="008E6668">
        <w:rPr>
          <w:color w:val="auto"/>
          <w:sz w:val="28"/>
          <w:szCs w:val="28"/>
        </w:rPr>
        <w:t>至4分鐘；高中學生組4至5分鐘。競賽員上臺一開口即開始計時，停止表述即停止計時。下限時間立即按鈴1次鈴聲(短音)，上限時間立即按鈴2次鈴聲(1短音、1長音)，競賽隊伍宜儘速結束，在臺上等待評判提問。</w:t>
      </w:r>
    </w:p>
    <w:p w14:paraId="51E9E3EE" w14:textId="76DEBEA5" w:rsidR="00A429B4" w:rsidRPr="008E6668" w:rsidRDefault="009338D6" w:rsidP="00B94900">
      <w:pPr>
        <w:numPr>
          <w:ilvl w:val="0"/>
          <w:numId w:val="1"/>
        </w:numPr>
        <w:spacing w:after="0" w:line="500" w:lineRule="exact"/>
        <w:ind w:leftChars="-100" w:left="600" w:hangingChars="300" w:hanging="840"/>
        <w:jc w:val="both"/>
        <w:rPr>
          <w:color w:val="auto"/>
          <w:sz w:val="28"/>
          <w:szCs w:val="28"/>
        </w:rPr>
      </w:pPr>
      <w:r w:rsidRPr="004C7475">
        <w:rPr>
          <w:rFonts w:hint="eastAsia"/>
          <w:color w:val="000000" w:themeColor="text1"/>
          <w:sz w:val="28"/>
          <w:szCs w:val="28"/>
        </w:rPr>
        <w:t>競賽停止表述則停止計時，工作人員口呼：「使用時間為○分○秒，請評判</w:t>
      </w:r>
      <w:r w:rsidRPr="004C7475">
        <w:rPr>
          <w:rFonts w:hint="eastAsia"/>
          <w:color w:val="auto"/>
          <w:sz w:val="28"/>
          <w:szCs w:val="28"/>
        </w:rPr>
        <w:t>委員</w:t>
      </w:r>
      <w:r w:rsidRPr="004C7475">
        <w:rPr>
          <w:rFonts w:hint="eastAsia"/>
          <w:color w:val="000000" w:themeColor="text1"/>
          <w:sz w:val="28"/>
          <w:szCs w:val="28"/>
        </w:rPr>
        <w:t>提問」，即由評判委員以該語別</w:t>
      </w:r>
      <w:r w:rsidRPr="004C7475">
        <w:rPr>
          <w:color w:val="000000" w:themeColor="text1"/>
          <w:sz w:val="28"/>
          <w:szCs w:val="28"/>
        </w:rPr>
        <w:t>(種)向競賽員提問，採一問一答方式進行。</w:t>
      </w:r>
      <w:r w:rsidR="00A6043B" w:rsidRPr="004C7475">
        <w:rPr>
          <w:rFonts w:hint="eastAsia"/>
          <w:color w:val="000000" w:themeColor="text1"/>
          <w:sz w:val="28"/>
          <w:szCs w:val="28"/>
        </w:rPr>
        <w:t>評判提問後，競賽員開口即按下馬表開始計時，</w:t>
      </w:r>
      <w:r w:rsidR="00A6043B" w:rsidRPr="004C7475">
        <w:rPr>
          <w:color w:val="000000" w:themeColor="text1"/>
          <w:sz w:val="28"/>
          <w:szCs w:val="28"/>
        </w:rPr>
        <w:t>25秒由工作人員第一次舉牌通知；45秒時間到則第二次舉牌通知，此時競賽員應作結束，改由下一位評判針對另一位競賽員進行提問。最後一位競賽員回答計時至25秒時由工作人員舉牌通知並按1次鈴聲(短音)；45秒時間到，第二次舉牌並按2次鈴聲(1短音、1長音)，競賽隊伍宜儘速結束表述。提問題數將視競賽員回答情況而定，每隊總問答時間視各隊人數而定。</w:t>
      </w:r>
      <w:r w:rsidR="00A6043B" w:rsidRPr="008E6668">
        <w:rPr>
          <w:color w:val="auto"/>
          <w:sz w:val="28"/>
          <w:szCs w:val="28"/>
        </w:rPr>
        <w:t>競賽隊伍問答完畢後，返回預備座位帶走個人物</w:t>
      </w:r>
      <w:r w:rsidR="00A6043B" w:rsidRPr="008E6668">
        <w:rPr>
          <w:rFonts w:hint="eastAsia"/>
          <w:color w:val="auto"/>
          <w:sz w:val="28"/>
          <w:szCs w:val="28"/>
        </w:rPr>
        <w:t>品，由工作人員帶離競賽場地。</w:t>
      </w:r>
    </w:p>
    <w:p w14:paraId="3AB80711" w14:textId="47CBF765" w:rsidR="00A429B4" w:rsidRPr="008E6668" w:rsidRDefault="00A429B4" w:rsidP="00B94900">
      <w:pPr>
        <w:numPr>
          <w:ilvl w:val="0"/>
          <w:numId w:val="1"/>
        </w:numPr>
        <w:spacing w:after="0" w:line="500" w:lineRule="exact"/>
        <w:ind w:leftChars="-100" w:left="600" w:hangingChars="300" w:hanging="840"/>
        <w:jc w:val="both"/>
        <w:rPr>
          <w:color w:val="auto"/>
          <w:sz w:val="28"/>
          <w:szCs w:val="28"/>
        </w:rPr>
      </w:pPr>
      <w:r w:rsidRPr="004C7475">
        <w:rPr>
          <w:rFonts w:hint="eastAsia"/>
          <w:color w:val="auto"/>
          <w:sz w:val="28"/>
          <w:szCs w:val="28"/>
        </w:rPr>
        <w:t>若評判提問後，競賽員於</w:t>
      </w:r>
      <w:r w:rsidRPr="004C7475">
        <w:rPr>
          <w:color w:val="auto"/>
          <w:sz w:val="28"/>
          <w:szCs w:val="28"/>
        </w:rPr>
        <w:t>10秒未開口，工作人員舉牌(10秒)示意評判提問第二題。評判再行提問第二題，提問完畢並下達「請回答」之口令，工作人員此時即可開始計時，同樣於25秒由工作人員第一次舉牌通知；45秒時間到則第二次舉牌通知。</w:t>
      </w:r>
      <w:r w:rsidR="00A6043B" w:rsidRPr="008E6668">
        <w:rPr>
          <w:rFonts w:hint="eastAsia"/>
          <w:color w:val="auto"/>
          <w:sz w:val="28"/>
          <w:szCs w:val="28"/>
        </w:rPr>
        <w:t>表述時間如有不足或超過，每半分鐘由計時人員記錄</w:t>
      </w:r>
      <w:r w:rsidRPr="008E6668">
        <w:rPr>
          <w:rFonts w:hint="eastAsia"/>
          <w:color w:val="auto"/>
          <w:sz w:val="28"/>
          <w:szCs w:val="28"/>
        </w:rPr>
        <w:t>平均</w:t>
      </w:r>
      <w:r w:rsidR="00A6043B" w:rsidRPr="008E6668">
        <w:rPr>
          <w:rFonts w:hint="eastAsia"/>
          <w:color w:val="auto"/>
          <w:sz w:val="28"/>
          <w:szCs w:val="28"/>
        </w:rPr>
        <w:t>分數</w:t>
      </w:r>
      <w:r w:rsidR="00A6043B" w:rsidRPr="008E6668">
        <w:rPr>
          <w:color w:val="auto"/>
          <w:sz w:val="28"/>
          <w:szCs w:val="28"/>
        </w:rPr>
        <w:t>1分，不足半分鐘者，仍以半分鐘計算。惟誤差在3秒之內者，考量按鈴操作，不予扣分。</w:t>
      </w:r>
    </w:p>
    <w:p w14:paraId="069AD9F0" w14:textId="77777777" w:rsidR="00A429B4" w:rsidRPr="008E6668" w:rsidRDefault="00A429B4" w:rsidP="00B94900">
      <w:pPr>
        <w:numPr>
          <w:ilvl w:val="0"/>
          <w:numId w:val="1"/>
        </w:numPr>
        <w:spacing w:after="0" w:line="500" w:lineRule="exact"/>
        <w:ind w:leftChars="-100" w:left="600" w:hangingChars="300" w:hanging="840"/>
        <w:jc w:val="both"/>
        <w:rPr>
          <w:color w:val="auto"/>
          <w:sz w:val="28"/>
          <w:szCs w:val="28"/>
        </w:rPr>
      </w:pPr>
      <w:r w:rsidRPr="008E6668">
        <w:rPr>
          <w:rFonts w:hint="eastAsia"/>
          <w:color w:val="auto"/>
          <w:sz w:val="28"/>
          <w:szCs w:val="28"/>
        </w:rPr>
        <w:t>競賽員中場休息時間得至化粧室或留在競賽場地，惟請務必保持肅靜，聽從工作人員之指揮，不得干擾其他競賽隊伍準備或競賽之進行，亦不得與評判委員互動</w:t>
      </w:r>
    </w:p>
    <w:p w14:paraId="2052DEDD" w14:textId="7486E0E3" w:rsidR="00A429B4" w:rsidRPr="008E6668" w:rsidRDefault="00A429B4" w:rsidP="00B94900">
      <w:pPr>
        <w:numPr>
          <w:ilvl w:val="0"/>
          <w:numId w:val="1"/>
        </w:numPr>
        <w:spacing w:after="0" w:line="500" w:lineRule="exact"/>
        <w:ind w:leftChars="-100" w:left="600" w:hangingChars="300" w:hanging="840"/>
        <w:jc w:val="both"/>
        <w:rPr>
          <w:color w:val="auto"/>
          <w:sz w:val="28"/>
          <w:szCs w:val="28"/>
        </w:rPr>
      </w:pPr>
      <w:r w:rsidRPr="008E6668">
        <w:rPr>
          <w:rFonts w:hint="eastAsia"/>
          <w:color w:val="auto"/>
          <w:sz w:val="28"/>
          <w:szCs w:val="28"/>
        </w:rPr>
        <w:t>競賽隊伍成員</w:t>
      </w:r>
      <w:r w:rsidRPr="004C7475">
        <w:rPr>
          <w:rFonts w:hint="eastAsia"/>
          <w:color w:val="auto"/>
          <w:sz w:val="28"/>
          <w:szCs w:val="28"/>
        </w:rPr>
        <w:t>因故無法參賽，</w:t>
      </w:r>
      <w:r w:rsidR="004C7475" w:rsidRPr="004C7475">
        <w:rPr>
          <w:rFonts w:hint="eastAsia"/>
          <w:color w:val="auto"/>
          <w:sz w:val="28"/>
          <w:szCs w:val="28"/>
        </w:rPr>
        <w:t>請</w:t>
      </w:r>
      <w:r w:rsidR="004C7475" w:rsidRPr="004C7475">
        <w:rPr>
          <w:color w:val="auto"/>
          <w:sz w:val="28"/>
          <w:szCs w:val="28"/>
        </w:rPr>
        <w:t>通報大會知悉</w:t>
      </w:r>
      <w:r w:rsidRPr="008E6668">
        <w:rPr>
          <w:rFonts w:hint="eastAsia"/>
          <w:color w:val="auto"/>
          <w:sz w:val="28"/>
          <w:szCs w:val="28"/>
        </w:rPr>
        <w:t>，競賽隊伍則以剩餘成員進行完整的文本表述，惟競賽隊伍剩餘成員最少仍須有</w:t>
      </w:r>
      <w:r w:rsidRPr="008E6668">
        <w:rPr>
          <w:color w:val="auto"/>
          <w:sz w:val="28"/>
          <w:szCs w:val="28"/>
        </w:rPr>
        <w:t>2位方可進行競賽。</w:t>
      </w:r>
    </w:p>
    <w:p w14:paraId="6778A704" w14:textId="34D8AAF6" w:rsidR="002D2C8E" w:rsidRDefault="008760B7" w:rsidP="008760B7">
      <w:pPr>
        <w:numPr>
          <w:ilvl w:val="0"/>
          <w:numId w:val="1"/>
        </w:numPr>
        <w:spacing w:after="0" w:line="500" w:lineRule="exact"/>
        <w:ind w:leftChars="-100" w:left="600" w:hangingChars="300" w:hanging="8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114年報名參加「臺灣台語讀者劇場國小組、國中組」、「臺灣客語讀</w:t>
      </w:r>
      <w:r w:rsidRPr="008760B7">
        <w:rPr>
          <w:color w:val="auto"/>
          <w:sz w:val="28"/>
          <w:szCs w:val="28"/>
        </w:rPr>
        <w:t>者劇場國小組、國中組」</w:t>
      </w:r>
      <w:r>
        <w:rPr>
          <w:color w:val="auto"/>
          <w:sz w:val="28"/>
          <w:szCs w:val="28"/>
        </w:rPr>
        <w:t>、「太魯閣語讀者劇場國中組」及「撒奇萊雅語</w:t>
      </w:r>
      <w:r w:rsidR="004A7FCB">
        <w:rPr>
          <w:color w:val="auto"/>
          <w:sz w:val="28"/>
          <w:szCs w:val="28"/>
        </w:rPr>
        <w:t>讀者劇場</w:t>
      </w:r>
      <w:r>
        <w:rPr>
          <w:color w:val="auto"/>
          <w:sz w:val="28"/>
          <w:szCs w:val="28"/>
        </w:rPr>
        <w:t>國小組」因參賽組數未達成賽標準(2組)，不必出賽，請靜候通知，參加全國賽之相關事宜。</w:t>
      </w:r>
    </w:p>
    <w:p w14:paraId="6C0D8FA7" w14:textId="7800C7C8" w:rsidR="008760B7" w:rsidRDefault="008760B7" w:rsidP="004F558B">
      <w:pPr>
        <w:spacing w:after="0" w:line="500" w:lineRule="exact"/>
        <w:ind w:left="0" w:firstLine="0"/>
        <w:jc w:val="both"/>
        <w:rPr>
          <w:rFonts w:hint="eastAsia"/>
          <w:color w:val="auto"/>
          <w:sz w:val="28"/>
          <w:szCs w:val="28"/>
        </w:rPr>
      </w:pPr>
      <w:bookmarkStart w:id="0" w:name="_GoBack"/>
      <w:bookmarkEnd w:id="0"/>
    </w:p>
    <w:p w14:paraId="38112D3B" w14:textId="77777777" w:rsidR="008760B7" w:rsidRPr="002D2C8E" w:rsidRDefault="008760B7" w:rsidP="008760B7">
      <w:pPr>
        <w:numPr>
          <w:ilvl w:val="0"/>
          <w:numId w:val="1"/>
        </w:numPr>
        <w:spacing w:after="0" w:line="500" w:lineRule="exact"/>
        <w:ind w:leftChars="-100" w:left="600" w:hangingChars="300" w:hanging="840"/>
        <w:jc w:val="both"/>
        <w:rPr>
          <w:color w:val="auto"/>
          <w:sz w:val="28"/>
          <w:szCs w:val="28"/>
        </w:rPr>
      </w:pPr>
      <w:r w:rsidRPr="004C7475">
        <w:rPr>
          <w:rFonts w:hint="eastAsia"/>
          <w:color w:val="auto"/>
          <w:sz w:val="28"/>
          <w:szCs w:val="28"/>
        </w:rPr>
        <w:lastRenderedPageBreak/>
        <w:t>其</w:t>
      </w:r>
      <w:r w:rsidRPr="004C7475">
        <w:rPr>
          <w:color w:val="auto"/>
          <w:sz w:val="28"/>
          <w:szCs w:val="28"/>
        </w:rPr>
        <w:t>餘注意事項</w:t>
      </w:r>
      <w:r w:rsidRPr="004C7475">
        <w:rPr>
          <w:rFonts w:hint="eastAsia"/>
          <w:color w:val="auto"/>
          <w:sz w:val="28"/>
          <w:szCs w:val="28"/>
        </w:rPr>
        <w:t>，參</w:t>
      </w:r>
      <w:r w:rsidRPr="004C7475">
        <w:rPr>
          <w:color w:val="auto"/>
          <w:sz w:val="28"/>
          <w:szCs w:val="28"/>
        </w:rPr>
        <w:t>照</w:t>
      </w:r>
      <w:r w:rsidRPr="004C7475">
        <w:rPr>
          <w:rFonts w:hint="eastAsia"/>
          <w:color w:val="auto"/>
          <w:sz w:val="28"/>
          <w:szCs w:val="28"/>
        </w:rPr>
        <w:t>花蓮縣語文競賽實施計畫及競賽員注意事項。</w:t>
      </w:r>
    </w:p>
    <w:p w14:paraId="777AAB79" w14:textId="77777777" w:rsidR="008760B7" w:rsidRPr="008760B7" w:rsidRDefault="008760B7" w:rsidP="008760B7">
      <w:pPr>
        <w:spacing w:after="0" w:line="500" w:lineRule="exact"/>
        <w:ind w:left="600" w:firstLine="0"/>
        <w:jc w:val="both"/>
        <w:rPr>
          <w:color w:val="auto"/>
          <w:sz w:val="28"/>
          <w:szCs w:val="28"/>
        </w:rPr>
      </w:pPr>
    </w:p>
    <w:p w14:paraId="10D56E77" w14:textId="72D36B67" w:rsidR="002D2C8E" w:rsidRDefault="002D2C8E" w:rsidP="002D2C8E">
      <w:pPr>
        <w:spacing w:after="0" w:line="500" w:lineRule="exact"/>
        <w:ind w:left="600" w:firstLine="0"/>
        <w:jc w:val="both"/>
        <w:rPr>
          <w:color w:val="auto"/>
          <w:sz w:val="28"/>
          <w:szCs w:val="28"/>
        </w:rPr>
      </w:pPr>
    </w:p>
    <w:p w14:paraId="5A04CE3E" w14:textId="0569083A" w:rsidR="002D2C8E" w:rsidRDefault="002D2C8E" w:rsidP="002D2C8E">
      <w:pPr>
        <w:spacing w:after="0" w:line="500" w:lineRule="exact"/>
        <w:ind w:left="600" w:firstLine="0"/>
        <w:jc w:val="both"/>
        <w:rPr>
          <w:color w:val="auto"/>
          <w:sz w:val="28"/>
          <w:szCs w:val="28"/>
        </w:rPr>
      </w:pPr>
    </w:p>
    <w:p w14:paraId="296D5B89" w14:textId="635D4EAA" w:rsidR="002D2C8E" w:rsidRDefault="002D2C8E" w:rsidP="002D2C8E">
      <w:pPr>
        <w:spacing w:after="0" w:line="500" w:lineRule="exact"/>
        <w:ind w:left="600" w:firstLine="0"/>
        <w:jc w:val="both"/>
        <w:rPr>
          <w:color w:val="auto"/>
          <w:sz w:val="28"/>
          <w:szCs w:val="28"/>
        </w:rPr>
      </w:pPr>
    </w:p>
    <w:p w14:paraId="0D9FBCEF" w14:textId="75138640" w:rsidR="002D2C8E" w:rsidRPr="004C7475" w:rsidRDefault="002D2C8E" w:rsidP="002D2C8E">
      <w:pPr>
        <w:spacing w:after="0" w:line="500" w:lineRule="exact"/>
        <w:ind w:left="600" w:firstLine="0"/>
        <w:jc w:val="both"/>
        <w:rPr>
          <w:color w:val="auto"/>
          <w:sz w:val="28"/>
          <w:szCs w:val="28"/>
        </w:rPr>
      </w:pPr>
    </w:p>
    <w:sectPr w:rsidR="002D2C8E" w:rsidRPr="004C7475" w:rsidSect="0025345C">
      <w:pgSz w:w="11906" w:h="16838"/>
      <w:pgMar w:top="1134" w:right="1077" w:bottom="1134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9D223" w14:textId="77777777" w:rsidR="00DC11B1" w:rsidRDefault="00DC11B1" w:rsidP="00F014AC">
      <w:pPr>
        <w:spacing w:after="0" w:line="240" w:lineRule="auto"/>
      </w:pPr>
      <w:r>
        <w:separator/>
      </w:r>
    </w:p>
  </w:endnote>
  <w:endnote w:type="continuationSeparator" w:id="0">
    <w:p w14:paraId="0DF76DC6" w14:textId="77777777" w:rsidR="00DC11B1" w:rsidRDefault="00DC11B1" w:rsidP="00F0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A7744" w14:textId="77777777" w:rsidR="00DC11B1" w:rsidRDefault="00DC11B1" w:rsidP="00F014AC">
      <w:pPr>
        <w:spacing w:after="0" w:line="240" w:lineRule="auto"/>
      </w:pPr>
      <w:r>
        <w:separator/>
      </w:r>
    </w:p>
  </w:footnote>
  <w:footnote w:type="continuationSeparator" w:id="0">
    <w:p w14:paraId="0FA3DF94" w14:textId="77777777" w:rsidR="00DC11B1" w:rsidRDefault="00DC11B1" w:rsidP="00F01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4160"/>
    <w:multiLevelType w:val="hybridMultilevel"/>
    <w:tmpl w:val="70C0D27C"/>
    <w:lvl w:ilvl="0" w:tplc="FFFFFFFF">
      <w:start w:val="1"/>
      <w:numFmt w:val="taiwaneseCountingThousand"/>
      <w:suff w:val="nothing"/>
      <w:lvlText w:val="%1、"/>
      <w:lvlJc w:val="left"/>
      <w:pPr>
        <w:ind w:left="8081" w:firstLine="0"/>
      </w:pPr>
      <w:rPr>
        <w:rFonts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881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953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025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1097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1169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1241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1313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1385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9406FF"/>
    <w:multiLevelType w:val="hybridMultilevel"/>
    <w:tmpl w:val="4030CB78"/>
    <w:lvl w:ilvl="0" w:tplc="63DC8858">
      <w:start w:val="1"/>
      <w:numFmt w:val="taiwaneseCountingThousand"/>
      <w:suff w:val="nothing"/>
      <w:lvlText w:val="%1、"/>
      <w:lvlJc w:val="left"/>
      <w:pPr>
        <w:ind w:left="4537" w:firstLine="0"/>
      </w:pPr>
      <w:rPr>
        <w:rFonts w:hint="eastAs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7C152A">
      <w:start w:val="1"/>
      <w:numFmt w:val="lowerLetter"/>
      <w:lvlText w:val="%2"/>
      <w:lvlJc w:val="left"/>
      <w:pPr>
        <w:ind w:left="881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06065E">
      <w:start w:val="1"/>
      <w:numFmt w:val="lowerRoman"/>
      <w:lvlText w:val="%3"/>
      <w:lvlJc w:val="left"/>
      <w:pPr>
        <w:ind w:left="953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8EBCB4">
      <w:start w:val="1"/>
      <w:numFmt w:val="decimal"/>
      <w:lvlText w:val="%4"/>
      <w:lvlJc w:val="left"/>
      <w:pPr>
        <w:ind w:left="1025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843362">
      <w:start w:val="1"/>
      <w:numFmt w:val="lowerLetter"/>
      <w:lvlText w:val="%5"/>
      <w:lvlJc w:val="left"/>
      <w:pPr>
        <w:ind w:left="1097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226B50">
      <w:start w:val="1"/>
      <w:numFmt w:val="lowerRoman"/>
      <w:lvlText w:val="%6"/>
      <w:lvlJc w:val="left"/>
      <w:pPr>
        <w:ind w:left="1169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345302">
      <w:start w:val="1"/>
      <w:numFmt w:val="decimal"/>
      <w:lvlText w:val="%7"/>
      <w:lvlJc w:val="left"/>
      <w:pPr>
        <w:ind w:left="1241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98B6A2">
      <w:start w:val="1"/>
      <w:numFmt w:val="lowerLetter"/>
      <w:lvlText w:val="%8"/>
      <w:lvlJc w:val="left"/>
      <w:pPr>
        <w:ind w:left="1313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A6DECC">
      <w:start w:val="1"/>
      <w:numFmt w:val="lowerRoman"/>
      <w:lvlText w:val="%9"/>
      <w:lvlJc w:val="left"/>
      <w:pPr>
        <w:ind w:left="1385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2A3B67"/>
    <w:multiLevelType w:val="hybridMultilevel"/>
    <w:tmpl w:val="47E6C306"/>
    <w:lvl w:ilvl="0" w:tplc="3F4A7EE4">
      <w:start w:val="1"/>
      <w:numFmt w:val="decimal"/>
      <w:lvlText w:val="%1.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3616A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A276C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8CFE2A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20A9A4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3E347A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9261E8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60D712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08BD0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A27CF5"/>
    <w:multiLevelType w:val="hybridMultilevel"/>
    <w:tmpl w:val="4F98FD52"/>
    <w:lvl w:ilvl="0" w:tplc="DF22A178">
      <w:start w:val="1"/>
      <w:numFmt w:val="decimal"/>
      <w:lvlText w:val="%1.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5A4148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45C4E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A9694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AA022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1A0DB8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94D1E2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0EE56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30CA26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28"/>
    <w:rsid w:val="00086AF1"/>
    <w:rsid w:val="000B602D"/>
    <w:rsid w:val="000F5E50"/>
    <w:rsid w:val="001068B3"/>
    <w:rsid w:val="00183516"/>
    <w:rsid w:val="001B50C4"/>
    <w:rsid w:val="001E36CA"/>
    <w:rsid w:val="0025345C"/>
    <w:rsid w:val="002612B2"/>
    <w:rsid w:val="00290340"/>
    <w:rsid w:val="002C16AF"/>
    <w:rsid w:val="002D2C8E"/>
    <w:rsid w:val="00341F98"/>
    <w:rsid w:val="00370C5A"/>
    <w:rsid w:val="003D45AE"/>
    <w:rsid w:val="004A480E"/>
    <w:rsid w:val="004A7FCB"/>
    <w:rsid w:val="004C15BF"/>
    <w:rsid w:val="004C33D8"/>
    <w:rsid w:val="004C7475"/>
    <w:rsid w:val="004E0751"/>
    <w:rsid w:val="004F558B"/>
    <w:rsid w:val="00506D16"/>
    <w:rsid w:val="00550428"/>
    <w:rsid w:val="00552780"/>
    <w:rsid w:val="00565178"/>
    <w:rsid w:val="005F36CB"/>
    <w:rsid w:val="00607BB4"/>
    <w:rsid w:val="0062477E"/>
    <w:rsid w:val="006277FB"/>
    <w:rsid w:val="006A068E"/>
    <w:rsid w:val="006D4D96"/>
    <w:rsid w:val="006E5DB8"/>
    <w:rsid w:val="00730C66"/>
    <w:rsid w:val="007C3AE6"/>
    <w:rsid w:val="007C43EB"/>
    <w:rsid w:val="007E465C"/>
    <w:rsid w:val="007E665E"/>
    <w:rsid w:val="00812BC5"/>
    <w:rsid w:val="008267CA"/>
    <w:rsid w:val="008760B7"/>
    <w:rsid w:val="008E6668"/>
    <w:rsid w:val="009338D6"/>
    <w:rsid w:val="009D18C3"/>
    <w:rsid w:val="00A03D1F"/>
    <w:rsid w:val="00A42128"/>
    <w:rsid w:val="00A429B4"/>
    <w:rsid w:val="00A6043B"/>
    <w:rsid w:val="00A641B8"/>
    <w:rsid w:val="00A72B1D"/>
    <w:rsid w:val="00AE7FFC"/>
    <w:rsid w:val="00B67A02"/>
    <w:rsid w:val="00B94900"/>
    <w:rsid w:val="00BB56BA"/>
    <w:rsid w:val="00BF4357"/>
    <w:rsid w:val="00BF765B"/>
    <w:rsid w:val="00C11B0F"/>
    <w:rsid w:val="00C601FF"/>
    <w:rsid w:val="00C84360"/>
    <w:rsid w:val="00C86C38"/>
    <w:rsid w:val="00CB022F"/>
    <w:rsid w:val="00D15377"/>
    <w:rsid w:val="00D34F8C"/>
    <w:rsid w:val="00D64F94"/>
    <w:rsid w:val="00DA66DB"/>
    <w:rsid w:val="00DC11B1"/>
    <w:rsid w:val="00E73E0F"/>
    <w:rsid w:val="00E87533"/>
    <w:rsid w:val="00EB2487"/>
    <w:rsid w:val="00EC09DD"/>
    <w:rsid w:val="00F014AC"/>
    <w:rsid w:val="00F327E8"/>
    <w:rsid w:val="00F33137"/>
    <w:rsid w:val="00FB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F4AE9"/>
  <w15:docId w15:val="{1DAC4EAA-9CD9-4430-B021-4B45FB91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" w:line="253" w:lineRule="auto"/>
      <w:ind w:left="579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2" w:hanging="10"/>
      <w:outlineLvl w:val="0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2"/>
    </w:rPr>
  </w:style>
  <w:style w:type="paragraph" w:customStyle="1" w:styleId="Default">
    <w:name w:val="Default"/>
    <w:rsid w:val="00A72B1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01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14AC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1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14AC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9338D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7E66-D3D3-4C22-8CF4-35254BD0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253</Words>
  <Characters>1443</Characters>
  <Application>Microsoft Office Word</Application>
  <DocSecurity>0</DocSecurity>
  <Lines>12</Lines>
  <Paragraphs>3</Paragraphs>
  <ScaleCrop>false</ScaleCrop>
  <Company>company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林欣慧</dc:creator>
  <cp:lastModifiedBy>user</cp:lastModifiedBy>
  <cp:revision>12</cp:revision>
  <cp:lastPrinted>2025-07-31T02:46:00Z</cp:lastPrinted>
  <dcterms:created xsi:type="dcterms:W3CDTF">2025-08-16T09:07:00Z</dcterms:created>
  <dcterms:modified xsi:type="dcterms:W3CDTF">2025-08-21T08:45:00Z</dcterms:modified>
</cp:coreProperties>
</file>