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79" w:rsidRPr="00BE5A4C" w:rsidRDefault="000C0079">
      <w:pPr>
        <w:rPr>
          <w:rFonts w:hint="eastAsia"/>
          <w:b/>
          <w:sz w:val="44"/>
          <w:szCs w:val="44"/>
          <w:bdr w:val="single" w:sz="4" w:space="0" w:color="auto"/>
        </w:rPr>
      </w:pPr>
      <w:r w:rsidRPr="00BE5A4C">
        <w:rPr>
          <w:rFonts w:hint="eastAsia"/>
          <w:b/>
          <w:sz w:val="44"/>
          <w:szCs w:val="44"/>
          <w:bdr w:val="single" w:sz="4" w:space="0" w:color="auto"/>
        </w:rPr>
        <w:t xml:space="preserve"> </w:t>
      </w:r>
      <w:proofErr w:type="gramStart"/>
      <w:r w:rsidRPr="00BE5A4C">
        <w:rPr>
          <w:rFonts w:hint="eastAsia"/>
          <w:b/>
          <w:sz w:val="44"/>
          <w:szCs w:val="44"/>
          <w:bdr w:val="single" w:sz="4" w:space="0" w:color="auto"/>
        </w:rPr>
        <w:t>103</w:t>
      </w:r>
      <w:proofErr w:type="gramEnd"/>
      <w:r w:rsidRPr="00BE5A4C">
        <w:rPr>
          <w:rFonts w:hint="eastAsia"/>
          <w:b/>
          <w:sz w:val="44"/>
          <w:szCs w:val="44"/>
          <w:bdr w:val="single" w:sz="4" w:space="0" w:color="auto"/>
        </w:rPr>
        <w:t>年度輔導團整體運作規劃</w:t>
      </w:r>
      <w:r w:rsidRPr="00BE5A4C">
        <w:rPr>
          <w:rFonts w:hint="eastAsia"/>
          <w:b/>
          <w:sz w:val="44"/>
          <w:szCs w:val="44"/>
          <w:bdr w:val="single" w:sz="4" w:space="0" w:color="auto"/>
        </w:rPr>
        <w:t xml:space="preserve"> </w:t>
      </w:r>
    </w:p>
    <w:p w:rsidR="000C0079" w:rsidRPr="00966B8C" w:rsidRDefault="00BE5A4C" w:rsidP="00966B8C">
      <w:pPr>
        <w:spacing w:line="560" w:lineRule="exact"/>
        <w:rPr>
          <w:rFonts w:hint="eastAsia"/>
          <w:sz w:val="32"/>
          <w:szCs w:val="32"/>
        </w:rPr>
      </w:pPr>
      <w:r>
        <w:rPr>
          <w:rFonts w:hint="eastAsia"/>
          <w:sz w:val="44"/>
          <w:szCs w:val="44"/>
        </w:rPr>
        <w:t xml:space="preserve">  </w:t>
      </w:r>
      <w:r w:rsidR="00966B8C">
        <w:rPr>
          <w:rFonts w:hint="eastAsia"/>
          <w:sz w:val="44"/>
          <w:szCs w:val="44"/>
        </w:rPr>
        <w:t xml:space="preserve"> </w:t>
      </w:r>
      <w:r w:rsidRPr="00966B8C">
        <w:rPr>
          <w:rFonts w:hint="eastAsia"/>
          <w:sz w:val="32"/>
          <w:szCs w:val="32"/>
        </w:rPr>
        <w:t>十二年國民基本教育在國民中小學之政策目標為提升課程與教學品質，其行動方案包括：「</w:t>
      </w:r>
      <w:r w:rsidRPr="00966B8C">
        <w:rPr>
          <w:rFonts w:hint="eastAsia"/>
          <w:b/>
          <w:sz w:val="32"/>
          <w:szCs w:val="32"/>
        </w:rPr>
        <w:t>推動課程發展與教學正常化、提升師資水準、確保教學品質、提供學生適性輔導</w:t>
      </w:r>
      <w:r w:rsidRPr="00966B8C">
        <w:rPr>
          <w:rFonts w:hint="eastAsia"/>
          <w:sz w:val="32"/>
          <w:szCs w:val="32"/>
        </w:rPr>
        <w:t>」等四大向度。為能達成政策目標，輔導團之定位、角色與專業成長服務更顯重要且關鍵。</w:t>
      </w:r>
    </w:p>
    <w:p w:rsidR="00BE5A4C" w:rsidRPr="00966B8C" w:rsidRDefault="00BE5A4C" w:rsidP="00966B8C">
      <w:pPr>
        <w:spacing w:line="560" w:lineRule="exact"/>
        <w:rPr>
          <w:rFonts w:hint="eastAsia"/>
          <w:sz w:val="32"/>
          <w:szCs w:val="32"/>
        </w:rPr>
      </w:pPr>
      <w:r w:rsidRPr="00966B8C">
        <w:rPr>
          <w:rFonts w:hint="eastAsia"/>
          <w:sz w:val="32"/>
          <w:szCs w:val="32"/>
        </w:rPr>
        <w:t xml:space="preserve">     </w:t>
      </w:r>
      <w:r w:rsidRPr="00966B8C">
        <w:rPr>
          <w:rFonts w:hint="eastAsia"/>
          <w:sz w:val="32"/>
          <w:szCs w:val="32"/>
        </w:rPr>
        <w:t>縣市層級的輔導團教師扮演學校課程與教學「輔導者」、「領導者」、「示範者」、「諮詢者」、「協助者」、「教材研發者」、「教學策略研發者」、「教師中的教師」等角色。教育部</w:t>
      </w:r>
      <w:r w:rsidRPr="00966B8C">
        <w:rPr>
          <w:rFonts w:hint="eastAsia"/>
          <w:sz w:val="32"/>
          <w:szCs w:val="32"/>
        </w:rPr>
        <w:t>2008</w:t>
      </w:r>
      <w:r w:rsidRPr="00966B8C">
        <w:rPr>
          <w:rFonts w:hint="eastAsia"/>
          <w:sz w:val="32"/>
          <w:szCs w:val="32"/>
        </w:rPr>
        <w:t>年訂定之《直轄市及縣（市）國民教育輔導團組織及運作參考原則》，則明訂「國民教育輔導團」之任務為：</w:t>
      </w:r>
    </w:p>
    <w:p w:rsidR="00BE5A4C" w:rsidRPr="00966B8C" w:rsidRDefault="00BE5A4C" w:rsidP="00966B8C">
      <w:pPr>
        <w:spacing w:line="560" w:lineRule="exact"/>
        <w:rPr>
          <w:rFonts w:hint="eastAsia"/>
          <w:sz w:val="32"/>
          <w:szCs w:val="32"/>
        </w:rPr>
      </w:pPr>
      <w:r w:rsidRPr="00966B8C">
        <w:rPr>
          <w:rFonts w:hint="eastAsia"/>
          <w:sz w:val="32"/>
          <w:szCs w:val="32"/>
        </w:rPr>
        <w:t>一、</w:t>
      </w:r>
      <w:r w:rsidRPr="00966B8C">
        <w:rPr>
          <w:rFonts w:hint="eastAsia"/>
          <w:sz w:val="32"/>
          <w:szCs w:val="32"/>
        </w:rPr>
        <w:tab/>
      </w:r>
      <w:r w:rsidRPr="00966B8C">
        <w:rPr>
          <w:rFonts w:hint="eastAsia"/>
          <w:sz w:val="32"/>
          <w:szCs w:val="32"/>
        </w:rPr>
        <w:t>協助落實課程與教學政策，以達成政策目標。</w:t>
      </w:r>
    </w:p>
    <w:p w:rsidR="00BE5A4C" w:rsidRPr="00966B8C" w:rsidRDefault="00BE5A4C" w:rsidP="00966B8C">
      <w:pPr>
        <w:spacing w:line="560" w:lineRule="exact"/>
        <w:rPr>
          <w:rFonts w:hint="eastAsia"/>
          <w:sz w:val="32"/>
          <w:szCs w:val="32"/>
        </w:rPr>
      </w:pPr>
      <w:r w:rsidRPr="00966B8C">
        <w:rPr>
          <w:rFonts w:hint="eastAsia"/>
          <w:sz w:val="32"/>
          <w:szCs w:val="32"/>
        </w:rPr>
        <w:t>二、</w:t>
      </w:r>
      <w:r w:rsidRPr="00966B8C">
        <w:rPr>
          <w:rFonts w:hint="eastAsia"/>
          <w:sz w:val="32"/>
          <w:szCs w:val="32"/>
        </w:rPr>
        <w:tab/>
      </w:r>
      <w:r w:rsidRPr="00966B8C">
        <w:rPr>
          <w:rFonts w:hint="eastAsia"/>
          <w:sz w:val="32"/>
          <w:szCs w:val="32"/>
        </w:rPr>
        <w:t>研究發展創新教學方法，提升國民教育品質。</w:t>
      </w:r>
    </w:p>
    <w:p w:rsidR="00BE5A4C" w:rsidRPr="00966B8C" w:rsidRDefault="00BE5A4C" w:rsidP="00966B8C">
      <w:pPr>
        <w:spacing w:line="560" w:lineRule="exact"/>
        <w:rPr>
          <w:rFonts w:hint="eastAsia"/>
          <w:sz w:val="32"/>
          <w:szCs w:val="32"/>
        </w:rPr>
      </w:pPr>
      <w:r w:rsidRPr="00966B8C">
        <w:rPr>
          <w:rFonts w:hint="eastAsia"/>
          <w:sz w:val="32"/>
          <w:szCs w:val="32"/>
        </w:rPr>
        <w:t>三、</w:t>
      </w:r>
      <w:r w:rsidRPr="00966B8C">
        <w:rPr>
          <w:rFonts w:hint="eastAsia"/>
          <w:sz w:val="32"/>
          <w:szCs w:val="32"/>
        </w:rPr>
        <w:tab/>
      </w:r>
      <w:r w:rsidRPr="00966B8C">
        <w:rPr>
          <w:rFonts w:hint="eastAsia"/>
          <w:sz w:val="32"/>
          <w:szCs w:val="32"/>
        </w:rPr>
        <w:t>建立各學習領域教材資源，豐富教師教學內容。</w:t>
      </w:r>
    </w:p>
    <w:p w:rsidR="00BE5A4C" w:rsidRPr="00966B8C" w:rsidRDefault="00BE5A4C" w:rsidP="00966B8C">
      <w:pPr>
        <w:spacing w:line="560" w:lineRule="exact"/>
        <w:rPr>
          <w:rFonts w:hint="eastAsia"/>
          <w:sz w:val="32"/>
          <w:szCs w:val="32"/>
        </w:rPr>
      </w:pPr>
      <w:r w:rsidRPr="00966B8C">
        <w:rPr>
          <w:rFonts w:hint="eastAsia"/>
          <w:sz w:val="32"/>
          <w:szCs w:val="32"/>
        </w:rPr>
        <w:t>四、</w:t>
      </w:r>
      <w:r w:rsidRPr="00966B8C">
        <w:rPr>
          <w:rFonts w:hint="eastAsia"/>
          <w:sz w:val="32"/>
          <w:szCs w:val="32"/>
        </w:rPr>
        <w:tab/>
      </w:r>
      <w:r w:rsidRPr="00966B8C">
        <w:rPr>
          <w:rFonts w:hint="eastAsia"/>
          <w:sz w:val="32"/>
          <w:szCs w:val="32"/>
        </w:rPr>
        <w:t>輔導教師積極研究進修，鼓勵創新，發揮教育功能。</w:t>
      </w:r>
    </w:p>
    <w:p w:rsidR="00966B8C" w:rsidRPr="00966B8C" w:rsidRDefault="00BE5A4C" w:rsidP="00966B8C">
      <w:pPr>
        <w:spacing w:line="560" w:lineRule="exact"/>
        <w:rPr>
          <w:rFonts w:hint="eastAsia"/>
          <w:sz w:val="32"/>
          <w:szCs w:val="32"/>
        </w:rPr>
      </w:pPr>
      <w:r w:rsidRPr="00966B8C">
        <w:rPr>
          <w:rFonts w:hint="eastAsia"/>
          <w:sz w:val="32"/>
          <w:szCs w:val="32"/>
        </w:rPr>
        <w:t>五、</w:t>
      </w:r>
      <w:r w:rsidRPr="00966B8C">
        <w:rPr>
          <w:rFonts w:hint="eastAsia"/>
          <w:sz w:val="32"/>
          <w:szCs w:val="32"/>
        </w:rPr>
        <w:tab/>
      </w:r>
      <w:r w:rsidRPr="00966B8C">
        <w:rPr>
          <w:rFonts w:hint="eastAsia"/>
          <w:sz w:val="32"/>
          <w:szCs w:val="32"/>
        </w:rPr>
        <w:t>激勵教師服務熱忱，解答教學疑惑，增進教學效果。</w:t>
      </w:r>
    </w:p>
    <w:p w:rsidR="000C0079" w:rsidRPr="00966B8C" w:rsidRDefault="00966B8C" w:rsidP="00966B8C">
      <w:pPr>
        <w:spacing w:line="560" w:lineRule="exact"/>
        <w:rPr>
          <w:rFonts w:asciiTheme="minorEastAsia" w:hAnsiTheme="minorEastAsia" w:hint="eastAsia"/>
          <w:b/>
          <w:color w:val="FF0000"/>
          <w:sz w:val="32"/>
          <w:szCs w:val="32"/>
        </w:rPr>
      </w:pPr>
      <w:r w:rsidRPr="00966B8C">
        <w:rPr>
          <w:rFonts w:hint="eastAsia"/>
          <w:sz w:val="32"/>
          <w:szCs w:val="32"/>
        </w:rPr>
        <w:t xml:space="preserve"> </w:t>
      </w:r>
      <w:r>
        <w:rPr>
          <w:rFonts w:hint="eastAsia"/>
          <w:sz w:val="32"/>
          <w:szCs w:val="32"/>
        </w:rPr>
        <w:t xml:space="preserve">  </w:t>
      </w:r>
      <w:r w:rsidRPr="00966B8C">
        <w:rPr>
          <w:rFonts w:hint="eastAsia"/>
          <w:b/>
          <w:color w:val="FF0000"/>
          <w:sz w:val="32"/>
          <w:szCs w:val="32"/>
        </w:rPr>
        <w:t xml:space="preserve"> </w:t>
      </w:r>
      <w:r w:rsidRPr="00966B8C">
        <w:rPr>
          <w:rFonts w:hint="eastAsia"/>
          <w:b/>
          <w:color w:val="FF0000"/>
          <w:sz w:val="32"/>
          <w:szCs w:val="32"/>
        </w:rPr>
        <w:t>輔導團團</w:t>
      </w:r>
      <w:proofErr w:type="gramStart"/>
      <w:r w:rsidRPr="00966B8C">
        <w:rPr>
          <w:rFonts w:hint="eastAsia"/>
          <w:b/>
          <w:color w:val="FF0000"/>
          <w:sz w:val="32"/>
          <w:szCs w:val="32"/>
        </w:rPr>
        <w:t>務</w:t>
      </w:r>
      <w:proofErr w:type="gramEnd"/>
      <w:r w:rsidRPr="00966B8C">
        <w:rPr>
          <w:rFonts w:hint="eastAsia"/>
          <w:b/>
          <w:color w:val="FF0000"/>
          <w:sz w:val="32"/>
          <w:szCs w:val="32"/>
        </w:rPr>
        <w:t>運作</w:t>
      </w:r>
      <w:r w:rsidRPr="00966B8C">
        <w:rPr>
          <w:rFonts w:asciiTheme="minorEastAsia" w:hAnsiTheme="minorEastAsia" w:hint="eastAsia"/>
          <w:b/>
          <w:color w:val="FF0000"/>
          <w:sz w:val="32"/>
          <w:szCs w:val="32"/>
        </w:rPr>
        <w:t>，包括：</w:t>
      </w:r>
      <w:r w:rsidR="000C0079" w:rsidRPr="00966B8C">
        <w:rPr>
          <w:rFonts w:hint="eastAsia"/>
          <w:b/>
          <w:color w:val="FF0000"/>
          <w:sz w:val="32"/>
          <w:szCs w:val="32"/>
        </w:rPr>
        <w:t>團員增能</w:t>
      </w:r>
      <w:r w:rsidR="000C0079" w:rsidRPr="00966B8C">
        <w:rPr>
          <w:rFonts w:hint="eastAsia"/>
          <w:b/>
          <w:color w:val="FF0000"/>
          <w:sz w:val="32"/>
          <w:szCs w:val="32"/>
        </w:rPr>
        <w:t xml:space="preserve"> </w:t>
      </w:r>
      <w:proofErr w:type="gramStart"/>
      <w:r w:rsidR="000C0079" w:rsidRPr="00966B8C">
        <w:rPr>
          <w:b/>
          <w:color w:val="FF0000"/>
          <w:sz w:val="32"/>
          <w:szCs w:val="32"/>
        </w:rPr>
        <w:t>–</w:t>
      </w:r>
      <w:proofErr w:type="gramEnd"/>
      <w:r w:rsidR="000C0079" w:rsidRPr="00966B8C">
        <w:rPr>
          <w:rFonts w:hint="eastAsia"/>
          <w:b/>
          <w:color w:val="FF0000"/>
          <w:sz w:val="32"/>
          <w:szCs w:val="32"/>
        </w:rPr>
        <w:t xml:space="preserve"> </w:t>
      </w:r>
      <w:r w:rsidR="000C0079" w:rsidRPr="00966B8C">
        <w:rPr>
          <w:rFonts w:hint="eastAsia"/>
          <w:b/>
          <w:color w:val="FF0000"/>
          <w:sz w:val="32"/>
          <w:szCs w:val="32"/>
        </w:rPr>
        <w:t>教材研發</w:t>
      </w:r>
      <w:r w:rsidR="000C0079" w:rsidRPr="00966B8C">
        <w:rPr>
          <w:rFonts w:hint="eastAsia"/>
          <w:b/>
          <w:color w:val="FF0000"/>
          <w:sz w:val="32"/>
          <w:szCs w:val="32"/>
        </w:rPr>
        <w:t xml:space="preserve"> </w:t>
      </w:r>
      <w:proofErr w:type="gramStart"/>
      <w:r w:rsidR="000C0079" w:rsidRPr="00966B8C">
        <w:rPr>
          <w:b/>
          <w:color w:val="FF0000"/>
          <w:sz w:val="32"/>
          <w:szCs w:val="32"/>
        </w:rPr>
        <w:t>–</w:t>
      </w:r>
      <w:proofErr w:type="gramEnd"/>
      <w:r w:rsidR="000C0079" w:rsidRPr="00966B8C">
        <w:rPr>
          <w:rFonts w:hint="eastAsia"/>
          <w:b/>
          <w:color w:val="FF0000"/>
          <w:sz w:val="32"/>
          <w:szCs w:val="32"/>
        </w:rPr>
        <w:t xml:space="preserve"> </w:t>
      </w:r>
      <w:r w:rsidR="000C0079" w:rsidRPr="00966B8C">
        <w:rPr>
          <w:rFonts w:hint="eastAsia"/>
          <w:b/>
          <w:color w:val="FF0000"/>
          <w:sz w:val="32"/>
          <w:szCs w:val="32"/>
        </w:rPr>
        <w:t>到校服務</w:t>
      </w:r>
      <w:r w:rsidR="000C0079" w:rsidRPr="00966B8C">
        <w:rPr>
          <w:rFonts w:hint="eastAsia"/>
          <w:b/>
          <w:color w:val="FF0000"/>
          <w:sz w:val="32"/>
          <w:szCs w:val="32"/>
        </w:rPr>
        <w:t xml:space="preserve"> </w:t>
      </w:r>
      <w:proofErr w:type="gramStart"/>
      <w:r w:rsidR="000C0079" w:rsidRPr="00966B8C">
        <w:rPr>
          <w:b/>
          <w:color w:val="FF0000"/>
          <w:sz w:val="32"/>
          <w:szCs w:val="32"/>
        </w:rPr>
        <w:t>–</w:t>
      </w:r>
      <w:proofErr w:type="gramEnd"/>
      <w:r w:rsidR="000C0079" w:rsidRPr="00966B8C">
        <w:rPr>
          <w:rFonts w:hint="eastAsia"/>
          <w:b/>
          <w:color w:val="FF0000"/>
          <w:sz w:val="32"/>
          <w:szCs w:val="32"/>
        </w:rPr>
        <w:t xml:space="preserve"> </w:t>
      </w:r>
      <w:r w:rsidR="000C0079" w:rsidRPr="00966B8C">
        <w:rPr>
          <w:rFonts w:hint="eastAsia"/>
          <w:b/>
          <w:color w:val="FF0000"/>
          <w:sz w:val="32"/>
          <w:szCs w:val="32"/>
        </w:rPr>
        <w:t>規劃全縣教師研習</w:t>
      </w:r>
      <w:r w:rsidR="000C0079" w:rsidRPr="00966B8C">
        <w:rPr>
          <w:rFonts w:asciiTheme="minorEastAsia" w:hAnsiTheme="minorEastAsia" w:hint="eastAsia"/>
          <w:b/>
          <w:color w:val="FF0000"/>
          <w:sz w:val="32"/>
          <w:szCs w:val="32"/>
        </w:rPr>
        <w:t>，此為循環的歷程。有關</w:t>
      </w:r>
      <w:proofErr w:type="gramStart"/>
      <w:r w:rsidR="000C0079" w:rsidRPr="00966B8C">
        <w:rPr>
          <w:rFonts w:asciiTheme="minorEastAsia" w:hAnsiTheme="minorEastAsia" w:hint="eastAsia"/>
          <w:b/>
          <w:color w:val="FF0000"/>
          <w:sz w:val="32"/>
          <w:szCs w:val="32"/>
        </w:rPr>
        <w:t>103</w:t>
      </w:r>
      <w:proofErr w:type="gramEnd"/>
      <w:r w:rsidR="000C0079" w:rsidRPr="00966B8C">
        <w:rPr>
          <w:rFonts w:asciiTheme="minorEastAsia" w:hAnsiTheme="minorEastAsia" w:hint="eastAsia"/>
          <w:b/>
          <w:color w:val="FF0000"/>
          <w:sz w:val="32"/>
          <w:szCs w:val="32"/>
        </w:rPr>
        <w:t>年度輔導團計畫撰寫，敬請依照</w:t>
      </w:r>
      <w:r w:rsidRPr="00966B8C">
        <w:rPr>
          <w:rFonts w:asciiTheme="minorEastAsia" w:hAnsiTheme="minorEastAsia" w:hint="eastAsia"/>
          <w:b/>
          <w:color w:val="FF0000"/>
          <w:sz w:val="32"/>
          <w:szCs w:val="32"/>
        </w:rPr>
        <w:t>下列</w:t>
      </w:r>
      <w:r w:rsidR="000C0079" w:rsidRPr="00966B8C">
        <w:rPr>
          <w:rFonts w:asciiTheme="minorEastAsia" w:hAnsiTheme="minorEastAsia" w:hint="eastAsia"/>
          <w:b/>
          <w:color w:val="FF0000"/>
          <w:sz w:val="32"/>
          <w:szCs w:val="32"/>
        </w:rPr>
        <w:t>的架構。</w:t>
      </w:r>
      <w:r w:rsidR="000C0079" w:rsidRPr="00966B8C">
        <w:rPr>
          <w:rFonts w:hint="eastAsia"/>
          <w:b/>
          <w:color w:val="FF0000"/>
          <w:sz w:val="32"/>
          <w:szCs w:val="32"/>
        </w:rPr>
        <w:t>輔導團計畫完成後</w:t>
      </w:r>
      <w:r w:rsidR="000C0079" w:rsidRPr="00966B8C">
        <w:rPr>
          <w:rFonts w:asciiTheme="minorEastAsia" w:hAnsiTheme="minorEastAsia" w:hint="eastAsia"/>
          <w:b/>
          <w:color w:val="FF0000"/>
          <w:sz w:val="32"/>
          <w:szCs w:val="32"/>
        </w:rPr>
        <w:t>，請依</w:t>
      </w:r>
      <w:proofErr w:type="gramStart"/>
      <w:r w:rsidR="000C0079" w:rsidRPr="00966B8C">
        <w:rPr>
          <w:rFonts w:asciiTheme="minorEastAsia" w:hAnsiTheme="minorEastAsia" w:hint="eastAsia"/>
          <w:b/>
          <w:color w:val="FF0000"/>
          <w:sz w:val="32"/>
          <w:szCs w:val="32"/>
        </w:rPr>
        <w:t>自評表檢視</w:t>
      </w:r>
      <w:proofErr w:type="gramEnd"/>
      <w:r w:rsidR="000C0079" w:rsidRPr="00966B8C">
        <w:rPr>
          <w:rFonts w:asciiTheme="minorEastAsia" w:hAnsiTheme="minorEastAsia" w:hint="eastAsia"/>
          <w:b/>
          <w:color w:val="FF0000"/>
          <w:sz w:val="32"/>
          <w:szCs w:val="32"/>
        </w:rPr>
        <w:t>計畫。</w:t>
      </w:r>
    </w:p>
    <w:p w:rsidR="00BE5A4C" w:rsidRPr="00966B8C" w:rsidRDefault="00BE5A4C" w:rsidP="00966B8C">
      <w:pPr>
        <w:pStyle w:val="a5"/>
        <w:spacing w:line="560" w:lineRule="exact"/>
        <w:ind w:leftChars="0" w:left="360"/>
        <w:rPr>
          <w:rFonts w:hint="eastAsia"/>
          <w:sz w:val="32"/>
          <w:szCs w:val="32"/>
        </w:rPr>
      </w:pPr>
    </w:p>
    <w:p w:rsidR="000C0079" w:rsidRDefault="000C0079">
      <w:pPr>
        <w:rPr>
          <w:rFonts w:hint="eastAsia"/>
        </w:rPr>
      </w:pPr>
      <w:r w:rsidRPr="000C0079">
        <w:lastRenderedPageBreak/>
        <w:drawing>
          <wp:inline distT="0" distB="0" distL="0" distR="0">
            <wp:extent cx="9201150" cy="5399314"/>
            <wp:effectExtent l="0" t="38100" r="0" b="10886"/>
            <wp:docPr id="3"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C0079" w:rsidRDefault="000C0079">
      <w:pPr>
        <w:rPr>
          <w:rFonts w:hint="eastAsia"/>
        </w:rPr>
      </w:pPr>
    </w:p>
    <w:p w:rsidR="000C0079" w:rsidRPr="000C27A2" w:rsidRDefault="000C0079" w:rsidP="000C0079">
      <w:pPr>
        <w:tabs>
          <w:tab w:val="left" w:pos="756"/>
        </w:tabs>
        <w:ind w:left="883" w:hangingChars="315" w:hanging="883"/>
        <w:rPr>
          <w:rFonts w:ascii="Arial" w:hAnsi="Arial" w:cs="Arial"/>
          <w:b/>
          <w:sz w:val="28"/>
          <w:szCs w:val="28"/>
        </w:rPr>
      </w:pPr>
      <w:r w:rsidRPr="000C27A2">
        <w:rPr>
          <w:rFonts w:ascii="Arial" w:hAnsi="Arial" w:cs="新細明體" w:hint="eastAsia"/>
          <w:b/>
          <w:sz w:val="28"/>
          <w:szCs w:val="28"/>
        </w:rPr>
        <w:lastRenderedPageBreak/>
        <w:t>三、學習領域、課程（重大議題）輔導小組計畫</w:t>
      </w:r>
    </w:p>
    <w:p w:rsidR="000C0079" w:rsidRPr="000C27A2" w:rsidRDefault="000C0079" w:rsidP="000C0079">
      <w:pPr>
        <w:rPr>
          <w:rFonts w:ascii="Arial" w:hAnsi="Arial" w:cs="Arial"/>
        </w:rPr>
      </w:pPr>
      <w:r w:rsidRPr="000C27A2">
        <w:rPr>
          <w:rFonts w:ascii="Arial" w:hAnsi="Arial" w:cs="新細明體" w:hint="eastAsia"/>
        </w:rPr>
        <w:t>（一）說明</w:t>
      </w:r>
    </w:p>
    <w:p w:rsidR="000C0079" w:rsidRPr="000C27A2" w:rsidRDefault="000C0079" w:rsidP="000C0079">
      <w:pPr>
        <w:tabs>
          <w:tab w:val="left" w:pos="798"/>
        </w:tabs>
        <w:adjustRightInd w:val="0"/>
        <w:ind w:leftChars="239" w:left="797" w:hangingChars="93" w:hanging="223"/>
        <w:rPr>
          <w:rFonts w:ascii="Times New Roman" w:hAnsi="Arial" w:cs="新細明體"/>
        </w:rPr>
      </w:pPr>
      <w:r w:rsidRPr="000C27A2">
        <w:rPr>
          <w:rFonts w:ascii="Times New Roman" w:hAnsi="Arial" w:cs="新細明體"/>
        </w:rPr>
        <w:t>1.</w:t>
      </w:r>
      <w:r w:rsidRPr="000C27A2">
        <w:rPr>
          <w:rFonts w:ascii="Times New Roman" w:hAnsi="Arial" w:cs="新細明體" w:hint="eastAsia"/>
        </w:rPr>
        <w:tab/>
      </w:r>
      <w:proofErr w:type="gramStart"/>
      <w:r w:rsidRPr="000C27A2">
        <w:rPr>
          <w:rFonts w:ascii="Times New Roman" w:hAnsi="Arial" w:cs="新細明體" w:hint="eastAsia"/>
        </w:rPr>
        <w:t>研</w:t>
      </w:r>
      <w:proofErr w:type="gramEnd"/>
      <w:r w:rsidRPr="000C27A2">
        <w:rPr>
          <w:rFonts w:ascii="Times New Roman" w:hAnsi="Arial" w:cs="新細明體" w:hint="eastAsia"/>
        </w:rPr>
        <w:t>提</w:t>
      </w:r>
      <w:r w:rsidRPr="000C27A2">
        <w:rPr>
          <w:rFonts w:ascii="Times New Roman" w:hAnsi="Arial" w:cs="新細明體"/>
        </w:rPr>
        <w:t>103</w:t>
      </w:r>
      <w:r w:rsidRPr="000C27A2">
        <w:rPr>
          <w:rFonts w:ascii="Times New Roman" w:hAnsi="Arial" w:cs="新細明體" w:hint="eastAsia"/>
        </w:rPr>
        <w:t>年計畫請掌握教育部國教署及地方政府課程教學政策重點，依據</w:t>
      </w:r>
      <w:r>
        <w:rPr>
          <w:rFonts w:ascii="Times New Roman" w:hAnsi="Arial" w:cs="新細明體" w:hint="eastAsia"/>
        </w:rPr>
        <w:t>直轄市、縣（市）</w:t>
      </w:r>
      <w:r w:rsidRPr="000C27A2">
        <w:rPr>
          <w:rFonts w:ascii="Times New Roman" w:hAnsi="Arial" w:cs="新細明體" w:hint="eastAsia"/>
        </w:rPr>
        <w:t>本身需求</w:t>
      </w:r>
      <w:proofErr w:type="gramStart"/>
      <w:r w:rsidRPr="000C27A2">
        <w:rPr>
          <w:rFonts w:ascii="Times New Roman" w:hAnsi="Arial" w:cs="新細明體" w:hint="eastAsia"/>
        </w:rPr>
        <w:t>研</w:t>
      </w:r>
      <w:proofErr w:type="gramEnd"/>
      <w:r w:rsidRPr="000C27A2">
        <w:rPr>
          <w:rFonts w:ascii="Times New Roman" w:hAnsi="Arial" w:cs="新細明體" w:hint="eastAsia"/>
        </w:rPr>
        <w:t>議有效輔導方案。</w:t>
      </w:r>
    </w:p>
    <w:p w:rsidR="000C0079" w:rsidRPr="000C27A2" w:rsidRDefault="000C0079" w:rsidP="000C0079">
      <w:pPr>
        <w:adjustRightInd w:val="0"/>
        <w:ind w:leftChars="239" w:left="797" w:hangingChars="93" w:hanging="223"/>
        <w:rPr>
          <w:rFonts w:ascii="Times New Roman" w:hAnsi="Arial" w:cs="新細明體"/>
        </w:rPr>
      </w:pPr>
      <w:r w:rsidRPr="000C27A2">
        <w:rPr>
          <w:rFonts w:ascii="Times New Roman" w:hAnsi="Arial" w:cs="新細明體"/>
        </w:rPr>
        <w:t>2.</w:t>
      </w:r>
      <w:r w:rsidRPr="000C27A2">
        <w:rPr>
          <w:rFonts w:ascii="Times New Roman" w:hAnsi="Arial" w:cs="新細明體" w:hint="eastAsia"/>
        </w:rPr>
        <w:tab/>
      </w:r>
      <w:r w:rsidRPr="000C27A2">
        <w:rPr>
          <w:rFonts w:ascii="Times New Roman" w:hAnsi="Arial" w:cs="新細明體" w:hint="eastAsia"/>
        </w:rPr>
        <w:t>對於直轄市、縣</w:t>
      </w:r>
      <w:r>
        <w:rPr>
          <w:rFonts w:ascii="Times New Roman" w:hAnsi="Arial" w:cs="新細明體" w:hint="eastAsia"/>
        </w:rPr>
        <w:t>（市）</w:t>
      </w:r>
      <w:r w:rsidRPr="000C27A2">
        <w:rPr>
          <w:rFonts w:ascii="Times New Roman" w:hAnsi="Arial" w:cs="新細明體" w:hint="eastAsia"/>
        </w:rPr>
        <w:t>新年度尚無法達成之項目，請協助瞭解原因、並將理由說明於備註欄，中央將結合相關專家或學者協助地方，促其達成目標。</w:t>
      </w:r>
    </w:p>
    <w:p w:rsidR="000C0079" w:rsidRPr="000C27A2" w:rsidRDefault="000C0079" w:rsidP="000C0079">
      <w:pPr>
        <w:tabs>
          <w:tab w:val="left" w:pos="798"/>
        </w:tabs>
        <w:adjustRightInd w:val="0"/>
        <w:ind w:leftChars="239" w:left="797" w:hangingChars="93" w:hanging="223"/>
        <w:rPr>
          <w:rFonts w:ascii="Times New Roman" w:hAnsi="Arial" w:cs="新細明體"/>
        </w:rPr>
      </w:pPr>
      <w:r w:rsidRPr="000C27A2">
        <w:rPr>
          <w:rFonts w:ascii="Times New Roman" w:hAnsi="Arial" w:cs="新細明體"/>
        </w:rPr>
        <w:t>3.</w:t>
      </w:r>
      <w:r w:rsidRPr="000C27A2">
        <w:rPr>
          <w:rFonts w:ascii="Times New Roman" w:hAnsi="Arial" w:cs="新細明體" w:hint="eastAsia"/>
        </w:rPr>
        <w:tab/>
      </w:r>
      <w:r w:rsidRPr="000C27A2">
        <w:rPr>
          <w:rFonts w:ascii="Times New Roman" w:hAnsi="Arial" w:cs="新細明體" w:hint="eastAsia"/>
        </w:rPr>
        <w:t>本自評項目係基本要項，地方得自行增列創新輔導作為。</w:t>
      </w:r>
    </w:p>
    <w:p w:rsidR="000C0079" w:rsidRPr="000C27A2" w:rsidRDefault="000C0079" w:rsidP="000C0079">
      <w:pPr>
        <w:tabs>
          <w:tab w:val="left" w:pos="798"/>
        </w:tabs>
        <w:adjustRightInd w:val="0"/>
        <w:ind w:leftChars="239" w:left="797" w:hangingChars="93" w:hanging="223"/>
        <w:rPr>
          <w:rFonts w:ascii="Times New Roman" w:hAnsi="Arial" w:cs="新細明體"/>
        </w:rPr>
      </w:pPr>
      <w:r w:rsidRPr="000C27A2">
        <w:rPr>
          <w:rFonts w:ascii="Times New Roman" w:hAnsi="Arial" w:cs="新細明體"/>
        </w:rPr>
        <w:t>4.</w:t>
      </w:r>
      <w:r w:rsidRPr="000C27A2">
        <w:rPr>
          <w:rFonts w:ascii="Times New Roman" w:hAnsi="Arial" w:cs="新細明體" w:hint="eastAsia"/>
        </w:rPr>
        <w:tab/>
      </w:r>
      <w:r w:rsidRPr="000C27A2">
        <w:rPr>
          <w:rFonts w:ascii="Times New Roman" w:hAnsi="Arial" w:cs="新細明體" w:hint="eastAsia"/>
        </w:rPr>
        <w:t>如無輔導員招募不易問題，</w:t>
      </w:r>
      <w:r w:rsidRPr="000C27A2">
        <w:rPr>
          <w:rFonts w:ascii="Times New Roman" w:hAnsi="Arial" w:cs="新細明體"/>
        </w:rPr>
        <w:t>1-1-3</w:t>
      </w:r>
      <w:proofErr w:type="gramStart"/>
      <w:r w:rsidRPr="000C27A2">
        <w:rPr>
          <w:rFonts w:ascii="Times New Roman" w:hAnsi="Arial" w:cs="新細明體" w:hint="eastAsia"/>
        </w:rPr>
        <w:t>可免填</w:t>
      </w:r>
      <w:proofErr w:type="gramEnd"/>
      <w:r w:rsidRPr="000C27A2">
        <w:rPr>
          <w:rFonts w:ascii="Times New Roman" w:hAnsi="Arial" w:cs="新細明體" w:hint="eastAsia"/>
        </w:rPr>
        <w:t>；</w:t>
      </w:r>
      <w:r w:rsidRPr="000C27A2">
        <w:rPr>
          <w:rFonts w:ascii="Times New Roman" w:hAnsi="Arial" w:cs="新細明體"/>
        </w:rPr>
        <w:t>1-2-</w:t>
      </w:r>
      <w:r w:rsidRPr="000C27A2">
        <w:rPr>
          <w:rFonts w:ascii="Times New Roman" w:hAnsi="Arial" w:cs="新細明體" w:hint="eastAsia"/>
        </w:rPr>
        <w:t>1</w:t>
      </w:r>
      <w:r w:rsidRPr="000C27A2">
        <w:rPr>
          <w:rFonts w:ascii="Times New Roman" w:hAnsi="Arial" w:cs="新細明體" w:hint="eastAsia"/>
        </w:rPr>
        <w:t>生活</w:t>
      </w:r>
      <w:proofErr w:type="gramStart"/>
      <w:r w:rsidRPr="000C27A2">
        <w:rPr>
          <w:rFonts w:ascii="Times New Roman" w:hAnsi="Arial" w:cs="新細明體" w:hint="eastAsia"/>
        </w:rPr>
        <w:t>課程免填</w:t>
      </w:r>
      <w:proofErr w:type="gramEnd"/>
      <w:r w:rsidRPr="000C27A2">
        <w:rPr>
          <w:rFonts w:ascii="Times New Roman" w:hAnsi="Arial" w:cs="新細明體" w:hint="eastAsia"/>
        </w:rPr>
        <w:t>；</w:t>
      </w:r>
      <w:r w:rsidRPr="000C27A2">
        <w:rPr>
          <w:rFonts w:ascii="Times New Roman" w:hAnsi="Arial" w:cs="新細明體"/>
        </w:rPr>
        <w:t>2-2-3</w:t>
      </w:r>
      <w:r w:rsidRPr="000C27A2">
        <w:rPr>
          <w:rFonts w:ascii="Times New Roman" w:hAnsi="Arial" w:cs="新細明體" w:hint="eastAsia"/>
        </w:rPr>
        <w:t>補救教學因學科差異無需全面實施。</w:t>
      </w:r>
    </w:p>
    <w:p w:rsidR="000C0079" w:rsidRDefault="000C0079" w:rsidP="000C0079">
      <w:pPr>
        <w:spacing w:beforeLines="30" w:afterLines="30" w:line="400" w:lineRule="exact"/>
        <w:rPr>
          <w:rFonts w:ascii="Arial" w:hAnsi="Arial" w:cs="Arial"/>
        </w:rPr>
      </w:pPr>
      <w:r>
        <w:rPr>
          <w:rFonts w:ascii="Arial" w:hAnsi="Arial" w:cs="新細明體" w:hint="eastAsia"/>
        </w:rPr>
        <w:t>（二）自評指標</w:t>
      </w:r>
    </w:p>
    <w:p w:rsidR="000C0079" w:rsidRDefault="000C0079">
      <w:pPr>
        <w:rPr>
          <w:rFonts w:hint="eastAsia"/>
        </w:rPr>
      </w:pPr>
    </w:p>
    <w:tbl>
      <w:tblPr>
        <w:tblW w:w="14612" w:type="dxa"/>
        <w:jc w:val="center"/>
        <w:tblInd w:w="-461"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tblPr>
      <w:tblGrid>
        <w:gridCol w:w="1825"/>
        <w:gridCol w:w="1882"/>
        <w:gridCol w:w="6518"/>
        <w:gridCol w:w="995"/>
        <w:gridCol w:w="841"/>
        <w:gridCol w:w="2551"/>
      </w:tblGrid>
      <w:tr w:rsidR="000C0079" w:rsidRPr="005B064F" w:rsidTr="003A4274">
        <w:trPr>
          <w:cantSplit/>
          <w:trHeight w:val="661"/>
          <w:tblHeader/>
          <w:jc w:val="center"/>
        </w:trPr>
        <w:tc>
          <w:tcPr>
            <w:tcW w:w="10225" w:type="dxa"/>
            <w:gridSpan w:val="3"/>
            <w:tcBorders>
              <w:top w:val="thinThickSmallGap" w:sz="12" w:space="0" w:color="auto"/>
              <w:left w:val="thinThickSmallGap" w:sz="12" w:space="0" w:color="auto"/>
              <w:right w:val="single" w:sz="6" w:space="0" w:color="auto"/>
            </w:tcBorders>
            <w:shd w:val="clear" w:color="auto" w:fill="E0E0E0"/>
            <w:vAlign w:val="center"/>
          </w:tcPr>
          <w:p w:rsidR="000C0079" w:rsidRPr="0094769B" w:rsidRDefault="000C0079" w:rsidP="003A4274">
            <w:pPr>
              <w:adjustRightInd w:val="0"/>
              <w:snapToGrid w:val="0"/>
              <w:jc w:val="center"/>
              <w:rPr>
                <w:rFonts w:ascii="Arial" w:hAnsi="Arial" w:cs="Arial"/>
                <w:sz w:val="28"/>
                <w:szCs w:val="28"/>
              </w:rPr>
            </w:pPr>
            <w:r w:rsidRPr="0094769B">
              <w:rPr>
                <w:rFonts w:ascii="Arial" w:hAnsi="Arial" w:cs="Arial" w:hint="eastAsia"/>
                <w:sz w:val="28"/>
                <w:szCs w:val="28"/>
              </w:rPr>
              <w:t>指</w:t>
            </w:r>
            <w:r>
              <w:rPr>
                <w:rFonts w:ascii="Arial" w:hAnsi="Arial" w:cs="Arial" w:hint="eastAsia"/>
                <w:sz w:val="28"/>
                <w:szCs w:val="28"/>
              </w:rPr>
              <w:t xml:space="preserve">    </w:t>
            </w:r>
            <w:r w:rsidRPr="0094769B">
              <w:rPr>
                <w:rFonts w:ascii="Arial" w:hAnsi="Arial" w:cs="Arial" w:hint="eastAsia"/>
                <w:sz w:val="28"/>
                <w:szCs w:val="28"/>
              </w:rPr>
              <w:t>標</w:t>
            </w:r>
          </w:p>
        </w:tc>
        <w:tc>
          <w:tcPr>
            <w:tcW w:w="1836" w:type="dxa"/>
            <w:gridSpan w:val="2"/>
            <w:tcBorders>
              <w:top w:val="thinThickSmallGap" w:sz="12" w:space="0" w:color="auto"/>
              <w:left w:val="single" w:sz="6" w:space="0" w:color="auto"/>
              <w:right w:val="single" w:sz="6"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sidRPr="00665A4A">
              <w:rPr>
                <w:rFonts w:ascii="Arial" w:hAnsi="Arial" w:cs="新細明體" w:hint="eastAsia"/>
              </w:rPr>
              <w:t>地方政府自評</w:t>
            </w:r>
          </w:p>
          <w:p w:rsidR="000C0079" w:rsidRPr="00665A4A" w:rsidRDefault="000C0079" w:rsidP="003A4274">
            <w:pPr>
              <w:adjustRightInd w:val="0"/>
              <w:snapToGrid w:val="0"/>
              <w:jc w:val="center"/>
              <w:rPr>
                <w:rFonts w:ascii="Arial" w:hAnsi="Arial" w:cs="Arial"/>
              </w:rPr>
            </w:pPr>
            <w:r w:rsidRPr="00665A4A">
              <w:rPr>
                <w:rFonts w:ascii="Arial" w:hAnsi="Arial" w:cs="Arial"/>
              </w:rPr>
              <w:t>(</w:t>
            </w:r>
            <w:r w:rsidRPr="00665A4A">
              <w:rPr>
                <w:rFonts w:ascii="Arial" w:hAnsi="Arial" w:cs="新細明體" w:hint="eastAsia"/>
              </w:rPr>
              <w:t>是否達成</w:t>
            </w:r>
            <w:r w:rsidRPr="00665A4A">
              <w:rPr>
                <w:rFonts w:ascii="Arial" w:hAnsi="Arial" w:cs="Arial"/>
              </w:rPr>
              <w:t>)</w:t>
            </w:r>
          </w:p>
        </w:tc>
        <w:tc>
          <w:tcPr>
            <w:tcW w:w="2551" w:type="dxa"/>
            <w:tcBorders>
              <w:top w:val="thinThickSmallGap" w:sz="12" w:space="0" w:color="auto"/>
              <w:left w:val="single" w:sz="6" w:space="0" w:color="auto"/>
              <w:right w:val="thinThickSmallGap" w:sz="12"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sidRPr="00665A4A">
              <w:rPr>
                <w:rFonts w:ascii="Arial" w:hAnsi="Arial" w:cs="新細明體" w:hint="eastAsia"/>
              </w:rPr>
              <w:t>備註</w:t>
            </w:r>
          </w:p>
        </w:tc>
      </w:tr>
      <w:tr w:rsidR="000C0079" w:rsidRPr="005B064F" w:rsidTr="003A4274">
        <w:trPr>
          <w:cantSplit/>
          <w:trHeight w:val="661"/>
          <w:tblHeader/>
          <w:jc w:val="center"/>
        </w:trPr>
        <w:tc>
          <w:tcPr>
            <w:tcW w:w="1825" w:type="dxa"/>
            <w:tcBorders>
              <w:top w:val="single" w:sz="4" w:space="0" w:color="auto"/>
              <w:left w:val="thinThickSmallGap" w:sz="12" w:space="0" w:color="auto"/>
              <w:bottom w:val="single" w:sz="6" w:space="0" w:color="auto"/>
              <w:right w:val="single" w:sz="4"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Pr>
                <w:rFonts w:ascii="Arial" w:hAnsi="Arial" w:cs="Arial" w:hint="eastAsia"/>
              </w:rPr>
              <w:t>向度</w:t>
            </w:r>
          </w:p>
        </w:tc>
        <w:tc>
          <w:tcPr>
            <w:tcW w:w="1882" w:type="dxa"/>
            <w:tcBorders>
              <w:top w:val="single" w:sz="4" w:space="0" w:color="auto"/>
              <w:left w:val="single" w:sz="4" w:space="0" w:color="auto"/>
              <w:bottom w:val="single" w:sz="6" w:space="0" w:color="auto"/>
              <w:right w:val="single" w:sz="6"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sidRPr="00665A4A">
              <w:rPr>
                <w:rFonts w:ascii="Arial" w:hAnsi="Arial" w:cs="新細明體" w:hint="eastAsia"/>
              </w:rPr>
              <w:t>項目</w:t>
            </w:r>
          </w:p>
        </w:tc>
        <w:tc>
          <w:tcPr>
            <w:tcW w:w="6518" w:type="dxa"/>
            <w:tcBorders>
              <w:top w:val="single" w:sz="4" w:space="0" w:color="auto"/>
              <w:left w:val="single" w:sz="6" w:space="0" w:color="auto"/>
              <w:bottom w:val="single" w:sz="6" w:space="0" w:color="auto"/>
              <w:right w:val="single" w:sz="6"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Pr>
                <w:rFonts w:ascii="Arial" w:hAnsi="Arial" w:cs="新細明體" w:hint="eastAsia"/>
              </w:rPr>
              <w:t>細項</w:t>
            </w:r>
          </w:p>
        </w:tc>
        <w:tc>
          <w:tcPr>
            <w:tcW w:w="995" w:type="dxa"/>
            <w:tcBorders>
              <w:top w:val="single" w:sz="6" w:space="0" w:color="auto"/>
              <w:left w:val="single" w:sz="6" w:space="0" w:color="auto"/>
              <w:bottom w:val="single" w:sz="6" w:space="0" w:color="auto"/>
              <w:right w:val="single" w:sz="6"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sidRPr="00665A4A">
              <w:rPr>
                <w:rFonts w:ascii="Arial" w:hAnsi="Arial" w:cs="新細明體" w:hint="eastAsia"/>
              </w:rPr>
              <w:t>是</w:t>
            </w:r>
          </w:p>
        </w:tc>
        <w:tc>
          <w:tcPr>
            <w:tcW w:w="841" w:type="dxa"/>
            <w:tcBorders>
              <w:top w:val="single" w:sz="6" w:space="0" w:color="auto"/>
              <w:left w:val="single" w:sz="6" w:space="0" w:color="auto"/>
              <w:bottom w:val="single" w:sz="6" w:space="0" w:color="auto"/>
              <w:right w:val="single" w:sz="6" w:space="0" w:color="auto"/>
            </w:tcBorders>
            <w:shd w:val="clear" w:color="auto" w:fill="E0E0E0"/>
            <w:vAlign w:val="center"/>
          </w:tcPr>
          <w:p w:rsidR="000C0079" w:rsidRPr="00665A4A" w:rsidRDefault="000C0079" w:rsidP="003A4274">
            <w:pPr>
              <w:adjustRightInd w:val="0"/>
              <w:snapToGrid w:val="0"/>
              <w:jc w:val="center"/>
              <w:rPr>
                <w:rFonts w:ascii="Arial" w:hAnsi="Arial" w:cs="Arial"/>
              </w:rPr>
            </w:pPr>
            <w:r w:rsidRPr="00665A4A">
              <w:rPr>
                <w:rFonts w:ascii="Arial" w:hAnsi="Arial" w:cs="新細明體" w:hint="eastAsia"/>
              </w:rPr>
              <w:t>否</w:t>
            </w:r>
          </w:p>
        </w:tc>
        <w:tc>
          <w:tcPr>
            <w:tcW w:w="2551" w:type="dxa"/>
            <w:tcBorders>
              <w:top w:val="single" w:sz="6" w:space="0" w:color="auto"/>
              <w:left w:val="single" w:sz="6" w:space="0" w:color="auto"/>
              <w:bottom w:val="single" w:sz="6" w:space="0" w:color="auto"/>
              <w:right w:val="thinThickSmallGap" w:sz="12" w:space="0" w:color="auto"/>
            </w:tcBorders>
            <w:shd w:val="clear" w:color="auto" w:fill="E0E0E0"/>
            <w:vAlign w:val="center"/>
          </w:tcPr>
          <w:p w:rsidR="000C0079" w:rsidRDefault="000C0079" w:rsidP="003A4274">
            <w:pPr>
              <w:adjustRightInd w:val="0"/>
              <w:snapToGrid w:val="0"/>
              <w:ind w:leftChars="-20" w:left="-48" w:rightChars="-20" w:right="-48"/>
              <w:jc w:val="center"/>
              <w:rPr>
                <w:rFonts w:ascii="Arial" w:hAnsi="Arial" w:cs="新細明體" w:hint="eastAsia"/>
              </w:rPr>
            </w:pPr>
            <w:r w:rsidRPr="00665A4A">
              <w:rPr>
                <w:rFonts w:ascii="Arial" w:hAnsi="Arial" w:cs="新細明體" w:hint="eastAsia"/>
              </w:rPr>
              <w:t>未達成或無法達成項目</w:t>
            </w:r>
          </w:p>
          <w:p w:rsidR="000C0079" w:rsidRPr="00665A4A" w:rsidRDefault="000C0079" w:rsidP="003A4274">
            <w:pPr>
              <w:adjustRightInd w:val="0"/>
              <w:snapToGrid w:val="0"/>
              <w:ind w:leftChars="-20" w:left="-48" w:rightChars="-20" w:right="-48"/>
              <w:jc w:val="center"/>
              <w:rPr>
                <w:rFonts w:ascii="Arial" w:hAnsi="Arial" w:cs="Arial"/>
              </w:rPr>
            </w:pPr>
            <w:r w:rsidRPr="00665A4A">
              <w:rPr>
                <w:rFonts w:ascii="Arial" w:hAnsi="Arial" w:cs="Arial"/>
              </w:rPr>
              <w:t>(</w:t>
            </w:r>
            <w:r w:rsidRPr="00665A4A">
              <w:rPr>
                <w:rFonts w:ascii="Arial" w:hAnsi="Arial" w:cs="新細明體" w:hint="eastAsia"/>
              </w:rPr>
              <w:t>請簡要說明理由</w:t>
            </w:r>
            <w:r w:rsidRPr="00665A4A">
              <w:rPr>
                <w:rFonts w:ascii="Arial" w:hAnsi="Arial" w:cs="Arial"/>
              </w:rPr>
              <w:t>)</w:t>
            </w:r>
          </w:p>
        </w:tc>
      </w:tr>
      <w:tr w:rsidR="000C0079" w:rsidRPr="005B064F" w:rsidTr="003A4274">
        <w:trPr>
          <w:cantSplit/>
          <w:trHeight w:val="65"/>
          <w:jc w:val="center"/>
        </w:trPr>
        <w:tc>
          <w:tcPr>
            <w:tcW w:w="1825" w:type="dxa"/>
            <w:vMerge w:val="restart"/>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ind w:left="442" w:hangingChars="201" w:hanging="442"/>
              <w:rPr>
                <w:rFonts w:ascii="Arial" w:hAnsi="Arial" w:cs="Arial"/>
                <w:sz w:val="22"/>
              </w:rPr>
            </w:pPr>
            <w:r>
              <w:rPr>
                <w:rFonts w:ascii="Arial" w:hAnsi="Arial" w:cs="新細明體" w:hint="eastAsia"/>
                <w:sz w:val="22"/>
              </w:rPr>
              <w:t>1.</w:t>
            </w:r>
            <w:r w:rsidRPr="00665A4A">
              <w:rPr>
                <w:rFonts w:ascii="Arial" w:hAnsi="Arial" w:cs="新細明體" w:hint="eastAsia"/>
                <w:sz w:val="22"/>
              </w:rPr>
              <w:t>人員配當與組織運作</w:t>
            </w: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widowControl/>
              <w:spacing w:line="340" w:lineRule="exact"/>
              <w:jc w:val="both"/>
              <w:rPr>
                <w:rFonts w:ascii="Arial" w:hAnsi="Arial" w:cs="Arial"/>
                <w:sz w:val="22"/>
              </w:rPr>
            </w:pPr>
            <w:r>
              <w:rPr>
                <w:rFonts w:ascii="Arial" w:hAnsi="Arial" w:cs="Arial"/>
                <w:sz w:val="22"/>
              </w:rPr>
              <w:t>1-1</w:t>
            </w:r>
            <w:r w:rsidRPr="00665A4A">
              <w:rPr>
                <w:rFonts w:ascii="Arial" w:hAnsi="Arial" w:cs="新細明體" w:hint="eastAsia"/>
                <w:sz w:val="22"/>
              </w:rPr>
              <w:t>人員配當</w:t>
            </w:r>
          </w:p>
        </w:tc>
        <w:tc>
          <w:tcPr>
            <w:tcW w:w="6518"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ind w:leftChars="-10" w:left="605" w:rightChars="-10" w:right="-24" w:hangingChars="286" w:hanging="629"/>
              <w:rPr>
                <w:rFonts w:ascii="Arial" w:hAnsi="Arial" w:cs="Arial"/>
                <w:sz w:val="22"/>
              </w:rPr>
            </w:pPr>
            <w:r w:rsidRPr="00665A4A">
              <w:rPr>
                <w:rFonts w:ascii="Arial" w:hAnsi="Arial" w:cs="Arial"/>
                <w:sz w:val="22"/>
              </w:rPr>
              <w:t>1-1-1</w:t>
            </w:r>
            <w:r w:rsidRPr="00665A4A">
              <w:rPr>
                <w:rFonts w:ascii="Arial" w:hAnsi="Arial" w:cs="新細明體" w:hint="eastAsia"/>
                <w:sz w:val="22"/>
              </w:rPr>
              <w:t>能依據縣市條件訂定明確輔導員招募辦法暨相關配套措施</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5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widowControl/>
              <w:spacing w:line="340" w:lineRule="exact"/>
              <w:jc w:val="both"/>
              <w:rPr>
                <w:rFonts w:ascii="Arial" w:hAnsi="Arial" w:cs="Arial"/>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1-1-2</w:t>
            </w:r>
            <w:r w:rsidRPr="00665A4A">
              <w:rPr>
                <w:rFonts w:ascii="Arial" w:hAnsi="Arial" w:cs="新細明體" w:hint="eastAsia"/>
                <w:sz w:val="22"/>
              </w:rPr>
              <w:t>能甄選優秀輔導小組成員且能依據專長做好任務分工</w:t>
            </w:r>
          </w:p>
        </w:tc>
        <w:tc>
          <w:tcPr>
            <w:tcW w:w="995" w:type="dxa"/>
            <w:tcBorders>
              <w:top w:val="single" w:sz="6" w:space="0" w:color="auto"/>
              <w:left w:val="single" w:sz="6" w:space="0" w:color="auto"/>
              <w:bottom w:val="single" w:sz="4"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4"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4"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5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widowControl/>
              <w:spacing w:line="340" w:lineRule="exact"/>
              <w:jc w:val="both"/>
              <w:rPr>
                <w:rFonts w:ascii="Arial" w:hAnsi="Arial" w:cs="Arial"/>
                <w:sz w:val="22"/>
              </w:rPr>
            </w:pPr>
          </w:p>
        </w:tc>
        <w:tc>
          <w:tcPr>
            <w:tcW w:w="6518" w:type="dxa"/>
            <w:tcBorders>
              <w:top w:val="single" w:sz="4" w:space="0" w:color="auto"/>
              <w:left w:val="single" w:sz="6" w:space="0" w:color="auto"/>
              <w:bottom w:val="single" w:sz="6"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1-1-3</w:t>
            </w:r>
            <w:r w:rsidRPr="00665A4A">
              <w:rPr>
                <w:rFonts w:ascii="Arial" w:hAnsi="Arial" w:cs="新細明體" w:hint="eastAsia"/>
                <w:sz w:val="22"/>
              </w:rPr>
              <w:t>能針對輔導員招募不易之困境擬定具體方案</w:t>
            </w:r>
            <w:r>
              <w:rPr>
                <w:rFonts w:ascii="Arial" w:hAnsi="Arial" w:cs="新細明體" w:hint="eastAsia"/>
                <w:sz w:val="22"/>
              </w:rPr>
              <w:t>（</w:t>
            </w:r>
            <w:r w:rsidRPr="00665A4A">
              <w:rPr>
                <w:rFonts w:ascii="Arial" w:hAnsi="Arial" w:cs="新細明體" w:hint="eastAsia"/>
                <w:sz w:val="22"/>
              </w:rPr>
              <w:t>如無免填</w:t>
            </w:r>
            <w:r>
              <w:rPr>
                <w:rFonts w:ascii="Arial" w:hAnsi="Arial" w:cs="新細明體" w:hint="eastAsia"/>
                <w:sz w:val="22"/>
              </w:rPr>
              <w:t>）</w:t>
            </w:r>
          </w:p>
        </w:tc>
        <w:tc>
          <w:tcPr>
            <w:tcW w:w="995" w:type="dxa"/>
            <w:tcBorders>
              <w:top w:val="single" w:sz="4"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4"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4"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trike/>
                <w:sz w:val="22"/>
              </w:rPr>
            </w:pPr>
            <w:r w:rsidRPr="00665A4A">
              <w:rPr>
                <w:rFonts w:ascii="Arial" w:hAnsi="Arial" w:cs="Arial"/>
                <w:sz w:val="22"/>
              </w:rPr>
              <w:t>1-2</w:t>
            </w:r>
            <w:r w:rsidRPr="00665A4A">
              <w:rPr>
                <w:rFonts w:ascii="Arial" w:hAnsi="Arial" w:cs="新細明體" w:hint="eastAsia"/>
                <w:sz w:val="22"/>
              </w:rPr>
              <w:t>組織運作</w:t>
            </w: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59" w:rightChars="-10" w:right="-24" w:hangingChars="265" w:hanging="583"/>
              <w:rPr>
                <w:rFonts w:ascii="Arial" w:hAnsi="Arial" w:cs="新細明體"/>
                <w:sz w:val="22"/>
              </w:rPr>
            </w:pPr>
            <w:r w:rsidRPr="00C64C19">
              <w:rPr>
                <w:rFonts w:ascii="Arial" w:hAnsi="Arial" w:cs="新細明體"/>
                <w:sz w:val="22"/>
              </w:rPr>
              <w:t>1-2-</w:t>
            </w:r>
            <w:r>
              <w:rPr>
                <w:rFonts w:ascii="Arial" w:hAnsi="Arial" w:cs="新細明體" w:hint="eastAsia"/>
                <w:sz w:val="22"/>
              </w:rPr>
              <w:t>1</w:t>
            </w:r>
            <w:r w:rsidRPr="00665A4A">
              <w:rPr>
                <w:rFonts w:ascii="Arial" w:hAnsi="Arial" w:cs="新細明體" w:hint="eastAsia"/>
                <w:sz w:val="22"/>
              </w:rPr>
              <w:t>能進行國中、小團員專業對話，並共同</w:t>
            </w:r>
            <w:proofErr w:type="gramStart"/>
            <w:r w:rsidRPr="00665A4A">
              <w:rPr>
                <w:rFonts w:ascii="Arial" w:hAnsi="Arial" w:cs="新細明體" w:hint="eastAsia"/>
                <w:sz w:val="22"/>
              </w:rPr>
              <w:t>研</w:t>
            </w:r>
            <w:proofErr w:type="gramEnd"/>
            <w:r w:rsidRPr="00665A4A">
              <w:rPr>
                <w:rFonts w:ascii="Arial" w:hAnsi="Arial" w:cs="新細明體" w:hint="eastAsia"/>
                <w:sz w:val="22"/>
              </w:rPr>
              <w:t>擬年度目標</w:t>
            </w:r>
            <w:r>
              <w:rPr>
                <w:rFonts w:ascii="Arial" w:hAnsi="Arial" w:cs="新細明體" w:hint="eastAsia"/>
                <w:sz w:val="22"/>
              </w:rPr>
              <w:t>（生活課程以國小為主）</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1-2-2</w:t>
            </w:r>
            <w:r w:rsidRPr="00665A4A">
              <w:rPr>
                <w:rFonts w:ascii="Arial" w:hAnsi="Arial" w:cs="新細明體" w:hint="eastAsia"/>
                <w:sz w:val="22"/>
              </w:rPr>
              <w:t>能針對上年度執行成果進行檢討，作為下年度實施依據</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1-2-</w:t>
            </w:r>
            <w:r>
              <w:rPr>
                <w:rFonts w:ascii="Arial" w:hAnsi="Arial" w:cs="新細明體" w:hint="eastAsia"/>
                <w:sz w:val="22"/>
              </w:rPr>
              <w:t>3</w:t>
            </w:r>
            <w:r w:rsidRPr="00665A4A">
              <w:rPr>
                <w:rFonts w:ascii="Arial" w:hAnsi="Arial" w:cs="新細明體" w:hint="eastAsia"/>
                <w:sz w:val="22"/>
              </w:rPr>
              <w:t>能將教育部國教署補助之經費做合理有效規劃與運用</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1-2-</w:t>
            </w:r>
            <w:r>
              <w:rPr>
                <w:rFonts w:ascii="Arial" w:hAnsi="Arial" w:cs="新細明體" w:hint="eastAsia"/>
                <w:sz w:val="22"/>
              </w:rPr>
              <w:t>4</w:t>
            </w:r>
            <w:r w:rsidRPr="00665A4A">
              <w:rPr>
                <w:rFonts w:ascii="Arial" w:hAnsi="Arial" w:cs="新細明體" w:hint="eastAsia"/>
                <w:sz w:val="22"/>
              </w:rPr>
              <w:t>能定期辦理團</w:t>
            </w:r>
            <w:proofErr w:type="gramStart"/>
            <w:r w:rsidRPr="00665A4A">
              <w:rPr>
                <w:rFonts w:ascii="Arial" w:hAnsi="Arial" w:cs="新細明體" w:hint="eastAsia"/>
                <w:sz w:val="22"/>
              </w:rPr>
              <w:t>務</w:t>
            </w:r>
            <w:proofErr w:type="gramEnd"/>
            <w:r w:rsidRPr="00665A4A">
              <w:rPr>
                <w:rFonts w:ascii="Arial" w:hAnsi="Arial" w:cs="新細明體" w:hint="eastAsia"/>
                <w:sz w:val="22"/>
              </w:rPr>
              <w:t>會議，以利團</w:t>
            </w:r>
            <w:proofErr w:type="gramStart"/>
            <w:r w:rsidRPr="00665A4A">
              <w:rPr>
                <w:rFonts w:ascii="Arial" w:hAnsi="Arial" w:cs="新細明體" w:hint="eastAsia"/>
                <w:sz w:val="22"/>
              </w:rPr>
              <w:t>務</w:t>
            </w:r>
            <w:proofErr w:type="gramEnd"/>
            <w:r w:rsidRPr="00665A4A">
              <w:rPr>
                <w:rFonts w:ascii="Arial" w:hAnsi="Arial" w:cs="新細明體" w:hint="eastAsia"/>
                <w:sz w:val="22"/>
              </w:rPr>
              <w:t>運作</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1-2-</w:t>
            </w:r>
            <w:r>
              <w:rPr>
                <w:rFonts w:ascii="Arial" w:hAnsi="Arial" w:cs="新細明體" w:hint="eastAsia"/>
                <w:sz w:val="22"/>
              </w:rPr>
              <w:t>5</w:t>
            </w:r>
            <w:r w:rsidRPr="00665A4A">
              <w:rPr>
                <w:rFonts w:ascii="Arial" w:hAnsi="Arial" w:cs="新細明體" w:hint="eastAsia"/>
                <w:sz w:val="22"/>
              </w:rPr>
              <w:t>能系統化、結構性辦理團員增能活動，並檢討成效</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24" w:rightChars="-10" w:right="-24" w:hangingChars="249" w:hanging="548"/>
              <w:rPr>
                <w:rFonts w:ascii="Arial" w:hAnsi="Arial" w:cs="新細明體"/>
                <w:sz w:val="22"/>
              </w:rPr>
            </w:pPr>
            <w:r w:rsidRPr="00C64C19">
              <w:rPr>
                <w:rFonts w:ascii="Arial" w:hAnsi="Arial" w:cs="新細明體"/>
                <w:sz w:val="22"/>
              </w:rPr>
              <w:t>1-2-</w:t>
            </w:r>
            <w:r>
              <w:rPr>
                <w:rFonts w:ascii="Arial" w:hAnsi="Arial" w:cs="新細明體" w:hint="eastAsia"/>
                <w:sz w:val="22"/>
              </w:rPr>
              <w:t>6</w:t>
            </w:r>
            <w:r w:rsidRPr="00665A4A">
              <w:rPr>
                <w:rFonts w:ascii="Arial" w:hAnsi="Arial" w:cs="新細明體" w:hint="eastAsia"/>
                <w:sz w:val="22"/>
              </w:rPr>
              <w:t>能參與中央與地方各項專業發展活動或專案研究</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57"/>
          <w:jc w:val="center"/>
        </w:trPr>
        <w:tc>
          <w:tcPr>
            <w:tcW w:w="1825" w:type="dxa"/>
            <w:vMerge w:val="restart"/>
            <w:tcBorders>
              <w:top w:val="single" w:sz="4"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ind w:left="442" w:hangingChars="201" w:hanging="442"/>
              <w:rPr>
                <w:rFonts w:ascii="Arial" w:hAnsi="Arial" w:cs="Arial"/>
                <w:sz w:val="22"/>
              </w:rPr>
            </w:pPr>
            <w:r>
              <w:rPr>
                <w:rFonts w:ascii="Arial" w:hAnsi="Arial" w:cs="新細明體" w:hint="eastAsia"/>
                <w:kern w:val="0"/>
                <w:sz w:val="22"/>
              </w:rPr>
              <w:lastRenderedPageBreak/>
              <w:t>2.</w:t>
            </w:r>
            <w:r w:rsidRPr="00665A4A">
              <w:rPr>
                <w:rFonts w:ascii="Arial" w:hAnsi="Arial" w:cs="新細明體" w:hint="eastAsia"/>
                <w:kern w:val="0"/>
                <w:sz w:val="22"/>
              </w:rPr>
              <w:t>課程教學</w:t>
            </w:r>
            <w:r w:rsidRPr="00665A4A">
              <w:rPr>
                <w:rFonts w:ascii="Arial" w:hAnsi="Arial" w:cs="新細明體" w:hint="eastAsia"/>
                <w:sz w:val="22"/>
              </w:rPr>
              <w:t>協作與轉化</w:t>
            </w:r>
          </w:p>
        </w:tc>
        <w:tc>
          <w:tcPr>
            <w:tcW w:w="1882" w:type="dxa"/>
            <w:vMerge w:val="restart"/>
            <w:tcBorders>
              <w:top w:val="single" w:sz="4"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r w:rsidRPr="00665A4A">
              <w:rPr>
                <w:rFonts w:ascii="Arial" w:hAnsi="Arial" w:cs="Arial"/>
                <w:sz w:val="22"/>
              </w:rPr>
              <w:t>2-1</w:t>
            </w:r>
            <w:r w:rsidRPr="00665A4A">
              <w:rPr>
                <w:rFonts w:ascii="Arial" w:hAnsi="Arial" w:cs="新細明體" w:hint="eastAsia"/>
                <w:sz w:val="22"/>
              </w:rPr>
              <w:t>政策協作</w:t>
            </w:r>
          </w:p>
        </w:tc>
        <w:tc>
          <w:tcPr>
            <w:tcW w:w="6518" w:type="dxa"/>
            <w:tcBorders>
              <w:top w:val="single" w:sz="6"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59" w:rightChars="-10" w:right="-24" w:hangingChars="265" w:hanging="583"/>
              <w:rPr>
                <w:rFonts w:ascii="Arial" w:hAnsi="Arial" w:cs="新細明體"/>
                <w:sz w:val="22"/>
              </w:rPr>
            </w:pPr>
            <w:bookmarkStart w:id="0" w:name="BM0q1ommefid29m935rhf7tm63nq"/>
            <w:r w:rsidRPr="00C64C19">
              <w:rPr>
                <w:rFonts w:ascii="Arial" w:hAnsi="Arial" w:cs="新細明體"/>
                <w:sz w:val="22"/>
              </w:rPr>
              <w:t>2-1-1</w:t>
            </w:r>
            <w:r w:rsidRPr="00665A4A">
              <w:rPr>
                <w:rFonts w:ascii="Arial" w:hAnsi="Arial" w:cs="新細明體" w:hint="eastAsia"/>
                <w:sz w:val="22"/>
              </w:rPr>
              <w:t>能配合與協助十二年國民基本教育精神與內涵</w:t>
            </w:r>
            <w:bookmarkEnd w:id="0"/>
            <w:r w:rsidRPr="00665A4A">
              <w:rPr>
                <w:rFonts w:ascii="Arial" w:hAnsi="Arial" w:cs="新細明體" w:hint="eastAsia"/>
                <w:sz w:val="22"/>
              </w:rPr>
              <w:t>之宣導</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keepNext/>
              <w:snapToGrid w:val="0"/>
              <w:spacing w:line="340" w:lineRule="exact"/>
              <w:jc w:val="both"/>
              <w:outlineLvl w:val="2"/>
              <w:rPr>
                <w:rFonts w:ascii="Arial" w:hAnsi="Arial" w:cs="Arial"/>
                <w:sz w:val="22"/>
              </w:rPr>
            </w:pPr>
          </w:p>
        </w:tc>
        <w:tc>
          <w:tcPr>
            <w:tcW w:w="6518" w:type="dxa"/>
            <w:tcBorders>
              <w:top w:val="single" w:sz="4" w:space="0" w:color="auto"/>
              <w:left w:val="single" w:sz="6" w:space="0" w:color="auto"/>
              <w:bottom w:val="single" w:sz="4" w:space="0" w:color="auto"/>
              <w:right w:val="single" w:sz="6" w:space="0" w:color="auto"/>
            </w:tcBorders>
          </w:tcPr>
          <w:p w:rsidR="000C0079" w:rsidRPr="00C64C19" w:rsidRDefault="000C0079" w:rsidP="003A4274">
            <w:pPr>
              <w:widowControl/>
              <w:spacing w:line="340" w:lineRule="exact"/>
              <w:ind w:leftChars="-10" w:left="559" w:rightChars="-10" w:right="-24" w:hangingChars="265" w:hanging="583"/>
              <w:rPr>
                <w:rFonts w:ascii="Arial" w:hAnsi="Arial" w:cs="新細明體"/>
                <w:sz w:val="22"/>
              </w:rPr>
            </w:pPr>
            <w:r w:rsidRPr="00C64C19">
              <w:rPr>
                <w:rFonts w:ascii="Arial" w:hAnsi="Arial" w:cs="新細明體"/>
                <w:sz w:val="22"/>
              </w:rPr>
              <w:t>2-1-2</w:t>
            </w:r>
            <w:r w:rsidRPr="00665A4A">
              <w:rPr>
                <w:rFonts w:ascii="Arial" w:hAnsi="Arial" w:cs="新細明體" w:hint="eastAsia"/>
                <w:sz w:val="22"/>
              </w:rPr>
              <w:t>能協助教育局處推動學習領域</w:t>
            </w:r>
            <w:r>
              <w:rPr>
                <w:rFonts w:ascii="Arial" w:hAnsi="Arial" w:cs="新細明體" w:hint="eastAsia"/>
                <w:sz w:val="22"/>
              </w:rPr>
              <w:t>（</w:t>
            </w:r>
            <w:r w:rsidRPr="00665A4A">
              <w:rPr>
                <w:rFonts w:ascii="Arial" w:hAnsi="Arial" w:cs="新細明體" w:hint="eastAsia"/>
                <w:sz w:val="22"/>
              </w:rPr>
              <w:t>課程、議題</w:t>
            </w:r>
            <w:r>
              <w:rPr>
                <w:rFonts w:ascii="Arial" w:hAnsi="Arial" w:cs="新細明體" w:hint="eastAsia"/>
                <w:sz w:val="22"/>
              </w:rPr>
              <w:t>）</w:t>
            </w:r>
            <w:r w:rsidRPr="00665A4A">
              <w:rPr>
                <w:rFonts w:ascii="Arial" w:hAnsi="Arial" w:cs="新細明體" w:hint="eastAsia"/>
                <w:sz w:val="22"/>
              </w:rPr>
              <w:t>相關政策，以提升課程與教學品質</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57"/>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keepNext/>
              <w:snapToGrid w:val="0"/>
              <w:spacing w:line="340" w:lineRule="exact"/>
              <w:jc w:val="both"/>
              <w:outlineLvl w:val="2"/>
              <w:rPr>
                <w:rFonts w:ascii="Arial" w:hAnsi="Arial" w:cs="Arial"/>
                <w:sz w:val="22"/>
              </w:rPr>
            </w:pPr>
          </w:p>
        </w:tc>
        <w:tc>
          <w:tcPr>
            <w:tcW w:w="6518" w:type="dxa"/>
            <w:tcBorders>
              <w:top w:val="single" w:sz="4" w:space="0" w:color="auto"/>
              <w:left w:val="single" w:sz="6" w:space="0" w:color="auto"/>
              <w:bottom w:val="single" w:sz="4"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新細明體"/>
                <w:sz w:val="22"/>
              </w:rPr>
            </w:pPr>
            <w:r w:rsidRPr="000C27A2">
              <w:rPr>
                <w:rFonts w:ascii="Arial" w:hAnsi="Arial" w:cs="新細明體"/>
                <w:sz w:val="22"/>
              </w:rPr>
              <w:t>2-1-3</w:t>
            </w:r>
            <w:r w:rsidRPr="000C27A2">
              <w:rPr>
                <w:rFonts w:ascii="Arial" w:hAnsi="Arial" w:cs="新細明體" w:hint="eastAsia"/>
                <w:sz w:val="22"/>
              </w:rPr>
              <w:t>能協助教育局處辦理相關專案活動</w:t>
            </w:r>
            <w:proofErr w:type="gramStart"/>
            <w:r w:rsidRPr="000C27A2">
              <w:rPr>
                <w:rFonts w:ascii="Arial" w:hAnsi="Arial" w:cs="新細明體" w:hint="eastAsia"/>
                <w:sz w:val="22"/>
              </w:rPr>
              <w:t>（</w:t>
            </w:r>
            <w:proofErr w:type="gramEnd"/>
            <w:r w:rsidRPr="000C27A2">
              <w:rPr>
                <w:rFonts w:ascii="Arial" w:hAnsi="Arial" w:cs="新細明體" w:hint="eastAsia"/>
                <w:sz w:val="22"/>
              </w:rPr>
              <w:t>如：教學正常化、閱讀計畫、素養評量與教學、國際教育、</w:t>
            </w:r>
            <w:r w:rsidRPr="000C27A2">
              <w:rPr>
                <w:rFonts w:ascii="Arial" w:hAnsi="Arial" w:cs="新細明體"/>
                <w:sz w:val="22"/>
              </w:rPr>
              <w:t>…</w:t>
            </w:r>
            <w:r w:rsidRPr="000C27A2">
              <w:rPr>
                <w:rFonts w:ascii="Arial" w:hAnsi="Arial" w:cs="新細明體" w:hint="eastAsia"/>
                <w:sz w:val="22"/>
              </w:rPr>
              <w:t>等</w:t>
            </w:r>
            <w:proofErr w:type="gramStart"/>
            <w:r w:rsidRPr="000C27A2">
              <w:rPr>
                <w:rFonts w:ascii="Arial" w:hAnsi="Arial" w:cs="新細明體" w:hint="eastAsia"/>
                <w:sz w:val="22"/>
              </w:rPr>
              <w:t>）</w:t>
            </w:r>
            <w:proofErr w:type="gramEnd"/>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185"/>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rPr>
                <w:rFonts w:ascii="Arial" w:hAnsi="Arial" w:cs="Arial"/>
                <w:sz w:val="22"/>
              </w:rPr>
            </w:pP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r w:rsidRPr="00665A4A">
              <w:rPr>
                <w:rFonts w:ascii="Arial" w:hAnsi="Arial" w:cs="Arial"/>
                <w:sz w:val="22"/>
              </w:rPr>
              <w:t>2-2</w:t>
            </w:r>
            <w:r w:rsidRPr="00665A4A">
              <w:rPr>
                <w:rFonts w:ascii="Arial" w:hAnsi="Arial" w:cs="新細明體" w:hint="eastAsia"/>
                <w:kern w:val="0"/>
                <w:sz w:val="22"/>
              </w:rPr>
              <w:t>政策</w:t>
            </w:r>
            <w:r w:rsidRPr="00665A4A">
              <w:rPr>
                <w:rFonts w:ascii="Arial" w:hAnsi="Arial" w:cs="新細明體" w:hint="eastAsia"/>
                <w:sz w:val="22"/>
              </w:rPr>
              <w:t>轉化</w:t>
            </w:r>
          </w:p>
        </w:tc>
        <w:tc>
          <w:tcPr>
            <w:tcW w:w="6518" w:type="dxa"/>
            <w:tcBorders>
              <w:top w:val="single" w:sz="6" w:space="0" w:color="auto"/>
              <w:left w:val="single" w:sz="6" w:space="0" w:color="auto"/>
              <w:bottom w:val="single" w:sz="4"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新細明體"/>
                <w:sz w:val="22"/>
              </w:rPr>
            </w:pPr>
            <w:r w:rsidRPr="000C27A2">
              <w:rPr>
                <w:rFonts w:ascii="Arial" w:hAnsi="Arial" w:cs="新細明體"/>
                <w:sz w:val="22"/>
              </w:rPr>
              <w:t>2-2-1</w:t>
            </w:r>
            <w:r w:rsidRPr="000C27A2">
              <w:rPr>
                <w:rFonts w:ascii="Arial" w:hAnsi="Arial" w:cs="新細明體" w:hint="eastAsia"/>
                <w:sz w:val="22"/>
              </w:rPr>
              <w:t>能協助辦理差異化教學、有效教學與多元評量相關成長活動</w:t>
            </w:r>
          </w:p>
        </w:tc>
        <w:tc>
          <w:tcPr>
            <w:tcW w:w="995" w:type="dxa"/>
            <w:tcBorders>
              <w:top w:val="single" w:sz="6" w:space="0" w:color="auto"/>
              <w:left w:val="single" w:sz="6" w:space="0" w:color="auto"/>
              <w:bottom w:val="single" w:sz="4"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6" w:space="0" w:color="auto"/>
              <w:left w:val="single" w:sz="6" w:space="0" w:color="auto"/>
              <w:bottom w:val="single" w:sz="4"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6" w:space="0" w:color="auto"/>
              <w:left w:val="single" w:sz="6" w:space="0" w:color="auto"/>
              <w:bottom w:val="single" w:sz="4"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5"/>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kern w:val="0"/>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keepNext/>
              <w:snapToGrid w:val="0"/>
              <w:spacing w:line="340" w:lineRule="exact"/>
              <w:jc w:val="both"/>
              <w:outlineLvl w:val="2"/>
              <w:rPr>
                <w:rFonts w:ascii="Arial" w:hAnsi="Arial" w:cs="Arial"/>
                <w:sz w:val="22"/>
              </w:rPr>
            </w:pPr>
          </w:p>
        </w:tc>
        <w:tc>
          <w:tcPr>
            <w:tcW w:w="6518" w:type="dxa"/>
            <w:tcBorders>
              <w:top w:val="single" w:sz="4" w:space="0" w:color="auto"/>
              <w:left w:val="single" w:sz="6" w:space="0" w:color="auto"/>
              <w:bottom w:val="single" w:sz="4"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新細明體"/>
                <w:sz w:val="22"/>
              </w:rPr>
            </w:pPr>
            <w:r w:rsidRPr="000C27A2">
              <w:rPr>
                <w:rFonts w:ascii="Arial" w:hAnsi="Arial" w:cs="新細明體"/>
                <w:sz w:val="22"/>
              </w:rPr>
              <w:t>2-2-2</w:t>
            </w:r>
            <w:r w:rsidRPr="000C27A2">
              <w:rPr>
                <w:rFonts w:ascii="Arial" w:hAnsi="Arial" w:cs="新細明體" w:hint="eastAsia"/>
                <w:sz w:val="22"/>
              </w:rPr>
              <w:t>能提供有效教學與多元評量優良示例及資源</w:t>
            </w:r>
          </w:p>
        </w:tc>
        <w:tc>
          <w:tcPr>
            <w:tcW w:w="995" w:type="dxa"/>
            <w:tcBorders>
              <w:top w:val="single" w:sz="4" w:space="0" w:color="auto"/>
              <w:left w:val="single" w:sz="6" w:space="0" w:color="auto"/>
              <w:bottom w:val="single" w:sz="4"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4" w:space="0" w:color="auto"/>
              <w:left w:val="single" w:sz="6" w:space="0" w:color="auto"/>
              <w:bottom w:val="single" w:sz="4"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4" w:space="0" w:color="auto"/>
              <w:left w:val="single" w:sz="6" w:space="0" w:color="auto"/>
              <w:bottom w:val="single" w:sz="4"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4"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kern w:val="0"/>
                <w:sz w:val="22"/>
              </w:rPr>
            </w:pPr>
          </w:p>
        </w:tc>
        <w:tc>
          <w:tcPr>
            <w:tcW w:w="1882" w:type="dxa"/>
            <w:vMerge/>
            <w:tcBorders>
              <w:top w:val="single" w:sz="6" w:space="0" w:color="auto"/>
              <w:left w:val="single" w:sz="4" w:space="0" w:color="auto"/>
              <w:bottom w:val="single" w:sz="4" w:space="0" w:color="auto"/>
              <w:right w:val="single" w:sz="6" w:space="0" w:color="auto"/>
            </w:tcBorders>
            <w:vAlign w:val="center"/>
          </w:tcPr>
          <w:p w:rsidR="000C0079" w:rsidRPr="00665A4A" w:rsidRDefault="000C0079" w:rsidP="003A4274">
            <w:pPr>
              <w:keepNext/>
              <w:snapToGrid w:val="0"/>
              <w:spacing w:line="340" w:lineRule="exact"/>
              <w:jc w:val="both"/>
              <w:outlineLvl w:val="2"/>
              <w:rPr>
                <w:rFonts w:ascii="Arial" w:hAnsi="Arial" w:cs="Arial"/>
                <w:sz w:val="22"/>
              </w:rPr>
            </w:pPr>
          </w:p>
        </w:tc>
        <w:tc>
          <w:tcPr>
            <w:tcW w:w="6518" w:type="dxa"/>
            <w:tcBorders>
              <w:top w:val="single" w:sz="4" w:space="0" w:color="auto"/>
              <w:left w:val="single" w:sz="6" w:space="0" w:color="auto"/>
              <w:bottom w:val="single" w:sz="6"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新細明體"/>
                <w:sz w:val="22"/>
              </w:rPr>
            </w:pPr>
            <w:r w:rsidRPr="000C27A2">
              <w:rPr>
                <w:rFonts w:ascii="Arial" w:hAnsi="Arial" w:cs="新細明體"/>
                <w:sz w:val="22"/>
              </w:rPr>
              <w:t>2-2-3</w:t>
            </w:r>
            <w:r w:rsidRPr="000C27A2">
              <w:rPr>
                <w:rFonts w:ascii="Arial" w:hAnsi="Arial" w:cs="新細明體" w:hint="eastAsia"/>
                <w:sz w:val="22"/>
              </w:rPr>
              <w:t>能協助辦理課堂及課後補救教學相關活動（如無免填）</w:t>
            </w:r>
          </w:p>
        </w:tc>
        <w:tc>
          <w:tcPr>
            <w:tcW w:w="995" w:type="dxa"/>
            <w:tcBorders>
              <w:top w:val="single" w:sz="4"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841" w:type="dxa"/>
            <w:tcBorders>
              <w:top w:val="single" w:sz="4" w:space="0" w:color="auto"/>
              <w:left w:val="single" w:sz="6" w:space="0" w:color="auto"/>
              <w:bottom w:val="single" w:sz="6" w:space="0" w:color="auto"/>
              <w:right w:val="single" w:sz="6" w:space="0" w:color="auto"/>
            </w:tcBorders>
          </w:tcPr>
          <w:p w:rsidR="000C0079" w:rsidRPr="00665A4A" w:rsidRDefault="000C0079" w:rsidP="003A4274">
            <w:pPr>
              <w:spacing w:line="340" w:lineRule="exact"/>
              <w:jc w:val="both"/>
              <w:rPr>
                <w:rFonts w:ascii="Arial" w:hAnsi="Arial" w:cs="Arial"/>
                <w:sz w:val="22"/>
              </w:rPr>
            </w:pPr>
          </w:p>
        </w:tc>
        <w:tc>
          <w:tcPr>
            <w:tcW w:w="2551" w:type="dxa"/>
            <w:tcBorders>
              <w:top w:val="single" w:sz="4" w:space="0" w:color="auto"/>
              <w:left w:val="single" w:sz="6" w:space="0" w:color="auto"/>
              <w:bottom w:val="single" w:sz="6" w:space="0" w:color="auto"/>
              <w:right w:val="thinThickSmallGap" w:sz="12" w:space="0" w:color="auto"/>
            </w:tcBorders>
          </w:tcPr>
          <w:p w:rsidR="000C0079" w:rsidRPr="00665A4A" w:rsidRDefault="000C0079" w:rsidP="003A4274">
            <w:pPr>
              <w:spacing w:line="340" w:lineRule="exact"/>
              <w:jc w:val="both"/>
              <w:rPr>
                <w:rFonts w:ascii="Arial" w:hAnsi="Arial" w:cs="Arial"/>
                <w:sz w:val="22"/>
              </w:rPr>
            </w:pPr>
          </w:p>
        </w:tc>
      </w:tr>
      <w:tr w:rsidR="000C0079" w:rsidRPr="005B064F" w:rsidTr="003A4274">
        <w:trPr>
          <w:cantSplit/>
          <w:trHeight w:val="41"/>
          <w:jc w:val="center"/>
        </w:trPr>
        <w:tc>
          <w:tcPr>
            <w:tcW w:w="1825" w:type="dxa"/>
            <w:vMerge w:val="restart"/>
            <w:tcBorders>
              <w:top w:val="single" w:sz="4"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ind w:left="442" w:hangingChars="201" w:hanging="442"/>
              <w:rPr>
                <w:rFonts w:ascii="Arial" w:hAnsi="Arial" w:cs="Arial"/>
                <w:sz w:val="22"/>
              </w:rPr>
            </w:pPr>
            <w:r>
              <w:rPr>
                <w:rFonts w:ascii="Arial" w:hAnsi="Arial" w:cs="新細明體" w:hint="eastAsia"/>
                <w:kern w:val="0"/>
                <w:sz w:val="22"/>
              </w:rPr>
              <w:t>3.</w:t>
            </w:r>
            <w:r w:rsidRPr="00665A4A">
              <w:rPr>
                <w:rFonts w:ascii="Arial" w:hAnsi="Arial" w:cs="新細明體" w:hint="eastAsia"/>
                <w:kern w:val="0"/>
                <w:sz w:val="22"/>
              </w:rPr>
              <w:t>專業</w:t>
            </w:r>
            <w:r w:rsidRPr="00201452">
              <w:rPr>
                <w:rFonts w:ascii="Arial" w:hAnsi="Arial" w:cs="新細明體" w:hint="eastAsia"/>
                <w:sz w:val="22"/>
              </w:rPr>
              <w:t>發展</w:t>
            </w:r>
            <w:r w:rsidRPr="00665A4A">
              <w:rPr>
                <w:rFonts w:ascii="Arial" w:hAnsi="Arial" w:cs="新細明體" w:hint="eastAsia"/>
                <w:kern w:val="0"/>
                <w:sz w:val="22"/>
              </w:rPr>
              <w:t>與教學實踐</w:t>
            </w:r>
          </w:p>
        </w:tc>
        <w:tc>
          <w:tcPr>
            <w:tcW w:w="1882" w:type="dxa"/>
            <w:vMerge w:val="restart"/>
            <w:tcBorders>
              <w:top w:val="single" w:sz="4"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z w:val="22"/>
              </w:rPr>
            </w:pPr>
            <w:r w:rsidRPr="00665A4A">
              <w:rPr>
                <w:rFonts w:ascii="Arial" w:hAnsi="Arial" w:cs="Arial"/>
                <w:kern w:val="0"/>
                <w:sz w:val="22"/>
              </w:rPr>
              <w:t>3-1</w:t>
            </w:r>
            <w:r w:rsidRPr="00665A4A">
              <w:rPr>
                <w:rFonts w:ascii="Arial" w:hAnsi="Arial" w:cs="新細明體" w:hint="eastAsia"/>
                <w:kern w:val="0"/>
                <w:sz w:val="22"/>
              </w:rPr>
              <w:t>專業發展</w:t>
            </w:r>
          </w:p>
        </w:tc>
        <w:tc>
          <w:tcPr>
            <w:tcW w:w="6518" w:type="dxa"/>
            <w:tcBorders>
              <w:top w:val="single" w:sz="6" w:space="0" w:color="auto"/>
              <w:left w:val="single" w:sz="6" w:space="0" w:color="auto"/>
              <w:bottom w:val="single" w:sz="6" w:space="0" w:color="auto"/>
              <w:right w:val="single" w:sz="6" w:space="0" w:color="auto"/>
            </w:tcBorders>
          </w:tcPr>
          <w:p w:rsidR="000C0079" w:rsidRPr="000C27A2" w:rsidRDefault="000C0079" w:rsidP="003A4274">
            <w:pPr>
              <w:widowControl/>
              <w:spacing w:line="340" w:lineRule="exact"/>
              <w:ind w:leftChars="-10" w:left="537" w:rightChars="-10" w:right="-24" w:hangingChars="255" w:hanging="561"/>
              <w:rPr>
                <w:rFonts w:ascii="Arial" w:hAnsi="Arial" w:cs="新細明體"/>
                <w:sz w:val="22"/>
              </w:rPr>
            </w:pPr>
            <w:r w:rsidRPr="000C27A2">
              <w:rPr>
                <w:rFonts w:ascii="Arial" w:hAnsi="Arial" w:cs="新細明體"/>
                <w:sz w:val="22"/>
              </w:rPr>
              <w:t>3-1-1</w:t>
            </w:r>
            <w:r w:rsidRPr="000C27A2">
              <w:rPr>
                <w:rFonts w:ascii="Arial" w:hAnsi="Arial" w:cs="新細明體" w:hint="eastAsia"/>
                <w:sz w:val="22"/>
              </w:rPr>
              <w:t>能反映現場課程與教學之實況，及教師專業發展之需求，並適時提供專業協助</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kern w:val="0"/>
                <w:sz w:val="22"/>
              </w:rPr>
            </w:pPr>
          </w:p>
        </w:tc>
        <w:tc>
          <w:tcPr>
            <w:tcW w:w="1882" w:type="dxa"/>
            <w:vMerge/>
            <w:tcBorders>
              <w:top w:val="single" w:sz="4"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kern w:val="0"/>
                <w:sz w:val="22"/>
              </w:rPr>
            </w:pPr>
          </w:p>
        </w:tc>
        <w:tc>
          <w:tcPr>
            <w:tcW w:w="6518" w:type="dxa"/>
            <w:tcBorders>
              <w:top w:val="single" w:sz="6" w:space="0" w:color="auto"/>
              <w:left w:val="single" w:sz="6" w:space="0" w:color="auto"/>
              <w:bottom w:val="single" w:sz="6"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Arial"/>
                <w:sz w:val="22"/>
              </w:rPr>
            </w:pPr>
            <w:r w:rsidRPr="000C27A2">
              <w:rPr>
                <w:rFonts w:ascii="Arial" w:hAnsi="Arial" w:cs="Arial"/>
                <w:sz w:val="22"/>
              </w:rPr>
              <w:t>3-1-2</w:t>
            </w:r>
            <w:r w:rsidRPr="000C27A2">
              <w:rPr>
                <w:rFonts w:ascii="Arial" w:hAnsi="Arial" w:cs="新細明體" w:hint="eastAsia"/>
                <w:sz w:val="22"/>
              </w:rPr>
              <w:t>能辦理教師</w:t>
            </w:r>
            <w:r w:rsidRPr="000C27A2">
              <w:rPr>
                <w:rFonts w:ascii="Arial" w:hAnsi="Arial" w:cs="新細明體" w:hint="eastAsia"/>
                <w:kern w:val="0"/>
                <w:sz w:val="22"/>
              </w:rPr>
              <w:t>專業發展活動</w:t>
            </w:r>
            <w:proofErr w:type="gramStart"/>
            <w:r w:rsidRPr="000C27A2">
              <w:rPr>
                <w:rFonts w:ascii="Arial" w:hAnsi="Arial" w:cs="新細明體" w:hint="eastAsia"/>
                <w:sz w:val="22"/>
              </w:rPr>
              <w:t>（</w:t>
            </w:r>
            <w:proofErr w:type="gramEnd"/>
            <w:r w:rsidRPr="000C27A2">
              <w:rPr>
                <w:rFonts w:ascii="Arial" w:hAnsi="Arial" w:cs="新細明體" w:hint="eastAsia"/>
                <w:sz w:val="22"/>
              </w:rPr>
              <w:t>如：分區研討、教學演示、領域學習社群及跨校教學工作坊、</w:t>
            </w:r>
            <w:r w:rsidRPr="000C27A2">
              <w:rPr>
                <w:rFonts w:ascii="Arial" w:hAnsi="Arial" w:cs="新細明體"/>
                <w:sz w:val="22"/>
              </w:rPr>
              <w:t>…</w:t>
            </w:r>
            <w:r w:rsidRPr="000C27A2">
              <w:rPr>
                <w:rFonts w:ascii="Arial" w:hAnsi="Arial" w:cs="新細明體" w:hint="eastAsia"/>
                <w:sz w:val="22"/>
              </w:rPr>
              <w:t>等</w:t>
            </w:r>
            <w:proofErr w:type="gramStart"/>
            <w:r w:rsidRPr="000C27A2">
              <w:rPr>
                <w:rFonts w:ascii="Arial" w:hAnsi="Arial" w:cs="新細明體" w:hint="eastAsia"/>
                <w:sz w:val="22"/>
              </w:rPr>
              <w:t>）</w:t>
            </w:r>
            <w:proofErr w:type="gramEnd"/>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kern w:val="0"/>
                <w:sz w:val="22"/>
              </w:rPr>
            </w:pPr>
          </w:p>
        </w:tc>
        <w:tc>
          <w:tcPr>
            <w:tcW w:w="6518" w:type="dxa"/>
            <w:tcBorders>
              <w:top w:val="single" w:sz="6" w:space="0" w:color="auto"/>
              <w:left w:val="single" w:sz="6" w:space="0" w:color="auto"/>
              <w:bottom w:val="single" w:sz="6"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Arial"/>
                <w:sz w:val="22"/>
              </w:rPr>
            </w:pPr>
            <w:r w:rsidRPr="000C27A2">
              <w:rPr>
                <w:rFonts w:ascii="Arial" w:hAnsi="Arial" w:cs="Arial"/>
                <w:sz w:val="22"/>
              </w:rPr>
              <w:t>3-1-3</w:t>
            </w:r>
            <w:r w:rsidRPr="000C27A2">
              <w:rPr>
                <w:rFonts w:ascii="Arial" w:hAnsi="Arial" w:cs="新細明體" w:hint="eastAsia"/>
                <w:sz w:val="22"/>
              </w:rPr>
              <w:t>能支持學校辦理校本進修活動或學校專業學習社群</w:t>
            </w:r>
            <w:proofErr w:type="gramStart"/>
            <w:r w:rsidRPr="000C27A2">
              <w:rPr>
                <w:rFonts w:ascii="Arial" w:hAnsi="Arial" w:cs="新細明體" w:hint="eastAsia"/>
                <w:sz w:val="22"/>
              </w:rPr>
              <w:t>（</w:t>
            </w:r>
            <w:proofErr w:type="gramEnd"/>
            <w:r w:rsidRPr="000C27A2">
              <w:rPr>
                <w:rFonts w:ascii="Arial" w:hAnsi="Arial" w:cs="新細明體" w:hint="eastAsia"/>
                <w:sz w:val="22"/>
              </w:rPr>
              <w:t>如：協助規劃或擔任講座等</w:t>
            </w:r>
            <w:proofErr w:type="gramStart"/>
            <w:r w:rsidRPr="000C27A2">
              <w:rPr>
                <w:rFonts w:ascii="Arial" w:hAnsi="Arial" w:cs="新細明體" w:hint="eastAsia"/>
                <w:sz w:val="22"/>
              </w:rPr>
              <w:t>）</w:t>
            </w:r>
            <w:proofErr w:type="gramEnd"/>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22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trike/>
                <w:sz w:val="22"/>
              </w:rPr>
            </w:pPr>
            <w:r w:rsidRPr="00665A4A">
              <w:rPr>
                <w:rFonts w:ascii="Arial" w:hAnsi="Arial" w:cs="Arial"/>
                <w:kern w:val="0"/>
                <w:sz w:val="22"/>
              </w:rPr>
              <w:t>3-2</w:t>
            </w:r>
            <w:r w:rsidRPr="00665A4A">
              <w:rPr>
                <w:rFonts w:ascii="Arial" w:hAnsi="Arial" w:cs="新細明體" w:hint="eastAsia"/>
                <w:kern w:val="0"/>
                <w:sz w:val="22"/>
              </w:rPr>
              <w:t>教學</w:t>
            </w:r>
            <w:r w:rsidRPr="00665A4A">
              <w:rPr>
                <w:rFonts w:ascii="Arial" w:hAnsi="Arial" w:cs="新細明體" w:hint="eastAsia"/>
                <w:sz w:val="22"/>
              </w:rPr>
              <w:t>實踐</w:t>
            </w:r>
          </w:p>
        </w:tc>
        <w:tc>
          <w:tcPr>
            <w:tcW w:w="6518" w:type="dxa"/>
            <w:tcBorders>
              <w:top w:val="single" w:sz="6" w:space="0" w:color="auto"/>
              <w:left w:val="single" w:sz="6" w:space="0" w:color="auto"/>
              <w:bottom w:val="single" w:sz="6"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新細明體"/>
                <w:sz w:val="22"/>
              </w:rPr>
            </w:pPr>
            <w:r w:rsidRPr="000C27A2">
              <w:rPr>
                <w:rFonts w:ascii="Arial" w:hAnsi="Arial" w:cs="新細明體"/>
                <w:sz w:val="22"/>
              </w:rPr>
              <w:t>3-2-1</w:t>
            </w:r>
            <w:r w:rsidRPr="000C27A2">
              <w:rPr>
                <w:rFonts w:ascii="Arial" w:hAnsi="Arial" w:cs="新細明體" w:hint="eastAsia"/>
                <w:sz w:val="22"/>
              </w:rPr>
              <w:t>能協助教師進行有效教學與評量之設計與實施</w:t>
            </w:r>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22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0C0079" w:rsidRPr="00665A4A" w:rsidRDefault="000C0079" w:rsidP="003A4274">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kern w:val="0"/>
                <w:sz w:val="22"/>
              </w:rPr>
            </w:pPr>
          </w:p>
        </w:tc>
        <w:tc>
          <w:tcPr>
            <w:tcW w:w="6518" w:type="dxa"/>
            <w:tcBorders>
              <w:top w:val="single" w:sz="6" w:space="0" w:color="auto"/>
              <w:left w:val="single" w:sz="6" w:space="0" w:color="auto"/>
              <w:bottom w:val="single" w:sz="6" w:space="0" w:color="auto"/>
              <w:right w:val="single" w:sz="6" w:space="0" w:color="auto"/>
            </w:tcBorders>
          </w:tcPr>
          <w:p w:rsidR="000C0079" w:rsidRPr="000C27A2" w:rsidRDefault="000C0079" w:rsidP="003A4274">
            <w:pPr>
              <w:widowControl/>
              <w:spacing w:line="340" w:lineRule="exact"/>
              <w:ind w:leftChars="-10" w:left="537" w:rightChars="-10" w:right="-24" w:hangingChars="255" w:hanging="561"/>
              <w:rPr>
                <w:rFonts w:ascii="Arial" w:hAnsi="Arial" w:cs="新細明體"/>
                <w:sz w:val="22"/>
              </w:rPr>
            </w:pPr>
            <w:r w:rsidRPr="000C27A2">
              <w:rPr>
                <w:rFonts w:ascii="Arial" w:hAnsi="Arial" w:cs="新細明體"/>
                <w:sz w:val="22"/>
              </w:rPr>
              <w:t>3-2-2</w:t>
            </w:r>
            <w:r w:rsidRPr="000C27A2">
              <w:rPr>
                <w:rFonts w:ascii="Arial" w:hAnsi="Arial" w:cs="新細明體" w:hint="eastAsia"/>
                <w:sz w:val="22"/>
              </w:rPr>
              <w:t>能藉由專業成長活動協助教師精進教學，並實踐於課堂</w:t>
            </w:r>
            <w:proofErr w:type="gramStart"/>
            <w:r w:rsidRPr="000C27A2">
              <w:rPr>
                <w:rFonts w:ascii="Arial" w:hAnsi="Arial" w:cs="新細明體" w:hint="eastAsia"/>
                <w:sz w:val="22"/>
              </w:rPr>
              <w:t>（</w:t>
            </w:r>
            <w:proofErr w:type="gramEnd"/>
            <w:r w:rsidRPr="000C27A2">
              <w:rPr>
                <w:rFonts w:ascii="Arial" w:hAnsi="Arial" w:cs="新細明體" w:hint="eastAsia"/>
                <w:sz w:val="22"/>
              </w:rPr>
              <w:t>如：教材教法徵選、觀摩與推廣活動等</w:t>
            </w:r>
            <w:proofErr w:type="gramStart"/>
            <w:r w:rsidRPr="000C27A2">
              <w:rPr>
                <w:rFonts w:ascii="Arial" w:hAnsi="Arial" w:cs="新細明體" w:hint="eastAsia"/>
                <w:sz w:val="22"/>
              </w:rPr>
              <w:t>）</w:t>
            </w:r>
            <w:proofErr w:type="gramEnd"/>
          </w:p>
        </w:tc>
        <w:tc>
          <w:tcPr>
            <w:tcW w:w="995"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6"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37"/>
          <w:jc w:val="center"/>
        </w:trPr>
        <w:tc>
          <w:tcPr>
            <w:tcW w:w="1825" w:type="dxa"/>
            <w:vMerge/>
            <w:tcBorders>
              <w:top w:val="single" w:sz="6" w:space="0" w:color="auto"/>
              <w:left w:val="thinThickSmallGap" w:sz="12" w:space="0" w:color="auto"/>
              <w:bottom w:val="single" w:sz="4" w:space="0" w:color="auto"/>
              <w:right w:val="single" w:sz="4" w:space="0" w:color="auto"/>
            </w:tcBorders>
            <w:vAlign w:val="center"/>
          </w:tcPr>
          <w:p w:rsidR="000C0079" w:rsidRPr="00665A4A" w:rsidRDefault="000C0079" w:rsidP="003A4274">
            <w:pPr>
              <w:widowControl/>
              <w:spacing w:line="340" w:lineRule="exact"/>
              <w:rPr>
                <w:rFonts w:ascii="Arial" w:hAnsi="Arial" w:cs="Arial"/>
                <w:sz w:val="22"/>
              </w:rPr>
            </w:pPr>
          </w:p>
        </w:tc>
        <w:tc>
          <w:tcPr>
            <w:tcW w:w="1882" w:type="dxa"/>
            <w:vMerge/>
            <w:tcBorders>
              <w:top w:val="single" w:sz="6" w:space="0" w:color="auto"/>
              <w:left w:val="single" w:sz="4" w:space="0" w:color="auto"/>
              <w:bottom w:val="single" w:sz="4" w:space="0" w:color="auto"/>
              <w:right w:val="single" w:sz="6" w:space="0" w:color="auto"/>
            </w:tcBorders>
            <w:vAlign w:val="center"/>
          </w:tcPr>
          <w:p w:rsidR="000C0079" w:rsidRPr="00665A4A" w:rsidRDefault="000C0079" w:rsidP="003A4274">
            <w:pPr>
              <w:snapToGrid w:val="0"/>
              <w:spacing w:line="340" w:lineRule="exact"/>
              <w:jc w:val="both"/>
              <w:rPr>
                <w:rFonts w:ascii="Arial" w:hAnsi="Arial" w:cs="Arial"/>
                <w:strike/>
                <w:sz w:val="22"/>
              </w:rPr>
            </w:pPr>
          </w:p>
        </w:tc>
        <w:tc>
          <w:tcPr>
            <w:tcW w:w="6518" w:type="dxa"/>
            <w:tcBorders>
              <w:top w:val="single" w:sz="6" w:space="0" w:color="auto"/>
              <w:left w:val="single" w:sz="6" w:space="0" w:color="auto"/>
              <w:bottom w:val="single" w:sz="4" w:space="0" w:color="auto"/>
              <w:right w:val="single" w:sz="6" w:space="0" w:color="auto"/>
            </w:tcBorders>
          </w:tcPr>
          <w:p w:rsidR="000C0079" w:rsidRPr="000C27A2" w:rsidRDefault="000C0079" w:rsidP="003A4274">
            <w:pPr>
              <w:widowControl/>
              <w:spacing w:line="340" w:lineRule="exact"/>
              <w:ind w:leftChars="-10" w:left="559" w:rightChars="-10" w:right="-24" w:hangingChars="265" w:hanging="583"/>
              <w:rPr>
                <w:rFonts w:ascii="Arial" w:hAnsi="Arial" w:cs="新細明體"/>
                <w:sz w:val="22"/>
              </w:rPr>
            </w:pPr>
            <w:r w:rsidRPr="000C27A2">
              <w:rPr>
                <w:rFonts w:ascii="Arial" w:hAnsi="Arial" w:cs="新細明體"/>
                <w:sz w:val="22"/>
              </w:rPr>
              <w:t>3-2-3</w:t>
            </w:r>
            <w:r w:rsidRPr="000C27A2">
              <w:rPr>
                <w:rFonts w:ascii="Arial" w:hAnsi="Arial" w:cs="新細明體" w:hint="eastAsia"/>
                <w:sz w:val="22"/>
              </w:rPr>
              <w:t>能建置相關教材及人才資源庫並推廣教師善加應用</w:t>
            </w:r>
          </w:p>
        </w:tc>
        <w:tc>
          <w:tcPr>
            <w:tcW w:w="995" w:type="dxa"/>
            <w:tcBorders>
              <w:top w:val="single" w:sz="6" w:space="0" w:color="auto"/>
              <w:left w:val="single" w:sz="6" w:space="0" w:color="auto"/>
              <w:bottom w:val="single" w:sz="4"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6" w:space="0" w:color="auto"/>
              <w:left w:val="single" w:sz="6" w:space="0" w:color="auto"/>
              <w:bottom w:val="single" w:sz="4"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6" w:space="0" w:color="auto"/>
              <w:left w:val="single" w:sz="6" w:space="0" w:color="auto"/>
              <w:bottom w:val="single" w:sz="4"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r w:rsidR="000C0079" w:rsidRPr="005B064F" w:rsidTr="003A4274">
        <w:trPr>
          <w:cantSplit/>
          <w:trHeight w:val="956"/>
          <w:jc w:val="center"/>
        </w:trPr>
        <w:tc>
          <w:tcPr>
            <w:tcW w:w="1825" w:type="dxa"/>
            <w:tcBorders>
              <w:top w:val="single" w:sz="4" w:space="0" w:color="auto"/>
              <w:left w:val="thinThickSmallGap" w:sz="12" w:space="0" w:color="auto"/>
              <w:bottom w:val="thickThinSmallGap" w:sz="12" w:space="0" w:color="auto"/>
              <w:right w:val="single" w:sz="4" w:space="0" w:color="auto"/>
            </w:tcBorders>
            <w:vAlign w:val="center"/>
          </w:tcPr>
          <w:p w:rsidR="000C0079" w:rsidRPr="00A1005C" w:rsidRDefault="000C0079" w:rsidP="003A4274">
            <w:pPr>
              <w:snapToGrid w:val="0"/>
              <w:spacing w:line="340" w:lineRule="exact"/>
              <w:ind w:left="442" w:hangingChars="201" w:hanging="442"/>
              <w:rPr>
                <w:rFonts w:ascii="Arial" w:hAnsi="Arial" w:cs="Arial"/>
                <w:sz w:val="20"/>
                <w:szCs w:val="20"/>
              </w:rPr>
            </w:pPr>
            <w:r>
              <w:rPr>
                <w:rFonts w:ascii="Arial" w:hAnsi="Arial" w:cs="新細明體" w:hint="eastAsia"/>
                <w:sz w:val="22"/>
              </w:rPr>
              <w:t>4.</w:t>
            </w:r>
            <w:r>
              <w:rPr>
                <w:rFonts w:ascii="Arial" w:hAnsi="Arial" w:cs="新細明體" w:hint="eastAsia"/>
                <w:sz w:val="22"/>
              </w:rPr>
              <w:t>直轄市、縣（市）特色作為</w:t>
            </w:r>
          </w:p>
        </w:tc>
        <w:tc>
          <w:tcPr>
            <w:tcW w:w="1882" w:type="dxa"/>
            <w:tcBorders>
              <w:top w:val="single" w:sz="4" w:space="0" w:color="auto"/>
              <w:left w:val="single" w:sz="4" w:space="0" w:color="auto"/>
              <w:bottom w:val="thickThinSmallGap" w:sz="12" w:space="0" w:color="auto"/>
              <w:right w:val="single" w:sz="6" w:space="0" w:color="auto"/>
            </w:tcBorders>
            <w:vAlign w:val="center"/>
          </w:tcPr>
          <w:p w:rsidR="000C0079" w:rsidRPr="000F6023" w:rsidRDefault="000C0079" w:rsidP="003A4274">
            <w:pPr>
              <w:snapToGrid w:val="0"/>
              <w:spacing w:line="340" w:lineRule="exact"/>
              <w:jc w:val="both"/>
              <w:rPr>
                <w:rFonts w:ascii="Arial" w:hAnsi="Arial" w:cs="Arial"/>
                <w:strike/>
                <w:sz w:val="22"/>
              </w:rPr>
            </w:pPr>
          </w:p>
        </w:tc>
        <w:tc>
          <w:tcPr>
            <w:tcW w:w="6518" w:type="dxa"/>
            <w:tcBorders>
              <w:top w:val="single" w:sz="4" w:space="0" w:color="auto"/>
              <w:left w:val="single" w:sz="6" w:space="0" w:color="auto"/>
              <w:bottom w:val="thickThinSmallGap" w:sz="12" w:space="0" w:color="auto"/>
              <w:right w:val="single" w:sz="6" w:space="0" w:color="auto"/>
            </w:tcBorders>
          </w:tcPr>
          <w:p w:rsidR="000C0079" w:rsidRPr="00665A4A" w:rsidRDefault="000C0079" w:rsidP="003A4274">
            <w:pPr>
              <w:snapToGrid w:val="0"/>
              <w:spacing w:line="340" w:lineRule="exact"/>
              <w:ind w:leftChars="-10" w:left="317" w:rightChars="-10" w:right="-24" w:hangingChars="155" w:hanging="341"/>
              <w:rPr>
                <w:rFonts w:ascii="Arial" w:hAnsi="Arial" w:cs="Arial"/>
                <w:sz w:val="22"/>
              </w:rPr>
            </w:pPr>
          </w:p>
        </w:tc>
        <w:tc>
          <w:tcPr>
            <w:tcW w:w="995" w:type="dxa"/>
            <w:tcBorders>
              <w:top w:val="single" w:sz="4" w:space="0" w:color="auto"/>
              <w:left w:val="single" w:sz="6" w:space="0" w:color="auto"/>
              <w:bottom w:val="thickThinSmallGap" w:sz="12"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841" w:type="dxa"/>
            <w:tcBorders>
              <w:top w:val="single" w:sz="4" w:space="0" w:color="auto"/>
              <w:left w:val="single" w:sz="6" w:space="0" w:color="auto"/>
              <w:bottom w:val="thickThinSmallGap" w:sz="12" w:space="0" w:color="auto"/>
              <w:right w:val="single" w:sz="6" w:space="0" w:color="auto"/>
            </w:tcBorders>
          </w:tcPr>
          <w:p w:rsidR="000C0079" w:rsidRPr="00665A4A" w:rsidRDefault="000C0079" w:rsidP="003A4274">
            <w:pPr>
              <w:widowControl/>
              <w:spacing w:line="340" w:lineRule="exact"/>
              <w:jc w:val="both"/>
              <w:rPr>
                <w:rFonts w:ascii="Arial" w:hAnsi="Arial" w:cs="Arial"/>
                <w:sz w:val="22"/>
              </w:rPr>
            </w:pPr>
          </w:p>
        </w:tc>
        <w:tc>
          <w:tcPr>
            <w:tcW w:w="2551" w:type="dxa"/>
            <w:tcBorders>
              <w:top w:val="single" w:sz="4" w:space="0" w:color="auto"/>
              <w:left w:val="single" w:sz="6" w:space="0" w:color="auto"/>
              <w:bottom w:val="thickThinSmallGap" w:sz="12" w:space="0" w:color="auto"/>
              <w:right w:val="thinThickSmallGap" w:sz="12" w:space="0" w:color="auto"/>
            </w:tcBorders>
          </w:tcPr>
          <w:p w:rsidR="000C0079" w:rsidRPr="00665A4A" w:rsidRDefault="000C0079" w:rsidP="003A4274">
            <w:pPr>
              <w:widowControl/>
              <w:spacing w:line="340" w:lineRule="exact"/>
              <w:jc w:val="both"/>
              <w:rPr>
                <w:rFonts w:ascii="Arial" w:hAnsi="Arial" w:cs="Arial"/>
                <w:sz w:val="22"/>
              </w:rPr>
            </w:pPr>
          </w:p>
        </w:tc>
      </w:tr>
    </w:tbl>
    <w:p w:rsidR="000C0079" w:rsidRPr="000C0079" w:rsidRDefault="000C0079" w:rsidP="00966B8C">
      <w:pPr>
        <w:rPr>
          <w:rFonts w:hint="eastAsia"/>
        </w:rPr>
      </w:pPr>
    </w:p>
    <w:sectPr w:rsidR="000C0079" w:rsidRPr="000C0079" w:rsidSect="000C0079">
      <w:pgSz w:w="16838" w:h="11906" w:orient="landscape"/>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E0411"/>
    <w:multiLevelType w:val="hybridMultilevel"/>
    <w:tmpl w:val="BEE021C8"/>
    <w:lvl w:ilvl="0" w:tplc="72C429F4">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079"/>
    <w:rsid w:val="000C0079"/>
    <w:rsid w:val="003F5133"/>
    <w:rsid w:val="00966B8C"/>
    <w:rsid w:val="00BE5A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33"/>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7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C0079"/>
    <w:rPr>
      <w:rFonts w:asciiTheme="majorHAnsi" w:eastAsiaTheme="majorEastAsia" w:hAnsiTheme="majorHAnsi" w:cstheme="majorBidi"/>
      <w:sz w:val="18"/>
      <w:szCs w:val="18"/>
    </w:rPr>
  </w:style>
  <w:style w:type="paragraph" w:styleId="a5">
    <w:name w:val="List Paragraph"/>
    <w:basedOn w:val="a"/>
    <w:uiPriority w:val="34"/>
    <w:qFormat/>
    <w:rsid w:val="000C0079"/>
    <w:pPr>
      <w:ind w:leftChars="200" w:left="48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5B37A6-A963-994D-A0EC-161F6FC876C7}" type="doc">
      <dgm:prSet loTypeId="urn:microsoft.com/office/officeart/2008/layout/HorizontalMultiLevelHierarchy" loCatId="" qsTypeId="urn:microsoft.com/office/officeart/2005/8/quickstyle/3D3" qsCatId="3D" csTypeId="urn:microsoft.com/office/officeart/2005/8/colors/accent0_1" csCatId="mainScheme" phldr="1"/>
      <dgm:spPr/>
      <dgm:t>
        <a:bodyPr/>
        <a:lstStyle/>
        <a:p>
          <a:endParaRPr lang="zh-TW" altLang="en-US"/>
        </a:p>
      </dgm:t>
    </dgm:pt>
    <dgm:pt modelId="{53E7D6C0-73BB-0D48-9339-CB0A9B0628B8}">
      <dgm:prSet phldrT="[文字]"/>
      <dgm:spPr/>
      <dgm:t>
        <a:bodyPr/>
        <a:lstStyle/>
        <a:p>
          <a:r>
            <a:rPr lang="zh-TW" altLang="en-US" dirty="0" smtClean="0"/>
            <a:t>輔導團</a:t>
          </a:r>
          <a:endParaRPr lang="zh-TW" altLang="en-US" dirty="0"/>
        </a:p>
      </dgm:t>
    </dgm:pt>
    <dgm:pt modelId="{4DF41496-C99C-B74D-A94B-6637B695ABE8}" type="parTrans" cxnId="{49FE20BE-3855-BB42-B1E8-B228362929B6}">
      <dgm:prSet/>
      <dgm:spPr/>
      <dgm:t>
        <a:bodyPr/>
        <a:lstStyle/>
        <a:p>
          <a:endParaRPr lang="zh-TW" altLang="en-US"/>
        </a:p>
      </dgm:t>
    </dgm:pt>
    <dgm:pt modelId="{6FD8D17F-83F2-1349-A730-2D93D594C96D}" type="sibTrans" cxnId="{49FE20BE-3855-BB42-B1E8-B228362929B6}">
      <dgm:prSet/>
      <dgm:spPr/>
      <dgm:t>
        <a:bodyPr/>
        <a:lstStyle/>
        <a:p>
          <a:endParaRPr lang="zh-TW" altLang="en-US"/>
        </a:p>
      </dgm:t>
    </dgm:pt>
    <dgm:pt modelId="{F098E1C2-D724-6448-9231-21A63E6AE090}">
      <dgm:prSet phldrT="[文字]"/>
      <dgm:spPr/>
      <dgm:t>
        <a:bodyPr/>
        <a:lstStyle/>
        <a:p>
          <a:r>
            <a:rPr lang="zh-TW" altLang="en-US" dirty="0" smtClean="0"/>
            <a:t>有效教學</a:t>
          </a:r>
          <a:endParaRPr lang="zh-TW" altLang="en-US" dirty="0"/>
        </a:p>
      </dgm:t>
    </dgm:pt>
    <dgm:pt modelId="{1800FB23-084F-F04A-8C68-ED40038341DA}" type="parTrans" cxnId="{D2CE0A40-17A5-5C4C-A6B2-DA880907C9C7}">
      <dgm:prSet/>
      <dgm:spPr/>
      <dgm:t>
        <a:bodyPr/>
        <a:lstStyle/>
        <a:p>
          <a:endParaRPr lang="zh-TW" altLang="en-US"/>
        </a:p>
      </dgm:t>
    </dgm:pt>
    <dgm:pt modelId="{2D575912-E199-3140-94A5-F384E3932E1F}" type="sibTrans" cxnId="{D2CE0A40-17A5-5C4C-A6B2-DA880907C9C7}">
      <dgm:prSet/>
      <dgm:spPr/>
      <dgm:t>
        <a:bodyPr/>
        <a:lstStyle/>
        <a:p>
          <a:endParaRPr lang="zh-TW" altLang="en-US"/>
        </a:p>
      </dgm:t>
    </dgm:pt>
    <dgm:pt modelId="{2E0EF4FB-E974-8E4C-ABEE-ADA11F38F8E5}">
      <dgm:prSet phldrT="[文字]"/>
      <dgm:spPr/>
      <dgm:t>
        <a:bodyPr/>
        <a:lstStyle/>
        <a:p>
          <a:r>
            <a:rPr lang="zh-TW" altLang="en-US" dirty="0" smtClean="0"/>
            <a:t>活化教學分組合作學習</a:t>
          </a:r>
          <a:endParaRPr lang="zh-TW" altLang="en-US" dirty="0"/>
        </a:p>
      </dgm:t>
    </dgm:pt>
    <dgm:pt modelId="{1F3A64AD-704D-8C4C-94E3-4994BEDC3262}" type="parTrans" cxnId="{E7F019F3-E61C-334F-A287-93480C1D2301}">
      <dgm:prSet/>
      <dgm:spPr/>
      <dgm:t>
        <a:bodyPr/>
        <a:lstStyle/>
        <a:p>
          <a:endParaRPr lang="zh-TW" altLang="en-US"/>
        </a:p>
      </dgm:t>
    </dgm:pt>
    <dgm:pt modelId="{38CF25AB-014B-F046-8B62-976BD30BADA2}" type="sibTrans" cxnId="{E7F019F3-E61C-334F-A287-93480C1D2301}">
      <dgm:prSet/>
      <dgm:spPr/>
      <dgm:t>
        <a:bodyPr/>
        <a:lstStyle/>
        <a:p>
          <a:endParaRPr lang="zh-TW" altLang="en-US"/>
        </a:p>
      </dgm:t>
    </dgm:pt>
    <dgm:pt modelId="{DADEE503-8647-6541-8A47-5B4CF085ED6A}">
      <dgm:prSet phldrT="[文字]"/>
      <dgm:spPr/>
      <dgm:t>
        <a:bodyPr/>
        <a:lstStyle/>
        <a:p>
          <a:r>
            <a:rPr lang="zh-TW" altLang="en-US" dirty="0" smtClean="0"/>
            <a:t>有效教學教案發展與推廣</a:t>
          </a:r>
          <a:endParaRPr lang="zh-TW" altLang="en-US" dirty="0"/>
        </a:p>
      </dgm:t>
    </dgm:pt>
    <dgm:pt modelId="{D21EC53C-21F2-CF47-AD9C-F3096AE1123A}" type="parTrans" cxnId="{7FB533F8-3869-F64F-888B-C54A4ACC2307}">
      <dgm:prSet/>
      <dgm:spPr/>
      <dgm:t>
        <a:bodyPr/>
        <a:lstStyle/>
        <a:p>
          <a:endParaRPr lang="zh-TW" altLang="en-US"/>
        </a:p>
      </dgm:t>
    </dgm:pt>
    <dgm:pt modelId="{E5CD0C44-FD8C-7144-8CD4-2206B730A73B}" type="sibTrans" cxnId="{7FB533F8-3869-F64F-888B-C54A4ACC2307}">
      <dgm:prSet/>
      <dgm:spPr/>
      <dgm:t>
        <a:bodyPr/>
        <a:lstStyle/>
        <a:p>
          <a:endParaRPr lang="zh-TW" altLang="en-US"/>
        </a:p>
      </dgm:t>
    </dgm:pt>
    <dgm:pt modelId="{EF6268CB-CE5A-694D-A567-B21BAF91B510}">
      <dgm:prSet phldrT="[文字]"/>
      <dgm:spPr/>
      <dgm:t>
        <a:bodyPr/>
        <a:lstStyle/>
        <a:p>
          <a:r>
            <a:rPr lang="zh-TW" altLang="en-US" dirty="0" smtClean="0"/>
            <a:t>多元評量</a:t>
          </a:r>
          <a:endParaRPr lang="zh-TW" altLang="en-US" dirty="0"/>
        </a:p>
      </dgm:t>
    </dgm:pt>
    <dgm:pt modelId="{2E2369FE-A0A8-2848-92F0-A4382BB2CBE2}" type="parTrans" cxnId="{E1398A68-B541-334E-8186-D5C49D322B27}">
      <dgm:prSet/>
      <dgm:spPr/>
      <dgm:t>
        <a:bodyPr/>
        <a:lstStyle/>
        <a:p>
          <a:endParaRPr lang="zh-TW" altLang="en-US"/>
        </a:p>
      </dgm:t>
    </dgm:pt>
    <dgm:pt modelId="{A4D7F3D1-5AEA-D842-A784-517BC3E13507}" type="sibTrans" cxnId="{E1398A68-B541-334E-8186-D5C49D322B27}">
      <dgm:prSet/>
      <dgm:spPr/>
      <dgm:t>
        <a:bodyPr/>
        <a:lstStyle/>
        <a:p>
          <a:endParaRPr lang="zh-TW" altLang="en-US"/>
        </a:p>
      </dgm:t>
    </dgm:pt>
    <dgm:pt modelId="{9F7FAEE4-3AA1-B343-9FE9-D40BC60D7406}">
      <dgm:prSet phldrT="[文字]"/>
      <dgm:spPr/>
      <dgm:t>
        <a:bodyPr/>
        <a:lstStyle/>
        <a:p>
          <a:r>
            <a:rPr lang="zh-TW" altLang="en-US" dirty="0" smtClean="0"/>
            <a:t>補救教學</a:t>
          </a:r>
          <a:endParaRPr lang="zh-TW" altLang="en-US" dirty="0"/>
        </a:p>
      </dgm:t>
    </dgm:pt>
    <dgm:pt modelId="{F8DEA777-4FA2-7741-B5EE-BC1E57DC75F4}" type="parTrans" cxnId="{0C2F8652-FC17-3A4E-8C88-AC800CD3EA7A}">
      <dgm:prSet/>
      <dgm:spPr/>
      <dgm:t>
        <a:bodyPr/>
        <a:lstStyle/>
        <a:p>
          <a:endParaRPr lang="zh-TW" altLang="en-US"/>
        </a:p>
      </dgm:t>
    </dgm:pt>
    <dgm:pt modelId="{D8B6F03B-42DD-D642-A094-7B4339696F79}" type="sibTrans" cxnId="{0C2F8652-FC17-3A4E-8C88-AC800CD3EA7A}">
      <dgm:prSet/>
      <dgm:spPr/>
      <dgm:t>
        <a:bodyPr/>
        <a:lstStyle/>
        <a:p>
          <a:endParaRPr lang="zh-TW" altLang="en-US"/>
        </a:p>
      </dgm:t>
    </dgm:pt>
    <dgm:pt modelId="{AA3883F6-B9D5-6F4A-8B75-37DA100F6602}">
      <dgm:prSet phldrT="[文字]"/>
      <dgm:spPr/>
      <dgm:t>
        <a:bodyPr/>
        <a:lstStyle/>
        <a:p>
          <a:r>
            <a:rPr lang="zh-TW" altLang="en-US" dirty="0" smtClean="0"/>
            <a:t>多元評量案例發展與推廣</a:t>
          </a:r>
          <a:endParaRPr lang="zh-TW" altLang="en-US" dirty="0"/>
        </a:p>
      </dgm:t>
    </dgm:pt>
    <dgm:pt modelId="{C7906919-8212-234F-8051-7B4DD983A899}" type="parTrans" cxnId="{E0902E76-0524-FC4F-84CF-7A33D5C6A011}">
      <dgm:prSet/>
      <dgm:spPr/>
      <dgm:t>
        <a:bodyPr/>
        <a:lstStyle/>
        <a:p>
          <a:endParaRPr lang="zh-TW" altLang="en-US"/>
        </a:p>
      </dgm:t>
    </dgm:pt>
    <dgm:pt modelId="{2901FA13-229E-E543-996C-C54883AA42FA}" type="sibTrans" cxnId="{E0902E76-0524-FC4F-84CF-7A33D5C6A011}">
      <dgm:prSet/>
      <dgm:spPr/>
      <dgm:t>
        <a:bodyPr/>
        <a:lstStyle/>
        <a:p>
          <a:endParaRPr lang="zh-TW" altLang="en-US"/>
        </a:p>
      </dgm:t>
    </dgm:pt>
    <dgm:pt modelId="{1817D67A-267D-3645-9838-4C134C6561DF}">
      <dgm:prSet phldrT="[文字]"/>
      <dgm:spPr/>
      <dgm:t>
        <a:bodyPr/>
        <a:lstStyle/>
        <a:p>
          <a:r>
            <a:rPr lang="zh-TW" altLang="en-US" dirty="0" smtClean="0"/>
            <a:t>命題、審題</a:t>
          </a:r>
          <a:endParaRPr lang="zh-TW" altLang="en-US" dirty="0"/>
        </a:p>
      </dgm:t>
    </dgm:pt>
    <dgm:pt modelId="{BE0BAB96-598F-C34B-A02B-C8EEA2E888E9}" type="parTrans" cxnId="{C156D2C3-4DBE-CF48-83A6-3BD49B0DD5A7}">
      <dgm:prSet/>
      <dgm:spPr/>
      <dgm:t>
        <a:bodyPr/>
        <a:lstStyle/>
        <a:p>
          <a:endParaRPr lang="zh-TW" altLang="en-US"/>
        </a:p>
      </dgm:t>
    </dgm:pt>
    <dgm:pt modelId="{8069AB21-4794-2744-997C-DCF50A42391D}" type="sibTrans" cxnId="{C156D2C3-4DBE-CF48-83A6-3BD49B0DD5A7}">
      <dgm:prSet/>
      <dgm:spPr/>
      <dgm:t>
        <a:bodyPr/>
        <a:lstStyle/>
        <a:p>
          <a:endParaRPr lang="zh-TW" altLang="en-US"/>
        </a:p>
      </dgm:t>
    </dgm:pt>
    <dgm:pt modelId="{4118B53E-01D0-3044-B35A-80FED7146C95}">
      <dgm:prSet phldrT="[文字]"/>
      <dgm:spPr/>
      <dgm:t>
        <a:bodyPr/>
        <a:lstStyle/>
        <a:p>
          <a:r>
            <a:rPr lang="zh-TW" altLang="en-US" dirty="0" smtClean="0"/>
            <a:t>英文口說評量</a:t>
          </a:r>
          <a:endParaRPr lang="zh-TW" altLang="en-US" dirty="0"/>
        </a:p>
      </dgm:t>
    </dgm:pt>
    <dgm:pt modelId="{194C15B5-F497-6D4C-A13D-DE097FEBF019}" type="parTrans" cxnId="{CEEA8FF7-E6BD-CC4D-82D6-AC378AB12145}">
      <dgm:prSet/>
      <dgm:spPr/>
      <dgm:t>
        <a:bodyPr/>
        <a:lstStyle/>
        <a:p>
          <a:endParaRPr lang="zh-TW" altLang="en-US"/>
        </a:p>
      </dgm:t>
    </dgm:pt>
    <dgm:pt modelId="{0FCB7C75-3299-BC49-BFD0-8C8DC56276B3}" type="sibTrans" cxnId="{CEEA8FF7-E6BD-CC4D-82D6-AC378AB12145}">
      <dgm:prSet/>
      <dgm:spPr/>
      <dgm:t>
        <a:bodyPr/>
        <a:lstStyle/>
        <a:p>
          <a:endParaRPr lang="zh-TW" altLang="en-US"/>
        </a:p>
      </dgm:t>
    </dgm:pt>
    <dgm:pt modelId="{FBE640A5-1248-4146-867E-1A326975B4DD}">
      <dgm:prSet phldrT="[文字]"/>
      <dgm:spPr/>
      <dgm:t>
        <a:bodyPr/>
        <a:lstStyle/>
        <a:p>
          <a:r>
            <a:rPr lang="zh-TW" altLang="en-US" dirty="0" smtClean="0"/>
            <a:t>辦理工作坊</a:t>
          </a:r>
          <a:r>
            <a:rPr lang="en-US" altLang="zh-TW" dirty="0" smtClean="0"/>
            <a:t>,</a:t>
          </a:r>
          <a:r>
            <a:rPr lang="zh-TW" altLang="en-US" dirty="0" smtClean="0"/>
            <a:t>多元評量試題甄選</a:t>
          </a:r>
          <a:endParaRPr lang="zh-TW" altLang="en-US" dirty="0"/>
        </a:p>
      </dgm:t>
    </dgm:pt>
    <dgm:pt modelId="{2FD815BE-810D-2E4E-BD6C-645A3D600599}" type="parTrans" cxnId="{4FF9D37A-E3F1-5844-82EA-CC9DC03B27A0}">
      <dgm:prSet/>
      <dgm:spPr/>
      <dgm:t>
        <a:bodyPr/>
        <a:lstStyle/>
        <a:p>
          <a:endParaRPr lang="zh-TW" altLang="en-US"/>
        </a:p>
      </dgm:t>
    </dgm:pt>
    <dgm:pt modelId="{153573EF-432A-F743-BE51-7F17DADA0B5A}" type="sibTrans" cxnId="{4FF9D37A-E3F1-5844-82EA-CC9DC03B27A0}">
      <dgm:prSet/>
      <dgm:spPr/>
      <dgm:t>
        <a:bodyPr/>
        <a:lstStyle/>
        <a:p>
          <a:endParaRPr lang="zh-TW" altLang="en-US"/>
        </a:p>
      </dgm:t>
    </dgm:pt>
    <dgm:pt modelId="{57928BCE-D9C6-FB45-BAC4-F02A801A164C}">
      <dgm:prSet phldrT="[文字]"/>
      <dgm:spPr/>
      <dgm:t>
        <a:bodyPr/>
        <a:lstStyle/>
        <a:p>
          <a:r>
            <a:rPr lang="zh-TW" altLang="en-US" dirty="0" smtClean="0"/>
            <a:t>辦理非專長教師授課增能研習</a:t>
          </a:r>
          <a:endParaRPr lang="en-US" altLang="zh-TW" dirty="0" smtClean="0"/>
        </a:p>
      </dgm:t>
    </dgm:pt>
    <dgm:pt modelId="{D83E72A9-726B-1448-8ACF-34998404F589}" type="parTrans" cxnId="{CC9E936E-0DC8-8E4E-9EC9-0D3F511CDE67}">
      <dgm:prSet/>
      <dgm:spPr/>
      <dgm:t>
        <a:bodyPr/>
        <a:lstStyle/>
        <a:p>
          <a:endParaRPr lang="zh-TW" altLang="en-US"/>
        </a:p>
      </dgm:t>
    </dgm:pt>
    <dgm:pt modelId="{203F56F7-EC9F-264C-9107-B6F9FE9B846A}" type="sibTrans" cxnId="{CC9E936E-0DC8-8E4E-9EC9-0D3F511CDE67}">
      <dgm:prSet/>
      <dgm:spPr/>
      <dgm:t>
        <a:bodyPr/>
        <a:lstStyle/>
        <a:p>
          <a:endParaRPr lang="zh-TW" altLang="en-US"/>
        </a:p>
      </dgm:t>
    </dgm:pt>
    <dgm:pt modelId="{35E16951-66D7-4A4F-9D0B-1404D678EF64}">
      <dgm:prSet phldrT="[文字]"/>
      <dgm:spPr/>
      <dgm:t>
        <a:bodyPr/>
        <a:lstStyle/>
        <a:p>
          <a:r>
            <a:rPr lang="zh-TW" altLang="en-US" dirty="0" smtClean="0"/>
            <a:t>補救教學案例發展與推廣</a:t>
          </a:r>
          <a:endParaRPr lang="zh-TW" altLang="en-US" dirty="0"/>
        </a:p>
      </dgm:t>
    </dgm:pt>
    <dgm:pt modelId="{7FBB4F2F-FD52-4C4B-A2EB-A4FE3C1B87C4}" type="parTrans" cxnId="{C454DB8F-8F02-2E45-9C3A-1045FE6EEB58}">
      <dgm:prSet/>
      <dgm:spPr/>
      <dgm:t>
        <a:bodyPr/>
        <a:lstStyle/>
        <a:p>
          <a:endParaRPr lang="zh-TW" altLang="en-US"/>
        </a:p>
      </dgm:t>
    </dgm:pt>
    <dgm:pt modelId="{341363D1-9A3A-F647-ABCA-0BB313B4352A}" type="sibTrans" cxnId="{C454DB8F-8F02-2E45-9C3A-1045FE6EEB58}">
      <dgm:prSet/>
      <dgm:spPr/>
      <dgm:t>
        <a:bodyPr/>
        <a:lstStyle/>
        <a:p>
          <a:endParaRPr lang="zh-TW" altLang="en-US"/>
        </a:p>
      </dgm:t>
    </dgm:pt>
    <dgm:pt modelId="{BFCEFA66-7502-FB43-8595-DB5F4D220487}">
      <dgm:prSet phldrT="[文字]"/>
      <dgm:spPr/>
      <dgm:t>
        <a:bodyPr/>
        <a:lstStyle/>
        <a:p>
          <a:r>
            <a:rPr lang="zh-TW" altLang="en-US" dirty="0" smtClean="0"/>
            <a:t>學生學力檢核</a:t>
          </a:r>
          <a:endParaRPr lang="zh-TW" altLang="en-US" dirty="0"/>
        </a:p>
      </dgm:t>
    </dgm:pt>
    <dgm:pt modelId="{5818AFA1-A4A1-1544-8A02-A91F43CB89B1}" type="parTrans" cxnId="{2C965A44-F818-C146-AF3D-BAABB763EFCD}">
      <dgm:prSet/>
      <dgm:spPr/>
      <dgm:t>
        <a:bodyPr/>
        <a:lstStyle/>
        <a:p>
          <a:endParaRPr lang="zh-TW" altLang="en-US"/>
        </a:p>
      </dgm:t>
    </dgm:pt>
    <dgm:pt modelId="{D490D0EF-6827-3343-89DD-3E853C21266C}" type="sibTrans" cxnId="{2C965A44-F818-C146-AF3D-BAABB763EFCD}">
      <dgm:prSet/>
      <dgm:spPr/>
      <dgm:t>
        <a:bodyPr/>
        <a:lstStyle/>
        <a:p>
          <a:endParaRPr lang="zh-TW" altLang="en-US"/>
        </a:p>
      </dgm:t>
    </dgm:pt>
    <dgm:pt modelId="{50B0B6C2-EA0C-744A-87FA-B9986D20B0AA}">
      <dgm:prSet phldrT="[文字]"/>
      <dgm:spPr/>
      <dgm:t>
        <a:bodyPr/>
        <a:lstStyle/>
        <a:p>
          <a:r>
            <a:rPr lang="zh-TW" altLang="en-US" dirty="0" smtClean="0"/>
            <a:t>分區研討會</a:t>
          </a:r>
          <a:endParaRPr lang="zh-TW" altLang="en-US" dirty="0"/>
        </a:p>
      </dgm:t>
    </dgm:pt>
    <dgm:pt modelId="{DD45F10D-0D7E-8443-931D-E34B9E028562}" type="parTrans" cxnId="{90551661-40F3-0A48-8EDA-FEA33CADE87A}">
      <dgm:prSet/>
      <dgm:spPr/>
      <dgm:t>
        <a:bodyPr/>
        <a:lstStyle/>
        <a:p>
          <a:endParaRPr lang="zh-TW" altLang="en-US"/>
        </a:p>
      </dgm:t>
    </dgm:pt>
    <dgm:pt modelId="{C1EA3F14-CAC0-ED4A-9E53-4136F9266975}" type="sibTrans" cxnId="{90551661-40F3-0A48-8EDA-FEA33CADE87A}">
      <dgm:prSet/>
      <dgm:spPr/>
      <dgm:t>
        <a:bodyPr/>
        <a:lstStyle/>
        <a:p>
          <a:endParaRPr lang="zh-TW" altLang="en-US"/>
        </a:p>
      </dgm:t>
    </dgm:pt>
    <dgm:pt modelId="{38C5EFE9-A35F-2B4D-85F4-D97F5DA2E5B7}">
      <dgm:prSet phldrT="[文字]"/>
      <dgm:spPr/>
      <dgm:t>
        <a:bodyPr/>
        <a:lstStyle/>
        <a:p>
          <a:r>
            <a:rPr lang="zh-TW" altLang="en-US" dirty="0" smtClean="0"/>
            <a:t>到校輔導、教學演示、課室觀察</a:t>
          </a:r>
          <a:endParaRPr lang="zh-TW" altLang="en-US" dirty="0"/>
        </a:p>
      </dgm:t>
    </dgm:pt>
    <dgm:pt modelId="{56FEC98E-2210-1042-9923-CB63AC775BA9}" type="parTrans" cxnId="{FFE9D484-4644-2943-82D0-26FBF8FA5173}">
      <dgm:prSet/>
      <dgm:spPr/>
      <dgm:t>
        <a:bodyPr/>
        <a:lstStyle/>
        <a:p>
          <a:endParaRPr lang="zh-TW" altLang="en-US"/>
        </a:p>
      </dgm:t>
    </dgm:pt>
    <dgm:pt modelId="{2F91A43E-80F8-5A43-9446-D59EBB4AC7B7}" type="sibTrans" cxnId="{FFE9D484-4644-2943-82D0-26FBF8FA5173}">
      <dgm:prSet/>
      <dgm:spPr/>
      <dgm:t>
        <a:bodyPr/>
        <a:lstStyle/>
        <a:p>
          <a:endParaRPr lang="zh-TW" altLang="en-US"/>
        </a:p>
      </dgm:t>
    </dgm:pt>
    <dgm:pt modelId="{57810283-5D3F-9E4E-9B9A-E7CC2D369596}">
      <dgm:prSet phldrT="[文字]"/>
      <dgm:spPr/>
      <dgm:t>
        <a:bodyPr/>
        <a:lstStyle/>
        <a:p>
          <a:r>
            <a:rPr lang="zh-TW" altLang="en-US" dirty="0" smtClean="0"/>
            <a:t>差異化教學</a:t>
          </a:r>
          <a:endParaRPr lang="zh-TW" altLang="en-US" dirty="0"/>
        </a:p>
      </dgm:t>
    </dgm:pt>
    <dgm:pt modelId="{D8FF67C1-4B8C-1E4E-A104-4DC56DF92E5C}" type="parTrans" cxnId="{365C8E8F-8162-DE4A-83EF-614840579425}">
      <dgm:prSet/>
      <dgm:spPr/>
      <dgm:t>
        <a:bodyPr/>
        <a:lstStyle/>
        <a:p>
          <a:endParaRPr lang="zh-TW" altLang="en-US"/>
        </a:p>
      </dgm:t>
    </dgm:pt>
    <dgm:pt modelId="{6147DC48-0946-A142-8E11-07DFA235165B}" type="sibTrans" cxnId="{365C8E8F-8162-DE4A-83EF-614840579425}">
      <dgm:prSet/>
      <dgm:spPr/>
      <dgm:t>
        <a:bodyPr/>
        <a:lstStyle/>
        <a:p>
          <a:endParaRPr lang="zh-TW" altLang="en-US"/>
        </a:p>
      </dgm:t>
    </dgm:pt>
    <dgm:pt modelId="{C9061729-72F9-4747-9383-03F2D2D02FFA}" type="pres">
      <dgm:prSet presAssocID="{B45B37A6-A963-994D-A0EC-161F6FC876C7}" presName="Name0" presStyleCnt="0">
        <dgm:presLayoutVars>
          <dgm:chPref val="1"/>
          <dgm:dir/>
          <dgm:animOne val="branch"/>
          <dgm:animLvl val="lvl"/>
          <dgm:resizeHandles val="exact"/>
        </dgm:presLayoutVars>
      </dgm:prSet>
      <dgm:spPr/>
      <dgm:t>
        <a:bodyPr/>
        <a:lstStyle/>
        <a:p>
          <a:endParaRPr lang="zh-TW" altLang="en-US"/>
        </a:p>
      </dgm:t>
    </dgm:pt>
    <dgm:pt modelId="{E8ED3669-1C2E-C042-AD05-D5B847E7D413}" type="pres">
      <dgm:prSet presAssocID="{53E7D6C0-73BB-0D48-9339-CB0A9B0628B8}" presName="root1" presStyleCnt="0"/>
      <dgm:spPr/>
      <dgm:t>
        <a:bodyPr/>
        <a:lstStyle/>
        <a:p>
          <a:endParaRPr lang="zh-TW" altLang="en-US"/>
        </a:p>
      </dgm:t>
    </dgm:pt>
    <dgm:pt modelId="{7B33B81E-3E0A-1242-A90A-6F207A203D27}" type="pres">
      <dgm:prSet presAssocID="{53E7D6C0-73BB-0D48-9339-CB0A9B0628B8}" presName="LevelOneTextNode" presStyleLbl="node0" presStyleIdx="0" presStyleCnt="1">
        <dgm:presLayoutVars>
          <dgm:chPref val="3"/>
        </dgm:presLayoutVars>
      </dgm:prSet>
      <dgm:spPr/>
      <dgm:t>
        <a:bodyPr/>
        <a:lstStyle/>
        <a:p>
          <a:endParaRPr lang="zh-TW" altLang="en-US"/>
        </a:p>
      </dgm:t>
    </dgm:pt>
    <dgm:pt modelId="{B6E6EDF7-0C53-F24F-AC22-26B3E8EE3076}" type="pres">
      <dgm:prSet presAssocID="{53E7D6C0-73BB-0D48-9339-CB0A9B0628B8}" presName="level2hierChild" presStyleCnt="0"/>
      <dgm:spPr/>
      <dgm:t>
        <a:bodyPr/>
        <a:lstStyle/>
        <a:p>
          <a:endParaRPr lang="zh-TW" altLang="en-US"/>
        </a:p>
      </dgm:t>
    </dgm:pt>
    <dgm:pt modelId="{3081352C-168C-C14C-8308-96B05BB20E5D}" type="pres">
      <dgm:prSet presAssocID="{1800FB23-084F-F04A-8C68-ED40038341DA}" presName="conn2-1" presStyleLbl="parChTrans1D2" presStyleIdx="0" presStyleCnt="3"/>
      <dgm:spPr/>
      <dgm:t>
        <a:bodyPr/>
        <a:lstStyle/>
        <a:p>
          <a:endParaRPr lang="zh-TW" altLang="en-US"/>
        </a:p>
      </dgm:t>
    </dgm:pt>
    <dgm:pt modelId="{DF101D61-F87D-FB4B-BA88-D5077BE21F41}" type="pres">
      <dgm:prSet presAssocID="{1800FB23-084F-F04A-8C68-ED40038341DA}" presName="connTx" presStyleLbl="parChTrans1D2" presStyleIdx="0" presStyleCnt="3"/>
      <dgm:spPr/>
      <dgm:t>
        <a:bodyPr/>
        <a:lstStyle/>
        <a:p>
          <a:endParaRPr lang="zh-TW" altLang="en-US"/>
        </a:p>
      </dgm:t>
    </dgm:pt>
    <dgm:pt modelId="{22263D29-3B5B-CC44-A899-D8C9C6D970A5}" type="pres">
      <dgm:prSet presAssocID="{F098E1C2-D724-6448-9231-21A63E6AE090}" presName="root2" presStyleCnt="0"/>
      <dgm:spPr/>
      <dgm:t>
        <a:bodyPr/>
        <a:lstStyle/>
        <a:p>
          <a:endParaRPr lang="zh-TW" altLang="en-US"/>
        </a:p>
      </dgm:t>
    </dgm:pt>
    <dgm:pt modelId="{929467E6-5C45-F84F-8A0B-F366B3B5BE19}" type="pres">
      <dgm:prSet presAssocID="{F098E1C2-D724-6448-9231-21A63E6AE090}" presName="LevelTwoTextNode" presStyleLbl="node2" presStyleIdx="0" presStyleCnt="3">
        <dgm:presLayoutVars>
          <dgm:chPref val="3"/>
        </dgm:presLayoutVars>
      </dgm:prSet>
      <dgm:spPr/>
      <dgm:t>
        <a:bodyPr/>
        <a:lstStyle/>
        <a:p>
          <a:endParaRPr lang="zh-TW" altLang="en-US"/>
        </a:p>
      </dgm:t>
    </dgm:pt>
    <dgm:pt modelId="{6B6D4330-F807-4146-822D-1DAE254FA99B}" type="pres">
      <dgm:prSet presAssocID="{F098E1C2-D724-6448-9231-21A63E6AE090}" presName="level3hierChild" presStyleCnt="0"/>
      <dgm:spPr/>
      <dgm:t>
        <a:bodyPr/>
        <a:lstStyle/>
        <a:p>
          <a:endParaRPr lang="zh-TW" altLang="en-US"/>
        </a:p>
      </dgm:t>
    </dgm:pt>
    <dgm:pt modelId="{B1A4796D-8194-0D4F-A1EB-A4BF617F9B8D}" type="pres">
      <dgm:prSet presAssocID="{1F3A64AD-704D-8C4C-94E3-4994BEDC3262}" presName="conn2-1" presStyleLbl="parChTrans1D3" presStyleIdx="0" presStyleCnt="8"/>
      <dgm:spPr/>
      <dgm:t>
        <a:bodyPr/>
        <a:lstStyle/>
        <a:p>
          <a:endParaRPr lang="zh-TW" altLang="en-US"/>
        </a:p>
      </dgm:t>
    </dgm:pt>
    <dgm:pt modelId="{ECA49BC7-224B-6749-B349-220ACEA7CCCF}" type="pres">
      <dgm:prSet presAssocID="{1F3A64AD-704D-8C4C-94E3-4994BEDC3262}" presName="connTx" presStyleLbl="parChTrans1D3" presStyleIdx="0" presStyleCnt="8"/>
      <dgm:spPr/>
      <dgm:t>
        <a:bodyPr/>
        <a:lstStyle/>
        <a:p>
          <a:endParaRPr lang="zh-TW" altLang="en-US"/>
        </a:p>
      </dgm:t>
    </dgm:pt>
    <dgm:pt modelId="{D2644622-0180-D641-9E92-6DE4877C60B6}" type="pres">
      <dgm:prSet presAssocID="{2E0EF4FB-E974-8E4C-ABEE-ADA11F38F8E5}" presName="root2" presStyleCnt="0"/>
      <dgm:spPr/>
      <dgm:t>
        <a:bodyPr/>
        <a:lstStyle/>
        <a:p>
          <a:endParaRPr lang="zh-TW" altLang="en-US"/>
        </a:p>
      </dgm:t>
    </dgm:pt>
    <dgm:pt modelId="{4F72B6FC-3E3E-B44A-8277-52E99C60FF11}" type="pres">
      <dgm:prSet presAssocID="{2E0EF4FB-E974-8E4C-ABEE-ADA11F38F8E5}" presName="LevelTwoTextNode" presStyleLbl="node3" presStyleIdx="0" presStyleCnt="8">
        <dgm:presLayoutVars>
          <dgm:chPref val="3"/>
        </dgm:presLayoutVars>
      </dgm:prSet>
      <dgm:spPr/>
      <dgm:t>
        <a:bodyPr/>
        <a:lstStyle/>
        <a:p>
          <a:endParaRPr lang="zh-TW" altLang="en-US"/>
        </a:p>
      </dgm:t>
    </dgm:pt>
    <dgm:pt modelId="{B09A1752-0917-7847-AF26-DE83B8912AD7}" type="pres">
      <dgm:prSet presAssocID="{2E0EF4FB-E974-8E4C-ABEE-ADA11F38F8E5}" presName="level3hierChild" presStyleCnt="0"/>
      <dgm:spPr/>
      <dgm:t>
        <a:bodyPr/>
        <a:lstStyle/>
        <a:p>
          <a:endParaRPr lang="zh-TW" altLang="en-US"/>
        </a:p>
      </dgm:t>
    </dgm:pt>
    <dgm:pt modelId="{6204397E-3792-B043-969A-E0AEF9E0BF51}" type="pres">
      <dgm:prSet presAssocID="{D21EC53C-21F2-CF47-AD9C-F3096AE1123A}" presName="conn2-1" presStyleLbl="parChTrans1D3" presStyleIdx="1" presStyleCnt="8"/>
      <dgm:spPr/>
      <dgm:t>
        <a:bodyPr/>
        <a:lstStyle/>
        <a:p>
          <a:endParaRPr lang="zh-TW" altLang="en-US"/>
        </a:p>
      </dgm:t>
    </dgm:pt>
    <dgm:pt modelId="{F35D8BA3-2112-F848-AA99-80B408B054BF}" type="pres">
      <dgm:prSet presAssocID="{D21EC53C-21F2-CF47-AD9C-F3096AE1123A}" presName="connTx" presStyleLbl="parChTrans1D3" presStyleIdx="1" presStyleCnt="8"/>
      <dgm:spPr/>
      <dgm:t>
        <a:bodyPr/>
        <a:lstStyle/>
        <a:p>
          <a:endParaRPr lang="zh-TW" altLang="en-US"/>
        </a:p>
      </dgm:t>
    </dgm:pt>
    <dgm:pt modelId="{DD5AB6E0-0CAA-5243-80F3-256E8E0C610D}" type="pres">
      <dgm:prSet presAssocID="{DADEE503-8647-6541-8A47-5B4CF085ED6A}" presName="root2" presStyleCnt="0"/>
      <dgm:spPr/>
      <dgm:t>
        <a:bodyPr/>
        <a:lstStyle/>
        <a:p>
          <a:endParaRPr lang="zh-TW" altLang="en-US"/>
        </a:p>
      </dgm:t>
    </dgm:pt>
    <dgm:pt modelId="{7FBB819C-77A1-F34B-A475-553332DB4995}" type="pres">
      <dgm:prSet presAssocID="{DADEE503-8647-6541-8A47-5B4CF085ED6A}" presName="LevelTwoTextNode" presStyleLbl="node3" presStyleIdx="1" presStyleCnt="8">
        <dgm:presLayoutVars>
          <dgm:chPref val="3"/>
        </dgm:presLayoutVars>
      </dgm:prSet>
      <dgm:spPr/>
      <dgm:t>
        <a:bodyPr/>
        <a:lstStyle/>
        <a:p>
          <a:endParaRPr lang="zh-TW" altLang="en-US"/>
        </a:p>
      </dgm:t>
    </dgm:pt>
    <dgm:pt modelId="{8EBA2089-2BC5-F94B-9075-9C0C0D57C310}" type="pres">
      <dgm:prSet presAssocID="{DADEE503-8647-6541-8A47-5B4CF085ED6A}" presName="level3hierChild" presStyleCnt="0"/>
      <dgm:spPr/>
      <dgm:t>
        <a:bodyPr/>
        <a:lstStyle/>
        <a:p>
          <a:endParaRPr lang="zh-TW" altLang="en-US"/>
        </a:p>
      </dgm:t>
    </dgm:pt>
    <dgm:pt modelId="{B5393F15-CAAC-6247-9F41-E7EEB434FA99}" type="pres">
      <dgm:prSet presAssocID="{D83E72A9-726B-1448-8ACF-34998404F589}" presName="conn2-1" presStyleLbl="parChTrans1D4" presStyleIdx="0" presStyleCnt="4"/>
      <dgm:spPr/>
      <dgm:t>
        <a:bodyPr/>
        <a:lstStyle/>
        <a:p>
          <a:endParaRPr lang="zh-TW" altLang="en-US"/>
        </a:p>
      </dgm:t>
    </dgm:pt>
    <dgm:pt modelId="{4E6CF25F-8283-CC43-A779-932EF961E8C3}" type="pres">
      <dgm:prSet presAssocID="{D83E72A9-726B-1448-8ACF-34998404F589}" presName="connTx" presStyleLbl="parChTrans1D4" presStyleIdx="0" presStyleCnt="4"/>
      <dgm:spPr/>
      <dgm:t>
        <a:bodyPr/>
        <a:lstStyle/>
        <a:p>
          <a:endParaRPr lang="zh-TW" altLang="en-US"/>
        </a:p>
      </dgm:t>
    </dgm:pt>
    <dgm:pt modelId="{E6C49835-CA37-1145-8F83-A7C7114BBF64}" type="pres">
      <dgm:prSet presAssocID="{57928BCE-D9C6-FB45-BAC4-F02A801A164C}" presName="root2" presStyleCnt="0"/>
      <dgm:spPr/>
      <dgm:t>
        <a:bodyPr/>
        <a:lstStyle/>
        <a:p>
          <a:endParaRPr lang="zh-TW" altLang="en-US"/>
        </a:p>
      </dgm:t>
    </dgm:pt>
    <dgm:pt modelId="{7368A35A-D52A-5849-8F72-362F54552E73}" type="pres">
      <dgm:prSet presAssocID="{57928BCE-D9C6-FB45-BAC4-F02A801A164C}" presName="LevelTwoTextNode" presStyleLbl="node4" presStyleIdx="0" presStyleCnt="4">
        <dgm:presLayoutVars>
          <dgm:chPref val="3"/>
        </dgm:presLayoutVars>
      </dgm:prSet>
      <dgm:spPr/>
      <dgm:t>
        <a:bodyPr/>
        <a:lstStyle/>
        <a:p>
          <a:endParaRPr lang="zh-TW" altLang="en-US"/>
        </a:p>
      </dgm:t>
    </dgm:pt>
    <dgm:pt modelId="{26943270-3541-DF4D-8E9C-A01004AFD13D}" type="pres">
      <dgm:prSet presAssocID="{57928BCE-D9C6-FB45-BAC4-F02A801A164C}" presName="level3hierChild" presStyleCnt="0"/>
      <dgm:spPr/>
      <dgm:t>
        <a:bodyPr/>
        <a:lstStyle/>
        <a:p>
          <a:endParaRPr lang="zh-TW" altLang="en-US"/>
        </a:p>
      </dgm:t>
    </dgm:pt>
    <dgm:pt modelId="{9BA58557-B460-C54D-BD93-151C0B45599E}" type="pres">
      <dgm:prSet presAssocID="{2E2369FE-A0A8-2848-92F0-A4382BB2CBE2}" presName="conn2-1" presStyleLbl="parChTrans1D2" presStyleIdx="1" presStyleCnt="3"/>
      <dgm:spPr/>
      <dgm:t>
        <a:bodyPr/>
        <a:lstStyle/>
        <a:p>
          <a:endParaRPr lang="zh-TW" altLang="en-US"/>
        </a:p>
      </dgm:t>
    </dgm:pt>
    <dgm:pt modelId="{668C3A21-215B-D749-9FEA-AE259DF05317}" type="pres">
      <dgm:prSet presAssocID="{2E2369FE-A0A8-2848-92F0-A4382BB2CBE2}" presName="connTx" presStyleLbl="parChTrans1D2" presStyleIdx="1" presStyleCnt="3"/>
      <dgm:spPr/>
      <dgm:t>
        <a:bodyPr/>
        <a:lstStyle/>
        <a:p>
          <a:endParaRPr lang="zh-TW" altLang="en-US"/>
        </a:p>
      </dgm:t>
    </dgm:pt>
    <dgm:pt modelId="{732FD5F4-6CF2-0140-91B3-6A511E88F338}" type="pres">
      <dgm:prSet presAssocID="{EF6268CB-CE5A-694D-A567-B21BAF91B510}" presName="root2" presStyleCnt="0"/>
      <dgm:spPr/>
      <dgm:t>
        <a:bodyPr/>
        <a:lstStyle/>
        <a:p>
          <a:endParaRPr lang="zh-TW" altLang="en-US"/>
        </a:p>
      </dgm:t>
    </dgm:pt>
    <dgm:pt modelId="{E1482FB6-7E00-944F-93BF-9338D832F049}" type="pres">
      <dgm:prSet presAssocID="{EF6268CB-CE5A-694D-A567-B21BAF91B510}" presName="LevelTwoTextNode" presStyleLbl="node2" presStyleIdx="1" presStyleCnt="3">
        <dgm:presLayoutVars>
          <dgm:chPref val="3"/>
        </dgm:presLayoutVars>
      </dgm:prSet>
      <dgm:spPr/>
      <dgm:t>
        <a:bodyPr/>
        <a:lstStyle/>
        <a:p>
          <a:endParaRPr lang="zh-TW" altLang="en-US"/>
        </a:p>
      </dgm:t>
    </dgm:pt>
    <dgm:pt modelId="{814513F1-F938-574D-A681-8C893B3D4A57}" type="pres">
      <dgm:prSet presAssocID="{EF6268CB-CE5A-694D-A567-B21BAF91B510}" presName="level3hierChild" presStyleCnt="0"/>
      <dgm:spPr/>
      <dgm:t>
        <a:bodyPr/>
        <a:lstStyle/>
        <a:p>
          <a:endParaRPr lang="zh-TW" altLang="en-US"/>
        </a:p>
      </dgm:t>
    </dgm:pt>
    <dgm:pt modelId="{7FF1F719-7A28-6D46-AEC3-095A34A97EE1}" type="pres">
      <dgm:prSet presAssocID="{C7906919-8212-234F-8051-7B4DD983A899}" presName="conn2-1" presStyleLbl="parChTrans1D3" presStyleIdx="2" presStyleCnt="8"/>
      <dgm:spPr/>
      <dgm:t>
        <a:bodyPr/>
        <a:lstStyle/>
        <a:p>
          <a:endParaRPr lang="zh-TW" altLang="en-US"/>
        </a:p>
      </dgm:t>
    </dgm:pt>
    <dgm:pt modelId="{C27DFE8E-1467-FC4F-A644-CA342D454C24}" type="pres">
      <dgm:prSet presAssocID="{C7906919-8212-234F-8051-7B4DD983A899}" presName="connTx" presStyleLbl="parChTrans1D3" presStyleIdx="2" presStyleCnt="8"/>
      <dgm:spPr/>
      <dgm:t>
        <a:bodyPr/>
        <a:lstStyle/>
        <a:p>
          <a:endParaRPr lang="zh-TW" altLang="en-US"/>
        </a:p>
      </dgm:t>
    </dgm:pt>
    <dgm:pt modelId="{08238DFE-FE93-674E-B2BE-F5E76066F319}" type="pres">
      <dgm:prSet presAssocID="{AA3883F6-B9D5-6F4A-8B75-37DA100F6602}" presName="root2" presStyleCnt="0"/>
      <dgm:spPr/>
      <dgm:t>
        <a:bodyPr/>
        <a:lstStyle/>
        <a:p>
          <a:endParaRPr lang="zh-TW" altLang="en-US"/>
        </a:p>
      </dgm:t>
    </dgm:pt>
    <dgm:pt modelId="{3D434325-7E0F-2B41-961D-E88DC2C4A8E5}" type="pres">
      <dgm:prSet presAssocID="{AA3883F6-B9D5-6F4A-8B75-37DA100F6602}" presName="LevelTwoTextNode" presStyleLbl="node3" presStyleIdx="2" presStyleCnt="8">
        <dgm:presLayoutVars>
          <dgm:chPref val="3"/>
        </dgm:presLayoutVars>
      </dgm:prSet>
      <dgm:spPr/>
      <dgm:t>
        <a:bodyPr/>
        <a:lstStyle/>
        <a:p>
          <a:endParaRPr lang="zh-TW" altLang="en-US"/>
        </a:p>
      </dgm:t>
    </dgm:pt>
    <dgm:pt modelId="{D6529653-0430-C649-B730-DD01936F46CA}" type="pres">
      <dgm:prSet presAssocID="{AA3883F6-B9D5-6F4A-8B75-37DA100F6602}" presName="level3hierChild" presStyleCnt="0"/>
      <dgm:spPr/>
      <dgm:t>
        <a:bodyPr/>
        <a:lstStyle/>
        <a:p>
          <a:endParaRPr lang="zh-TW" altLang="en-US"/>
        </a:p>
      </dgm:t>
    </dgm:pt>
    <dgm:pt modelId="{20A2A924-7FA1-164A-B2F0-C3CF68871ECF}" type="pres">
      <dgm:prSet presAssocID="{2FD815BE-810D-2E4E-BD6C-645A3D600599}" presName="conn2-1" presStyleLbl="parChTrans1D4" presStyleIdx="1" presStyleCnt="4"/>
      <dgm:spPr/>
      <dgm:t>
        <a:bodyPr/>
        <a:lstStyle/>
        <a:p>
          <a:endParaRPr lang="zh-TW" altLang="en-US"/>
        </a:p>
      </dgm:t>
    </dgm:pt>
    <dgm:pt modelId="{182FDCD0-1163-A244-9DD1-2CE27833B660}" type="pres">
      <dgm:prSet presAssocID="{2FD815BE-810D-2E4E-BD6C-645A3D600599}" presName="connTx" presStyleLbl="parChTrans1D4" presStyleIdx="1" presStyleCnt="4"/>
      <dgm:spPr/>
      <dgm:t>
        <a:bodyPr/>
        <a:lstStyle/>
        <a:p>
          <a:endParaRPr lang="zh-TW" altLang="en-US"/>
        </a:p>
      </dgm:t>
    </dgm:pt>
    <dgm:pt modelId="{4B784344-F36A-AF49-BEB2-1A419D5EB729}" type="pres">
      <dgm:prSet presAssocID="{FBE640A5-1248-4146-867E-1A326975B4DD}" presName="root2" presStyleCnt="0"/>
      <dgm:spPr/>
      <dgm:t>
        <a:bodyPr/>
        <a:lstStyle/>
        <a:p>
          <a:endParaRPr lang="zh-TW" altLang="en-US"/>
        </a:p>
      </dgm:t>
    </dgm:pt>
    <dgm:pt modelId="{8FD54C9D-5F7B-BC48-A0B2-5F246E4831D0}" type="pres">
      <dgm:prSet presAssocID="{FBE640A5-1248-4146-867E-1A326975B4DD}" presName="LevelTwoTextNode" presStyleLbl="node4" presStyleIdx="1" presStyleCnt="4">
        <dgm:presLayoutVars>
          <dgm:chPref val="3"/>
        </dgm:presLayoutVars>
      </dgm:prSet>
      <dgm:spPr/>
      <dgm:t>
        <a:bodyPr/>
        <a:lstStyle/>
        <a:p>
          <a:endParaRPr lang="zh-TW" altLang="en-US"/>
        </a:p>
      </dgm:t>
    </dgm:pt>
    <dgm:pt modelId="{DC0BACF7-AB48-EB44-82AB-D54672EA1409}" type="pres">
      <dgm:prSet presAssocID="{FBE640A5-1248-4146-867E-1A326975B4DD}" presName="level3hierChild" presStyleCnt="0"/>
      <dgm:spPr/>
      <dgm:t>
        <a:bodyPr/>
        <a:lstStyle/>
        <a:p>
          <a:endParaRPr lang="zh-TW" altLang="en-US"/>
        </a:p>
      </dgm:t>
    </dgm:pt>
    <dgm:pt modelId="{5737E4C3-EDEC-0B41-85B0-9C82E8FBD4A9}" type="pres">
      <dgm:prSet presAssocID="{BE0BAB96-598F-C34B-A02B-C8EEA2E888E9}" presName="conn2-1" presStyleLbl="parChTrans1D3" presStyleIdx="3" presStyleCnt="8"/>
      <dgm:spPr/>
      <dgm:t>
        <a:bodyPr/>
        <a:lstStyle/>
        <a:p>
          <a:endParaRPr lang="zh-TW" altLang="en-US"/>
        </a:p>
      </dgm:t>
    </dgm:pt>
    <dgm:pt modelId="{37537FE6-B277-7945-92FF-6DF19A69232C}" type="pres">
      <dgm:prSet presAssocID="{BE0BAB96-598F-C34B-A02B-C8EEA2E888E9}" presName="connTx" presStyleLbl="parChTrans1D3" presStyleIdx="3" presStyleCnt="8"/>
      <dgm:spPr/>
      <dgm:t>
        <a:bodyPr/>
        <a:lstStyle/>
        <a:p>
          <a:endParaRPr lang="zh-TW" altLang="en-US"/>
        </a:p>
      </dgm:t>
    </dgm:pt>
    <dgm:pt modelId="{6FA508AB-746B-7A49-9A68-D8A02D4DB963}" type="pres">
      <dgm:prSet presAssocID="{1817D67A-267D-3645-9838-4C134C6561DF}" presName="root2" presStyleCnt="0"/>
      <dgm:spPr/>
      <dgm:t>
        <a:bodyPr/>
        <a:lstStyle/>
        <a:p>
          <a:endParaRPr lang="zh-TW" altLang="en-US"/>
        </a:p>
      </dgm:t>
    </dgm:pt>
    <dgm:pt modelId="{D314CC2B-5618-2D46-8355-A0F245DFF9FD}" type="pres">
      <dgm:prSet presAssocID="{1817D67A-267D-3645-9838-4C134C6561DF}" presName="LevelTwoTextNode" presStyleLbl="node3" presStyleIdx="3" presStyleCnt="8">
        <dgm:presLayoutVars>
          <dgm:chPref val="3"/>
        </dgm:presLayoutVars>
      </dgm:prSet>
      <dgm:spPr/>
      <dgm:t>
        <a:bodyPr/>
        <a:lstStyle/>
        <a:p>
          <a:endParaRPr lang="zh-TW" altLang="en-US"/>
        </a:p>
      </dgm:t>
    </dgm:pt>
    <dgm:pt modelId="{D47597B5-00DE-9A40-BB3A-7645B9106415}" type="pres">
      <dgm:prSet presAssocID="{1817D67A-267D-3645-9838-4C134C6561DF}" presName="level3hierChild" presStyleCnt="0"/>
      <dgm:spPr/>
      <dgm:t>
        <a:bodyPr/>
        <a:lstStyle/>
        <a:p>
          <a:endParaRPr lang="zh-TW" altLang="en-US"/>
        </a:p>
      </dgm:t>
    </dgm:pt>
    <dgm:pt modelId="{E5AE7168-2802-FB4D-956A-435C8A3E4658}" type="pres">
      <dgm:prSet presAssocID="{194C15B5-F497-6D4C-A13D-DE097FEBF019}" presName="conn2-1" presStyleLbl="parChTrans1D3" presStyleIdx="4" presStyleCnt="8"/>
      <dgm:spPr/>
      <dgm:t>
        <a:bodyPr/>
        <a:lstStyle/>
        <a:p>
          <a:endParaRPr lang="zh-TW" altLang="en-US"/>
        </a:p>
      </dgm:t>
    </dgm:pt>
    <dgm:pt modelId="{A6146451-448D-6741-80FA-EF9305D7573E}" type="pres">
      <dgm:prSet presAssocID="{194C15B5-F497-6D4C-A13D-DE097FEBF019}" presName="connTx" presStyleLbl="parChTrans1D3" presStyleIdx="4" presStyleCnt="8"/>
      <dgm:spPr/>
      <dgm:t>
        <a:bodyPr/>
        <a:lstStyle/>
        <a:p>
          <a:endParaRPr lang="zh-TW" altLang="en-US"/>
        </a:p>
      </dgm:t>
    </dgm:pt>
    <dgm:pt modelId="{99079E0F-9ED6-7449-AA51-424DA3F223DD}" type="pres">
      <dgm:prSet presAssocID="{4118B53E-01D0-3044-B35A-80FED7146C95}" presName="root2" presStyleCnt="0"/>
      <dgm:spPr/>
      <dgm:t>
        <a:bodyPr/>
        <a:lstStyle/>
        <a:p>
          <a:endParaRPr lang="zh-TW" altLang="en-US"/>
        </a:p>
      </dgm:t>
    </dgm:pt>
    <dgm:pt modelId="{F98FAC59-26C0-7D42-B65D-435254F4C9F5}" type="pres">
      <dgm:prSet presAssocID="{4118B53E-01D0-3044-B35A-80FED7146C95}" presName="LevelTwoTextNode" presStyleLbl="node3" presStyleIdx="4" presStyleCnt="8">
        <dgm:presLayoutVars>
          <dgm:chPref val="3"/>
        </dgm:presLayoutVars>
      </dgm:prSet>
      <dgm:spPr/>
      <dgm:t>
        <a:bodyPr/>
        <a:lstStyle/>
        <a:p>
          <a:endParaRPr lang="zh-TW" altLang="en-US"/>
        </a:p>
      </dgm:t>
    </dgm:pt>
    <dgm:pt modelId="{75182499-42AA-E848-A735-5DD7F45BDCF0}" type="pres">
      <dgm:prSet presAssocID="{4118B53E-01D0-3044-B35A-80FED7146C95}" presName="level3hierChild" presStyleCnt="0"/>
      <dgm:spPr/>
      <dgm:t>
        <a:bodyPr/>
        <a:lstStyle/>
        <a:p>
          <a:endParaRPr lang="zh-TW" altLang="en-US"/>
        </a:p>
      </dgm:t>
    </dgm:pt>
    <dgm:pt modelId="{E3CFD268-A884-294B-8E18-0370E3B3B89F}" type="pres">
      <dgm:prSet presAssocID="{F8DEA777-4FA2-7741-B5EE-BC1E57DC75F4}" presName="conn2-1" presStyleLbl="parChTrans1D2" presStyleIdx="2" presStyleCnt="3"/>
      <dgm:spPr/>
      <dgm:t>
        <a:bodyPr/>
        <a:lstStyle/>
        <a:p>
          <a:endParaRPr lang="zh-TW" altLang="en-US"/>
        </a:p>
      </dgm:t>
    </dgm:pt>
    <dgm:pt modelId="{51A023E2-BFF6-8148-A261-B5E19B7D10F0}" type="pres">
      <dgm:prSet presAssocID="{F8DEA777-4FA2-7741-B5EE-BC1E57DC75F4}" presName="connTx" presStyleLbl="parChTrans1D2" presStyleIdx="2" presStyleCnt="3"/>
      <dgm:spPr/>
      <dgm:t>
        <a:bodyPr/>
        <a:lstStyle/>
        <a:p>
          <a:endParaRPr lang="zh-TW" altLang="en-US"/>
        </a:p>
      </dgm:t>
    </dgm:pt>
    <dgm:pt modelId="{F4A3836F-60AD-1B4A-BE1C-10800AE6BA49}" type="pres">
      <dgm:prSet presAssocID="{9F7FAEE4-3AA1-B343-9FE9-D40BC60D7406}" presName="root2" presStyleCnt="0"/>
      <dgm:spPr/>
      <dgm:t>
        <a:bodyPr/>
        <a:lstStyle/>
        <a:p>
          <a:endParaRPr lang="zh-TW" altLang="en-US"/>
        </a:p>
      </dgm:t>
    </dgm:pt>
    <dgm:pt modelId="{FE9D5071-EC22-A248-86E7-D4E556DB0D23}" type="pres">
      <dgm:prSet presAssocID="{9F7FAEE4-3AA1-B343-9FE9-D40BC60D7406}" presName="LevelTwoTextNode" presStyleLbl="node2" presStyleIdx="2" presStyleCnt="3">
        <dgm:presLayoutVars>
          <dgm:chPref val="3"/>
        </dgm:presLayoutVars>
      </dgm:prSet>
      <dgm:spPr/>
      <dgm:t>
        <a:bodyPr/>
        <a:lstStyle/>
        <a:p>
          <a:endParaRPr lang="zh-TW" altLang="en-US"/>
        </a:p>
      </dgm:t>
    </dgm:pt>
    <dgm:pt modelId="{BA098569-BFED-F54E-9B2D-49F8EE9C0402}" type="pres">
      <dgm:prSet presAssocID="{9F7FAEE4-3AA1-B343-9FE9-D40BC60D7406}" presName="level3hierChild" presStyleCnt="0"/>
      <dgm:spPr/>
      <dgm:t>
        <a:bodyPr/>
        <a:lstStyle/>
        <a:p>
          <a:endParaRPr lang="zh-TW" altLang="en-US"/>
        </a:p>
      </dgm:t>
    </dgm:pt>
    <dgm:pt modelId="{F8EE12A2-63E6-2D4F-B1ED-E1AE6228774F}" type="pres">
      <dgm:prSet presAssocID="{7FBB4F2F-FD52-4C4B-A2EB-A4FE3C1B87C4}" presName="conn2-1" presStyleLbl="parChTrans1D3" presStyleIdx="5" presStyleCnt="8"/>
      <dgm:spPr/>
      <dgm:t>
        <a:bodyPr/>
        <a:lstStyle/>
        <a:p>
          <a:endParaRPr lang="zh-TW" altLang="en-US"/>
        </a:p>
      </dgm:t>
    </dgm:pt>
    <dgm:pt modelId="{36A6BDE3-B545-DC4D-A783-B4A2E99784F8}" type="pres">
      <dgm:prSet presAssocID="{7FBB4F2F-FD52-4C4B-A2EB-A4FE3C1B87C4}" presName="connTx" presStyleLbl="parChTrans1D3" presStyleIdx="5" presStyleCnt="8"/>
      <dgm:spPr/>
      <dgm:t>
        <a:bodyPr/>
        <a:lstStyle/>
        <a:p>
          <a:endParaRPr lang="zh-TW" altLang="en-US"/>
        </a:p>
      </dgm:t>
    </dgm:pt>
    <dgm:pt modelId="{859AD91F-5E46-C14E-A5FE-E2D3ACFC9413}" type="pres">
      <dgm:prSet presAssocID="{35E16951-66D7-4A4F-9D0B-1404D678EF64}" presName="root2" presStyleCnt="0"/>
      <dgm:spPr/>
      <dgm:t>
        <a:bodyPr/>
        <a:lstStyle/>
        <a:p>
          <a:endParaRPr lang="zh-TW" altLang="en-US"/>
        </a:p>
      </dgm:t>
    </dgm:pt>
    <dgm:pt modelId="{B6BE0563-8C58-9647-81AF-A8221F7F5481}" type="pres">
      <dgm:prSet presAssocID="{35E16951-66D7-4A4F-9D0B-1404D678EF64}" presName="LevelTwoTextNode" presStyleLbl="node3" presStyleIdx="5" presStyleCnt="8">
        <dgm:presLayoutVars>
          <dgm:chPref val="3"/>
        </dgm:presLayoutVars>
      </dgm:prSet>
      <dgm:spPr/>
      <dgm:t>
        <a:bodyPr/>
        <a:lstStyle/>
        <a:p>
          <a:endParaRPr lang="zh-TW" altLang="en-US"/>
        </a:p>
      </dgm:t>
    </dgm:pt>
    <dgm:pt modelId="{B543512C-D705-2C4A-ADA6-3CE44EF7ED83}" type="pres">
      <dgm:prSet presAssocID="{35E16951-66D7-4A4F-9D0B-1404D678EF64}" presName="level3hierChild" presStyleCnt="0"/>
      <dgm:spPr/>
      <dgm:t>
        <a:bodyPr/>
        <a:lstStyle/>
        <a:p>
          <a:endParaRPr lang="zh-TW" altLang="en-US"/>
        </a:p>
      </dgm:t>
    </dgm:pt>
    <dgm:pt modelId="{096B2FD6-FF6A-F843-96D7-C8F8154EE444}" type="pres">
      <dgm:prSet presAssocID="{5818AFA1-A4A1-1544-8A02-A91F43CB89B1}" presName="conn2-1" presStyleLbl="parChTrans1D3" presStyleIdx="6" presStyleCnt="8"/>
      <dgm:spPr/>
      <dgm:t>
        <a:bodyPr/>
        <a:lstStyle/>
        <a:p>
          <a:endParaRPr lang="zh-TW" altLang="en-US"/>
        </a:p>
      </dgm:t>
    </dgm:pt>
    <dgm:pt modelId="{88B9F418-3CC6-5E49-B9D0-0139E0F23540}" type="pres">
      <dgm:prSet presAssocID="{5818AFA1-A4A1-1544-8A02-A91F43CB89B1}" presName="connTx" presStyleLbl="parChTrans1D3" presStyleIdx="6" presStyleCnt="8"/>
      <dgm:spPr/>
      <dgm:t>
        <a:bodyPr/>
        <a:lstStyle/>
        <a:p>
          <a:endParaRPr lang="zh-TW" altLang="en-US"/>
        </a:p>
      </dgm:t>
    </dgm:pt>
    <dgm:pt modelId="{56603437-32AF-8B49-B64D-FD80646A8987}" type="pres">
      <dgm:prSet presAssocID="{BFCEFA66-7502-FB43-8595-DB5F4D220487}" presName="root2" presStyleCnt="0"/>
      <dgm:spPr/>
      <dgm:t>
        <a:bodyPr/>
        <a:lstStyle/>
        <a:p>
          <a:endParaRPr lang="zh-TW" altLang="en-US"/>
        </a:p>
      </dgm:t>
    </dgm:pt>
    <dgm:pt modelId="{184621A1-3107-2849-9F3F-414A46C2E2A9}" type="pres">
      <dgm:prSet presAssocID="{BFCEFA66-7502-FB43-8595-DB5F4D220487}" presName="LevelTwoTextNode" presStyleLbl="node3" presStyleIdx="6" presStyleCnt="8">
        <dgm:presLayoutVars>
          <dgm:chPref val="3"/>
        </dgm:presLayoutVars>
      </dgm:prSet>
      <dgm:spPr/>
      <dgm:t>
        <a:bodyPr/>
        <a:lstStyle/>
        <a:p>
          <a:endParaRPr lang="zh-TW" altLang="en-US"/>
        </a:p>
      </dgm:t>
    </dgm:pt>
    <dgm:pt modelId="{CC05A8F0-CAC9-324D-8E6A-B94CB1A2ECE7}" type="pres">
      <dgm:prSet presAssocID="{BFCEFA66-7502-FB43-8595-DB5F4D220487}" presName="level3hierChild" presStyleCnt="0"/>
      <dgm:spPr/>
      <dgm:t>
        <a:bodyPr/>
        <a:lstStyle/>
        <a:p>
          <a:endParaRPr lang="zh-TW" altLang="en-US"/>
        </a:p>
      </dgm:t>
    </dgm:pt>
    <dgm:pt modelId="{E6ACD322-89B5-BD42-A021-D36D8176C874}" type="pres">
      <dgm:prSet presAssocID="{DD45F10D-0D7E-8443-931D-E34B9E028562}" presName="conn2-1" presStyleLbl="parChTrans1D4" presStyleIdx="2" presStyleCnt="4"/>
      <dgm:spPr/>
      <dgm:t>
        <a:bodyPr/>
        <a:lstStyle/>
        <a:p>
          <a:endParaRPr lang="zh-TW" altLang="en-US"/>
        </a:p>
      </dgm:t>
    </dgm:pt>
    <dgm:pt modelId="{95094ADA-8304-C545-B44E-79E4FE54CB63}" type="pres">
      <dgm:prSet presAssocID="{DD45F10D-0D7E-8443-931D-E34B9E028562}" presName="connTx" presStyleLbl="parChTrans1D4" presStyleIdx="2" presStyleCnt="4"/>
      <dgm:spPr/>
      <dgm:t>
        <a:bodyPr/>
        <a:lstStyle/>
        <a:p>
          <a:endParaRPr lang="zh-TW" altLang="en-US"/>
        </a:p>
      </dgm:t>
    </dgm:pt>
    <dgm:pt modelId="{5F38EBEB-FBC9-2A4C-969E-7FA34700FE20}" type="pres">
      <dgm:prSet presAssocID="{50B0B6C2-EA0C-744A-87FA-B9986D20B0AA}" presName="root2" presStyleCnt="0"/>
      <dgm:spPr/>
      <dgm:t>
        <a:bodyPr/>
        <a:lstStyle/>
        <a:p>
          <a:endParaRPr lang="zh-TW" altLang="en-US"/>
        </a:p>
      </dgm:t>
    </dgm:pt>
    <dgm:pt modelId="{25E63593-900C-4349-A673-D84D29A55B41}" type="pres">
      <dgm:prSet presAssocID="{50B0B6C2-EA0C-744A-87FA-B9986D20B0AA}" presName="LevelTwoTextNode" presStyleLbl="node4" presStyleIdx="2" presStyleCnt="4">
        <dgm:presLayoutVars>
          <dgm:chPref val="3"/>
        </dgm:presLayoutVars>
      </dgm:prSet>
      <dgm:spPr/>
      <dgm:t>
        <a:bodyPr/>
        <a:lstStyle/>
        <a:p>
          <a:endParaRPr lang="zh-TW" altLang="en-US"/>
        </a:p>
      </dgm:t>
    </dgm:pt>
    <dgm:pt modelId="{3073894D-7254-2542-AB31-38FAF6006B91}" type="pres">
      <dgm:prSet presAssocID="{50B0B6C2-EA0C-744A-87FA-B9986D20B0AA}" presName="level3hierChild" presStyleCnt="0"/>
      <dgm:spPr/>
      <dgm:t>
        <a:bodyPr/>
        <a:lstStyle/>
        <a:p>
          <a:endParaRPr lang="zh-TW" altLang="en-US"/>
        </a:p>
      </dgm:t>
    </dgm:pt>
    <dgm:pt modelId="{C31E0BFB-ABB7-9C4F-B099-F9D41DF6306C}" type="pres">
      <dgm:prSet presAssocID="{56FEC98E-2210-1042-9923-CB63AC775BA9}" presName="conn2-1" presStyleLbl="parChTrans1D4" presStyleIdx="3" presStyleCnt="4"/>
      <dgm:spPr/>
      <dgm:t>
        <a:bodyPr/>
        <a:lstStyle/>
        <a:p>
          <a:endParaRPr lang="zh-TW" altLang="en-US"/>
        </a:p>
      </dgm:t>
    </dgm:pt>
    <dgm:pt modelId="{184A106A-D96A-1A4A-8EE6-6D030014A5E3}" type="pres">
      <dgm:prSet presAssocID="{56FEC98E-2210-1042-9923-CB63AC775BA9}" presName="connTx" presStyleLbl="parChTrans1D4" presStyleIdx="3" presStyleCnt="4"/>
      <dgm:spPr/>
      <dgm:t>
        <a:bodyPr/>
        <a:lstStyle/>
        <a:p>
          <a:endParaRPr lang="zh-TW" altLang="en-US"/>
        </a:p>
      </dgm:t>
    </dgm:pt>
    <dgm:pt modelId="{622C0C90-3B04-2549-B4FE-9CA4B1DB1025}" type="pres">
      <dgm:prSet presAssocID="{38C5EFE9-A35F-2B4D-85F4-D97F5DA2E5B7}" presName="root2" presStyleCnt="0"/>
      <dgm:spPr/>
      <dgm:t>
        <a:bodyPr/>
        <a:lstStyle/>
        <a:p>
          <a:endParaRPr lang="zh-TW" altLang="en-US"/>
        </a:p>
      </dgm:t>
    </dgm:pt>
    <dgm:pt modelId="{DB9295B2-CB68-9742-B3CA-1B4BEF174C83}" type="pres">
      <dgm:prSet presAssocID="{38C5EFE9-A35F-2B4D-85F4-D97F5DA2E5B7}" presName="LevelTwoTextNode" presStyleLbl="node4" presStyleIdx="3" presStyleCnt="4">
        <dgm:presLayoutVars>
          <dgm:chPref val="3"/>
        </dgm:presLayoutVars>
      </dgm:prSet>
      <dgm:spPr/>
      <dgm:t>
        <a:bodyPr/>
        <a:lstStyle/>
        <a:p>
          <a:endParaRPr lang="zh-TW" altLang="en-US"/>
        </a:p>
      </dgm:t>
    </dgm:pt>
    <dgm:pt modelId="{7A49227B-76BC-8B47-A292-2FEF80ED3B3D}" type="pres">
      <dgm:prSet presAssocID="{38C5EFE9-A35F-2B4D-85F4-D97F5DA2E5B7}" presName="level3hierChild" presStyleCnt="0"/>
      <dgm:spPr/>
      <dgm:t>
        <a:bodyPr/>
        <a:lstStyle/>
        <a:p>
          <a:endParaRPr lang="zh-TW" altLang="en-US"/>
        </a:p>
      </dgm:t>
    </dgm:pt>
    <dgm:pt modelId="{B0786957-9C09-754E-A24E-3C34D7E07670}" type="pres">
      <dgm:prSet presAssocID="{D8FF67C1-4B8C-1E4E-A104-4DC56DF92E5C}" presName="conn2-1" presStyleLbl="parChTrans1D3" presStyleIdx="7" presStyleCnt="8"/>
      <dgm:spPr/>
      <dgm:t>
        <a:bodyPr/>
        <a:lstStyle/>
        <a:p>
          <a:endParaRPr lang="zh-TW" altLang="en-US"/>
        </a:p>
      </dgm:t>
    </dgm:pt>
    <dgm:pt modelId="{65DCBC9B-EE93-534D-A704-F27FF387CB61}" type="pres">
      <dgm:prSet presAssocID="{D8FF67C1-4B8C-1E4E-A104-4DC56DF92E5C}" presName="connTx" presStyleLbl="parChTrans1D3" presStyleIdx="7" presStyleCnt="8"/>
      <dgm:spPr/>
      <dgm:t>
        <a:bodyPr/>
        <a:lstStyle/>
        <a:p>
          <a:endParaRPr lang="zh-TW" altLang="en-US"/>
        </a:p>
      </dgm:t>
    </dgm:pt>
    <dgm:pt modelId="{01D92EBF-63FD-2D43-880E-3D11C4038B3E}" type="pres">
      <dgm:prSet presAssocID="{57810283-5D3F-9E4E-9B9A-E7CC2D369596}" presName="root2" presStyleCnt="0"/>
      <dgm:spPr/>
      <dgm:t>
        <a:bodyPr/>
        <a:lstStyle/>
        <a:p>
          <a:endParaRPr lang="zh-TW" altLang="en-US"/>
        </a:p>
      </dgm:t>
    </dgm:pt>
    <dgm:pt modelId="{DABA1FFE-F00E-324C-B926-F1AAED84346D}" type="pres">
      <dgm:prSet presAssocID="{57810283-5D3F-9E4E-9B9A-E7CC2D369596}" presName="LevelTwoTextNode" presStyleLbl="node3" presStyleIdx="7" presStyleCnt="8">
        <dgm:presLayoutVars>
          <dgm:chPref val="3"/>
        </dgm:presLayoutVars>
      </dgm:prSet>
      <dgm:spPr/>
      <dgm:t>
        <a:bodyPr/>
        <a:lstStyle/>
        <a:p>
          <a:endParaRPr lang="zh-TW" altLang="en-US"/>
        </a:p>
      </dgm:t>
    </dgm:pt>
    <dgm:pt modelId="{EC5ECD4F-21D2-8045-BEE6-6C766D772BB8}" type="pres">
      <dgm:prSet presAssocID="{57810283-5D3F-9E4E-9B9A-E7CC2D369596}" presName="level3hierChild" presStyleCnt="0"/>
      <dgm:spPr/>
      <dgm:t>
        <a:bodyPr/>
        <a:lstStyle/>
        <a:p>
          <a:endParaRPr lang="zh-TW" altLang="en-US"/>
        </a:p>
      </dgm:t>
    </dgm:pt>
  </dgm:ptLst>
  <dgm:cxnLst>
    <dgm:cxn modelId="{CC9E936E-0DC8-8E4E-9EC9-0D3F511CDE67}" srcId="{DADEE503-8647-6541-8A47-5B4CF085ED6A}" destId="{57928BCE-D9C6-FB45-BAC4-F02A801A164C}" srcOrd="0" destOrd="0" parTransId="{D83E72A9-726B-1448-8ACF-34998404F589}" sibTransId="{203F56F7-EC9F-264C-9107-B6F9FE9B846A}"/>
    <dgm:cxn modelId="{9FEFCB00-B0D8-4DE9-885F-B8C09D0CEB36}" type="presOf" srcId="{9F7FAEE4-3AA1-B343-9FE9-D40BC60D7406}" destId="{FE9D5071-EC22-A248-86E7-D4E556DB0D23}" srcOrd="0" destOrd="0" presId="urn:microsoft.com/office/officeart/2008/layout/HorizontalMultiLevelHierarchy"/>
    <dgm:cxn modelId="{4FF9D37A-E3F1-5844-82EA-CC9DC03B27A0}" srcId="{AA3883F6-B9D5-6F4A-8B75-37DA100F6602}" destId="{FBE640A5-1248-4146-867E-1A326975B4DD}" srcOrd="0" destOrd="0" parTransId="{2FD815BE-810D-2E4E-BD6C-645A3D600599}" sibTransId="{153573EF-432A-F743-BE51-7F17DADA0B5A}"/>
    <dgm:cxn modelId="{4F6B3722-53F3-4621-9590-A6763549A1F5}" type="presOf" srcId="{2FD815BE-810D-2E4E-BD6C-645A3D600599}" destId="{20A2A924-7FA1-164A-B2F0-C3CF68871ECF}" srcOrd="0" destOrd="0" presId="urn:microsoft.com/office/officeart/2008/layout/HorizontalMultiLevelHierarchy"/>
    <dgm:cxn modelId="{C675F16F-B7C9-4981-B316-486E30911141}" type="presOf" srcId="{7FBB4F2F-FD52-4C4B-A2EB-A4FE3C1B87C4}" destId="{F8EE12A2-63E6-2D4F-B1ED-E1AE6228774F}" srcOrd="0" destOrd="0" presId="urn:microsoft.com/office/officeart/2008/layout/HorizontalMultiLevelHierarchy"/>
    <dgm:cxn modelId="{CEEA8FF7-E6BD-CC4D-82D6-AC378AB12145}" srcId="{EF6268CB-CE5A-694D-A567-B21BAF91B510}" destId="{4118B53E-01D0-3044-B35A-80FED7146C95}" srcOrd="2" destOrd="0" parTransId="{194C15B5-F497-6D4C-A13D-DE097FEBF019}" sibTransId="{0FCB7C75-3299-BC49-BFD0-8C8DC56276B3}"/>
    <dgm:cxn modelId="{2F50ABA0-4C83-40FE-B03A-3A92D4C486FA}" type="presOf" srcId="{D83E72A9-726B-1448-8ACF-34998404F589}" destId="{B5393F15-CAAC-6247-9F41-E7EEB434FA99}" srcOrd="0" destOrd="0" presId="urn:microsoft.com/office/officeart/2008/layout/HorizontalMultiLevelHierarchy"/>
    <dgm:cxn modelId="{9B0B6559-365F-47D9-B98E-B6929CD56BD4}" type="presOf" srcId="{1800FB23-084F-F04A-8C68-ED40038341DA}" destId="{3081352C-168C-C14C-8308-96B05BB20E5D}" srcOrd="0" destOrd="0" presId="urn:microsoft.com/office/officeart/2008/layout/HorizontalMultiLevelHierarchy"/>
    <dgm:cxn modelId="{FD651DA2-5C8C-4CAD-AD6E-7689A0683A62}" type="presOf" srcId="{AA3883F6-B9D5-6F4A-8B75-37DA100F6602}" destId="{3D434325-7E0F-2B41-961D-E88DC2C4A8E5}" srcOrd="0" destOrd="0" presId="urn:microsoft.com/office/officeart/2008/layout/HorizontalMultiLevelHierarchy"/>
    <dgm:cxn modelId="{1BF0D586-815B-46C9-8D5E-91E3C46DB006}" type="presOf" srcId="{5818AFA1-A4A1-1544-8A02-A91F43CB89B1}" destId="{88B9F418-3CC6-5E49-B9D0-0139E0F23540}" srcOrd="1" destOrd="0" presId="urn:microsoft.com/office/officeart/2008/layout/HorizontalMultiLevelHierarchy"/>
    <dgm:cxn modelId="{52D43184-5E87-4903-96E2-CC1C04A917E4}" type="presOf" srcId="{BE0BAB96-598F-C34B-A02B-C8EEA2E888E9}" destId="{37537FE6-B277-7945-92FF-6DF19A69232C}" srcOrd="1" destOrd="0" presId="urn:microsoft.com/office/officeart/2008/layout/HorizontalMultiLevelHierarchy"/>
    <dgm:cxn modelId="{B2B76B72-C9F2-4F5A-BD09-87931DA7E1E9}" type="presOf" srcId="{F098E1C2-D724-6448-9231-21A63E6AE090}" destId="{929467E6-5C45-F84F-8A0B-F366B3B5BE19}" srcOrd="0" destOrd="0" presId="urn:microsoft.com/office/officeart/2008/layout/HorizontalMultiLevelHierarchy"/>
    <dgm:cxn modelId="{365C8E8F-8162-DE4A-83EF-614840579425}" srcId="{9F7FAEE4-3AA1-B343-9FE9-D40BC60D7406}" destId="{57810283-5D3F-9E4E-9B9A-E7CC2D369596}" srcOrd="2" destOrd="0" parTransId="{D8FF67C1-4B8C-1E4E-A104-4DC56DF92E5C}" sibTransId="{6147DC48-0946-A142-8E11-07DFA235165B}"/>
    <dgm:cxn modelId="{0C05A1BE-493E-45A0-8B69-895BADE2653B}" type="presOf" srcId="{D8FF67C1-4B8C-1E4E-A104-4DC56DF92E5C}" destId="{B0786957-9C09-754E-A24E-3C34D7E07670}" srcOrd="0" destOrd="0" presId="urn:microsoft.com/office/officeart/2008/layout/HorizontalMultiLevelHierarchy"/>
    <dgm:cxn modelId="{A19D1D38-29CA-4081-9421-338F24B7C991}" type="presOf" srcId="{BE0BAB96-598F-C34B-A02B-C8EEA2E888E9}" destId="{5737E4C3-EDEC-0B41-85B0-9C82E8FBD4A9}" srcOrd="0" destOrd="0" presId="urn:microsoft.com/office/officeart/2008/layout/HorizontalMultiLevelHierarchy"/>
    <dgm:cxn modelId="{AFCAE5AE-14B7-418C-B9F1-B30259722A37}" type="presOf" srcId="{35E16951-66D7-4A4F-9D0B-1404D678EF64}" destId="{B6BE0563-8C58-9647-81AF-A8221F7F5481}" srcOrd="0" destOrd="0" presId="urn:microsoft.com/office/officeart/2008/layout/HorizontalMultiLevelHierarchy"/>
    <dgm:cxn modelId="{C26A1CEE-93D4-4B85-9A8D-4A944859EF50}" type="presOf" srcId="{194C15B5-F497-6D4C-A13D-DE097FEBF019}" destId="{A6146451-448D-6741-80FA-EF9305D7573E}" srcOrd="1" destOrd="0" presId="urn:microsoft.com/office/officeart/2008/layout/HorizontalMultiLevelHierarchy"/>
    <dgm:cxn modelId="{C53BEF2C-2C39-4AC2-BC0D-A4701166BC53}" type="presOf" srcId="{D8FF67C1-4B8C-1E4E-A104-4DC56DF92E5C}" destId="{65DCBC9B-EE93-534D-A704-F27FF387CB61}" srcOrd="1" destOrd="0" presId="urn:microsoft.com/office/officeart/2008/layout/HorizontalMultiLevelHierarchy"/>
    <dgm:cxn modelId="{CEC27A6E-6524-46F9-935A-9D95A6646DC9}" type="presOf" srcId="{F8DEA777-4FA2-7741-B5EE-BC1E57DC75F4}" destId="{E3CFD268-A884-294B-8E18-0370E3B3B89F}" srcOrd="0" destOrd="0" presId="urn:microsoft.com/office/officeart/2008/layout/HorizontalMultiLevelHierarchy"/>
    <dgm:cxn modelId="{0C2F8652-FC17-3A4E-8C88-AC800CD3EA7A}" srcId="{53E7D6C0-73BB-0D48-9339-CB0A9B0628B8}" destId="{9F7FAEE4-3AA1-B343-9FE9-D40BC60D7406}" srcOrd="2" destOrd="0" parTransId="{F8DEA777-4FA2-7741-B5EE-BC1E57DC75F4}" sibTransId="{D8B6F03B-42DD-D642-A094-7B4339696F79}"/>
    <dgm:cxn modelId="{49FE20BE-3855-BB42-B1E8-B228362929B6}" srcId="{B45B37A6-A963-994D-A0EC-161F6FC876C7}" destId="{53E7D6C0-73BB-0D48-9339-CB0A9B0628B8}" srcOrd="0" destOrd="0" parTransId="{4DF41496-C99C-B74D-A94B-6637B695ABE8}" sibTransId="{6FD8D17F-83F2-1349-A730-2D93D594C96D}"/>
    <dgm:cxn modelId="{E1398A68-B541-334E-8186-D5C49D322B27}" srcId="{53E7D6C0-73BB-0D48-9339-CB0A9B0628B8}" destId="{EF6268CB-CE5A-694D-A567-B21BAF91B510}" srcOrd="1" destOrd="0" parTransId="{2E2369FE-A0A8-2848-92F0-A4382BB2CBE2}" sibTransId="{A4D7F3D1-5AEA-D842-A784-517BC3E13507}"/>
    <dgm:cxn modelId="{E5103797-2465-435B-826E-EB4C7F381821}" type="presOf" srcId="{1F3A64AD-704D-8C4C-94E3-4994BEDC3262}" destId="{B1A4796D-8194-0D4F-A1EB-A4BF617F9B8D}" srcOrd="0" destOrd="0" presId="urn:microsoft.com/office/officeart/2008/layout/HorizontalMultiLevelHierarchy"/>
    <dgm:cxn modelId="{C156D2C3-4DBE-CF48-83A6-3BD49B0DD5A7}" srcId="{EF6268CB-CE5A-694D-A567-B21BAF91B510}" destId="{1817D67A-267D-3645-9838-4C134C6561DF}" srcOrd="1" destOrd="0" parTransId="{BE0BAB96-598F-C34B-A02B-C8EEA2E888E9}" sibTransId="{8069AB21-4794-2744-997C-DCF50A42391D}"/>
    <dgm:cxn modelId="{C454DB8F-8F02-2E45-9C3A-1045FE6EEB58}" srcId="{9F7FAEE4-3AA1-B343-9FE9-D40BC60D7406}" destId="{35E16951-66D7-4A4F-9D0B-1404D678EF64}" srcOrd="0" destOrd="0" parTransId="{7FBB4F2F-FD52-4C4B-A2EB-A4FE3C1B87C4}" sibTransId="{341363D1-9A3A-F647-ABCA-0BB313B4352A}"/>
    <dgm:cxn modelId="{D4F6D411-D81B-4152-86A6-B14356B0471A}" type="presOf" srcId="{2E0EF4FB-E974-8E4C-ABEE-ADA11F38F8E5}" destId="{4F72B6FC-3E3E-B44A-8277-52E99C60FF11}" srcOrd="0" destOrd="0" presId="urn:microsoft.com/office/officeart/2008/layout/HorizontalMultiLevelHierarchy"/>
    <dgm:cxn modelId="{198E9864-BE3F-4910-B43D-1860A72D5DF9}" type="presOf" srcId="{194C15B5-F497-6D4C-A13D-DE097FEBF019}" destId="{E5AE7168-2802-FB4D-956A-435C8A3E4658}" srcOrd="0" destOrd="0" presId="urn:microsoft.com/office/officeart/2008/layout/HorizontalMultiLevelHierarchy"/>
    <dgm:cxn modelId="{B78A0E8C-F3EA-4792-8CFB-FF5A2CB14DC3}" type="presOf" srcId="{BFCEFA66-7502-FB43-8595-DB5F4D220487}" destId="{184621A1-3107-2849-9F3F-414A46C2E2A9}" srcOrd="0" destOrd="0" presId="urn:microsoft.com/office/officeart/2008/layout/HorizontalMultiLevelHierarchy"/>
    <dgm:cxn modelId="{2C965A44-F818-C146-AF3D-BAABB763EFCD}" srcId="{9F7FAEE4-3AA1-B343-9FE9-D40BC60D7406}" destId="{BFCEFA66-7502-FB43-8595-DB5F4D220487}" srcOrd="1" destOrd="0" parTransId="{5818AFA1-A4A1-1544-8A02-A91F43CB89B1}" sibTransId="{D490D0EF-6827-3343-89DD-3E853C21266C}"/>
    <dgm:cxn modelId="{002D817F-5672-47AD-BDFD-EDDC52341FB9}" type="presOf" srcId="{7FBB4F2F-FD52-4C4B-A2EB-A4FE3C1B87C4}" destId="{36A6BDE3-B545-DC4D-A783-B4A2E99784F8}" srcOrd="1" destOrd="0" presId="urn:microsoft.com/office/officeart/2008/layout/HorizontalMultiLevelHierarchy"/>
    <dgm:cxn modelId="{D271E34E-5AF0-4984-9FA7-A5B693CDF984}" type="presOf" srcId="{FBE640A5-1248-4146-867E-1A326975B4DD}" destId="{8FD54C9D-5F7B-BC48-A0B2-5F246E4831D0}" srcOrd="0" destOrd="0" presId="urn:microsoft.com/office/officeart/2008/layout/HorizontalMultiLevelHierarchy"/>
    <dgm:cxn modelId="{A22AE7EA-4D92-45CC-8B47-E07A40EF2373}" type="presOf" srcId="{D21EC53C-21F2-CF47-AD9C-F3096AE1123A}" destId="{6204397E-3792-B043-969A-E0AEF9E0BF51}" srcOrd="0" destOrd="0" presId="urn:microsoft.com/office/officeart/2008/layout/HorizontalMultiLevelHierarchy"/>
    <dgm:cxn modelId="{215B0BCB-A50E-44F6-8EE5-88C0AD9CDB8C}" type="presOf" srcId="{56FEC98E-2210-1042-9923-CB63AC775BA9}" destId="{C31E0BFB-ABB7-9C4F-B099-F9D41DF6306C}" srcOrd="0" destOrd="0" presId="urn:microsoft.com/office/officeart/2008/layout/HorizontalMultiLevelHierarchy"/>
    <dgm:cxn modelId="{EF65FBE7-6521-46A6-BCEF-B72DCBDD793C}" type="presOf" srcId="{4118B53E-01D0-3044-B35A-80FED7146C95}" destId="{F98FAC59-26C0-7D42-B65D-435254F4C9F5}" srcOrd="0" destOrd="0" presId="urn:microsoft.com/office/officeart/2008/layout/HorizontalMultiLevelHierarchy"/>
    <dgm:cxn modelId="{83103854-4ACF-4A60-98A4-DFC16C851F48}" type="presOf" srcId="{B45B37A6-A963-994D-A0EC-161F6FC876C7}" destId="{C9061729-72F9-4747-9383-03F2D2D02FFA}" srcOrd="0" destOrd="0" presId="urn:microsoft.com/office/officeart/2008/layout/HorizontalMultiLevelHierarchy"/>
    <dgm:cxn modelId="{1401C870-D61F-4227-8E6E-166DA3220127}" type="presOf" srcId="{38C5EFE9-A35F-2B4D-85F4-D97F5DA2E5B7}" destId="{DB9295B2-CB68-9742-B3CA-1B4BEF174C83}" srcOrd="0" destOrd="0" presId="urn:microsoft.com/office/officeart/2008/layout/HorizontalMultiLevelHierarchy"/>
    <dgm:cxn modelId="{15B37100-CB3C-4A70-911D-C89C31719E79}" type="presOf" srcId="{C7906919-8212-234F-8051-7B4DD983A899}" destId="{C27DFE8E-1467-FC4F-A644-CA342D454C24}" srcOrd="1" destOrd="0" presId="urn:microsoft.com/office/officeart/2008/layout/HorizontalMultiLevelHierarchy"/>
    <dgm:cxn modelId="{672DD700-6884-4230-A7EE-D1B157E20463}" type="presOf" srcId="{F8DEA777-4FA2-7741-B5EE-BC1E57DC75F4}" destId="{51A023E2-BFF6-8148-A261-B5E19B7D10F0}" srcOrd="1" destOrd="0" presId="urn:microsoft.com/office/officeart/2008/layout/HorizontalMultiLevelHierarchy"/>
    <dgm:cxn modelId="{8E9E0A91-E57C-46B1-B277-128382AEED93}" type="presOf" srcId="{57928BCE-D9C6-FB45-BAC4-F02A801A164C}" destId="{7368A35A-D52A-5849-8F72-362F54552E73}" srcOrd="0" destOrd="0" presId="urn:microsoft.com/office/officeart/2008/layout/HorizontalMultiLevelHierarchy"/>
    <dgm:cxn modelId="{E7F019F3-E61C-334F-A287-93480C1D2301}" srcId="{F098E1C2-D724-6448-9231-21A63E6AE090}" destId="{2E0EF4FB-E974-8E4C-ABEE-ADA11F38F8E5}" srcOrd="0" destOrd="0" parTransId="{1F3A64AD-704D-8C4C-94E3-4994BEDC3262}" sibTransId="{38CF25AB-014B-F046-8B62-976BD30BADA2}"/>
    <dgm:cxn modelId="{4C8891AD-7705-4525-ADA8-8AD4CC535C1B}" type="presOf" srcId="{DD45F10D-0D7E-8443-931D-E34B9E028562}" destId="{E6ACD322-89B5-BD42-A021-D36D8176C874}" srcOrd="0" destOrd="0" presId="urn:microsoft.com/office/officeart/2008/layout/HorizontalMultiLevelHierarchy"/>
    <dgm:cxn modelId="{1519B5A4-95FC-4A09-8895-C991E72021CE}" type="presOf" srcId="{D21EC53C-21F2-CF47-AD9C-F3096AE1123A}" destId="{F35D8BA3-2112-F848-AA99-80B408B054BF}" srcOrd="1" destOrd="0" presId="urn:microsoft.com/office/officeart/2008/layout/HorizontalMultiLevelHierarchy"/>
    <dgm:cxn modelId="{EA9F6950-0E93-466C-87E5-EF1E5DBBAA62}" type="presOf" srcId="{C7906919-8212-234F-8051-7B4DD983A899}" destId="{7FF1F719-7A28-6D46-AEC3-095A34A97EE1}" srcOrd="0" destOrd="0" presId="urn:microsoft.com/office/officeart/2008/layout/HorizontalMultiLevelHierarchy"/>
    <dgm:cxn modelId="{C5477631-F36A-4E0E-8DD4-2B49E35502C2}" type="presOf" srcId="{56FEC98E-2210-1042-9923-CB63AC775BA9}" destId="{184A106A-D96A-1A4A-8EE6-6D030014A5E3}" srcOrd="1" destOrd="0" presId="urn:microsoft.com/office/officeart/2008/layout/HorizontalMultiLevelHierarchy"/>
    <dgm:cxn modelId="{61DD5DC0-FA55-4B91-B3F4-B1DDBDCF99A2}" type="presOf" srcId="{50B0B6C2-EA0C-744A-87FA-B9986D20B0AA}" destId="{25E63593-900C-4349-A673-D84D29A55B41}" srcOrd="0" destOrd="0" presId="urn:microsoft.com/office/officeart/2008/layout/HorizontalMultiLevelHierarchy"/>
    <dgm:cxn modelId="{085EED8C-48A7-4246-85C9-F3CFB18308B6}" type="presOf" srcId="{2E2369FE-A0A8-2848-92F0-A4382BB2CBE2}" destId="{9BA58557-B460-C54D-BD93-151C0B45599E}" srcOrd="0" destOrd="0" presId="urn:microsoft.com/office/officeart/2008/layout/HorizontalMultiLevelHierarchy"/>
    <dgm:cxn modelId="{45510035-23C1-4274-9878-F5824BF1AB19}" type="presOf" srcId="{57810283-5D3F-9E4E-9B9A-E7CC2D369596}" destId="{DABA1FFE-F00E-324C-B926-F1AAED84346D}" srcOrd="0" destOrd="0" presId="urn:microsoft.com/office/officeart/2008/layout/HorizontalMultiLevelHierarchy"/>
    <dgm:cxn modelId="{14B710BC-1D91-43E3-85CD-821351A2CD70}" type="presOf" srcId="{2E2369FE-A0A8-2848-92F0-A4382BB2CBE2}" destId="{668C3A21-215B-D749-9FEA-AE259DF05317}" srcOrd="1" destOrd="0" presId="urn:microsoft.com/office/officeart/2008/layout/HorizontalMultiLevelHierarchy"/>
    <dgm:cxn modelId="{6EB3BE87-1B5A-4041-91E4-B4560A5CB139}" type="presOf" srcId="{1817D67A-267D-3645-9838-4C134C6561DF}" destId="{D314CC2B-5618-2D46-8355-A0F245DFF9FD}" srcOrd="0" destOrd="0" presId="urn:microsoft.com/office/officeart/2008/layout/HorizontalMultiLevelHierarchy"/>
    <dgm:cxn modelId="{FE835783-1ED8-4678-AA73-13E0D6EE4600}" type="presOf" srcId="{1F3A64AD-704D-8C4C-94E3-4994BEDC3262}" destId="{ECA49BC7-224B-6749-B349-220ACEA7CCCF}" srcOrd="1" destOrd="0" presId="urn:microsoft.com/office/officeart/2008/layout/HorizontalMultiLevelHierarchy"/>
    <dgm:cxn modelId="{D2CE0A40-17A5-5C4C-A6B2-DA880907C9C7}" srcId="{53E7D6C0-73BB-0D48-9339-CB0A9B0628B8}" destId="{F098E1C2-D724-6448-9231-21A63E6AE090}" srcOrd="0" destOrd="0" parTransId="{1800FB23-084F-F04A-8C68-ED40038341DA}" sibTransId="{2D575912-E199-3140-94A5-F384E3932E1F}"/>
    <dgm:cxn modelId="{E0902E76-0524-FC4F-84CF-7A33D5C6A011}" srcId="{EF6268CB-CE5A-694D-A567-B21BAF91B510}" destId="{AA3883F6-B9D5-6F4A-8B75-37DA100F6602}" srcOrd="0" destOrd="0" parTransId="{C7906919-8212-234F-8051-7B4DD983A899}" sibTransId="{2901FA13-229E-E543-996C-C54883AA42FA}"/>
    <dgm:cxn modelId="{90551661-40F3-0A48-8EDA-FEA33CADE87A}" srcId="{BFCEFA66-7502-FB43-8595-DB5F4D220487}" destId="{50B0B6C2-EA0C-744A-87FA-B9986D20B0AA}" srcOrd="0" destOrd="0" parTransId="{DD45F10D-0D7E-8443-931D-E34B9E028562}" sibTransId="{C1EA3F14-CAC0-ED4A-9E53-4136F9266975}"/>
    <dgm:cxn modelId="{A9DE9AB0-6EA1-403E-99F8-5F72B08D65FC}" type="presOf" srcId="{DD45F10D-0D7E-8443-931D-E34B9E028562}" destId="{95094ADA-8304-C545-B44E-79E4FE54CB63}" srcOrd="1" destOrd="0" presId="urn:microsoft.com/office/officeart/2008/layout/HorizontalMultiLevelHierarchy"/>
    <dgm:cxn modelId="{7FB533F8-3869-F64F-888B-C54A4ACC2307}" srcId="{F098E1C2-D724-6448-9231-21A63E6AE090}" destId="{DADEE503-8647-6541-8A47-5B4CF085ED6A}" srcOrd="1" destOrd="0" parTransId="{D21EC53C-21F2-CF47-AD9C-F3096AE1123A}" sibTransId="{E5CD0C44-FD8C-7144-8CD4-2206B730A73B}"/>
    <dgm:cxn modelId="{24E57C0B-1E1B-4DD8-973F-4434381055C9}" type="presOf" srcId="{EF6268CB-CE5A-694D-A567-B21BAF91B510}" destId="{E1482FB6-7E00-944F-93BF-9338D832F049}" srcOrd="0" destOrd="0" presId="urn:microsoft.com/office/officeart/2008/layout/HorizontalMultiLevelHierarchy"/>
    <dgm:cxn modelId="{42C47B94-4F4B-4B5E-9C75-7089F470143D}" type="presOf" srcId="{53E7D6C0-73BB-0D48-9339-CB0A9B0628B8}" destId="{7B33B81E-3E0A-1242-A90A-6F207A203D27}" srcOrd="0" destOrd="0" presId="urn:microsoft.com/office/officeart/2008/layout/HorizontalMultiLevelHierarchy"/>
    <dgm:cxn modelId="{8C1242E8-1E46-4FB0-B509-9ECCBCF51B00}" type="presOf" srcId="{D83E72A9-726B-1448-8ACF-34998404F589}" destId="{4E6CF25F-8283-CC43-A779-932EF961E8C3}" srcOrd="1" destOrd="0" presId="urn:microsoft.com/office/officeart/2008/layout/HorizontalMultiLevelHierarchy"/>
    <dgm:cxn modelId="{F29D4E56-24DE-4619-A909-B4D5EE751B18}" type="presOf" srcId="{1800FB23-084F-F04A-8C68-ED40038341DA}" destId="{DF101D61-F87D-FB4B-BA88-D5077BE21F41}" srcOrd="1" destOrd="0" presId="urn:microsoft.com/office/officeart/2008/layout/HorizontalMultiLevelHierarchy"/>
    <dgm:cxn modelId="{3AD6381B-F673-412F-82F1-1AB5530B7095}" type="presOf" srcId="{5818AFA1-A4A1-1544-8A02-A91F43CB89B1}" destId="{096B2FD6-FF6A-F843-96D7-C8F8154EE444}" srcOrd="0" destOrd="0" presId="urn:microsoft.com/office/officeart/2008/layout/HorizontalMultiLevelHierarchy"/>
    <dgm:cxn modelId="{AF21D434-26A7-49E7-A16E-386F88919182}" type="presOf" srcId="{2FD815BE-810D-2E4E-BD6C-645A3D600599}" destId="{182FDCD0-1163-A244-9DD1-2CE27833B660}" srcOrd="1" destOrd="0" presId="urn:microsoft.com/office/officeart/2008/layout/HorizontalMultiLevelHierarchy"/>
    <dgm:cxn modelId="{FFE9D484-4644-2943-82D0-26FBF8FA5173}" srcId="{BFCEFA66-7502-FB43-8595-DB5F4D220487}" destId="{38C5EFE9-A35F-2B4D-85F4-D97F5DA2E5B7}" srcOrd="1" destOrd="0" parTransId="{56FEC98E-2210-1042-9923-CB63AC775BA9}" sibTransId="{2F91A43E-80F8-5A43-9446-D59EBB4AC7B7}"/>
    <dgm:cxn modelId="{EA008783-A6E5-4C81-8DEE-024244079120}" type="presOf" srcId="{DADEE503-8647-6541-8A47-5B4CF085ED6A}" destId="{7FBB819C-77A1-F34B-A475-553332DB4995}" srcOrd="0" destOrd="0" presId="urn:microsoft.com/office/officeart/2008/layout/HorizontalMultiLevelHierarchy"/>
    <dgm:cxn modelId="{FD0BCF32-1F0D-4A7D-8D5A-1023C6ED4A36}" type="presParOf" srcId="{C9061729-72F9-4747-9383-03F2D2D02FFA}" destId="{E8ED3669-1C2E-C042-AD05-D5B847E7D413}" srcOrd="0" destOrd="0" presId="urn:microsoft.com/office/officeart/2008/layout/HorizontalMultiLevelHierarchy"/>
    <dgm:cxn modelId="{D1E9390A-D338-4428-AA4B-3A5B63ABD1C0}" type="presParOf" srcId="{E8ED3669-1C2E-C042-AD05-D5B847E7D413}" destId="{7B33B81E-3E0A-1242-A90A-6F207A203D27}" srcOrd="0" destOrd="0" presId="urn:microsoft.com/office/officeart/2008/layout/HorizontalMultiLevelHierarchy"/>
    <dgm:cxn modelId="{2C9B597C-9D0D-4D93-A2D2-FF421B56B989}" type="presParOf" srcId="{E8ED3669-1C2E-C042-AD05-D5B847E7D413}" destId="{B6E6EDF7-0C53-F24F-AC22-26B3E8EE3076}" srcOrd="1" destOrd="0" presId="urn:microsoft.com/office/officeart/2008/layout/HorizontalMultiLevelHierarchy"/>
    <dgm:cxn modelId="{A8F7FE2C-6D09-43CD-B159-5378A7D0E285}" type="presParOf" srcId="{B6E6EDF7-0C53-F24F-AC22-26B3E8EE3076}" destId="{3081352C-168C-C14C-8308-96B05BB20E5D}" srcOrd="0" destOrd="0" presId="urn:microsoft.com/office/officeart/2008/layout/HorizontalMultiLevelHierarchy"/>
    <dgm:cxn modelId="{A079370E-481C-43F9-8C6B-F4E4A6F8B919}" type="presParOf" srcId="{3081352C-168C-C14C-8308-96B05BB20E5D}" destId="{DF101D61-F87D-FB4B-BA88-D5077BE21F41}" srcOrd="0" destOrd="0" presId="urn:microsoft.com/office/officeart/2008/layout/HorizontalMultiLevelHierarchy"/>
    <dgm:cxn modelId="{635E276F-89B3-4196-A6F2-7A3A2208E74D}" type="presParOf" srcId="{B6E6EDF7-0C53-F24F-AC22-26B3E8EE3076}" destId="{22263D29-3B5B-CC44-A899-D8C9C6D970A5}" srcOrd="1" destOrd="0" presId="urn:microsoft.com/office/officeart/2008/layout/HorizontalMultiLevelHierarchy"/>
    <dgm:cxn modelId="{A5681EDC-9D47-48AF-A03B-2FD76FA06DE2}" type="presParOf" srcId="{22263D29-3B5B-CC44-A899-D8C9C6D970A5}" destId="{929467E6-5C45-F84F-8A0B-F366B3B5BE19}" srcOrd="0" destOrd="0" presId="urn:microsoft.com/office/officeart/2008/layout/HorizontalMultiLevelHierarchy"/>
    <dgm:cxn modelId="{54B48054-B871-4212-B584-7B185035FC7A}" type="presParOf" srcId="{22263D29-3B5B-CC44-A899-D8C9C6D970A5}" destId="{6B6D4330-F807-4146-822D-1DAE254FA99B}" srcOrd="1" destOrd="0" presId="urn:microsoft.com/office/officeart/2008/layout/HorizontalMultiLevelHierarchy"/>
    <dgm:cxn modelId="{103B0AF2-211D-4424-A287-3AF923EB40D2}" type="presParOf" srcId="{6B6D4330-F807-4146-822D-1DAE254FA99B}" destId="{B1A4796D-8194-0D4F-A1EB-A4BF617F9B8D}" srcOrd="0" destOrd="0" presId="urn:microsoft.com/office/officeart/2008/layout/HorizontalMultiLevelHierarchy"/>
    <dgm:cxn modelId="{67783EB4-2142-4F24-896E-D209D00BDAF3}" type="presParOf" srcId="{B1A4796D-8194-0D4F-A1EB-A4BF617F9B8D}" destId="{ECA49BC7-224B-6749-B349-220ACEA7CCCF}" srcOrd="0" destOrd="0" presId="urn:microsoft.com/office/officeart/2008/layout/HorizontalMultiLevelHierarchy"/>
    <dgm:cxn modelId="{ECD18CF8-2024-42F1-880A-34C968B1E0B9}" type="presParOf" srcId="{6B6D4330-F807-4146-822D-1DAE254FA99B}" destId="{D2644622-0180-D641-9E92-6DE4877C60B6}" srcOrd="1" destOrd="0" presId="urn:microsoft.com/office/officeart/2008/layout/HorizontalMultiLevelHierarchy"/>
    <dgm:cxn modelId="{D8BF538F-5731-465C-9817-C7FB852AF8BA}" type="presParOf" srcId="{D2644622-0180-D641-9E92-6DE4877C60B6}" destId="{4F72B6FC-3E3E-B44A-8277-52E99C60FF11}" srcOrd="0" destOrd="0" presId="urn:microsoft.com/office/officeart/2008/layout/HorizontalMultiLevelHierarchy"/>
    <dgm:cxn modelId="{0FF133B4-7A5D-43BF-9C74-DF485602977F}" type="presParOf" srcId="{D2644622-0180-D641-9E92-6DE4877C60B6}" destId="{B09A1752-0917-7847-AF26-DE83B8912AD7}" srcOrd="1" destOrd="0" presId="urn:microsoft.com/office/officeart/2008/layout/HorizontalMultiLevelHierarchy"/>
    <dgm:cxn modelId="{B7358F0E-924D-4779-897B-1D47DD6D28A4}" type="presParOf" srcId="{6B6D4330-F807-4146-822D-1DAE254FA99B}" destId="{6204397E-3792-B043-969A-E0AEF9E0BF51}" srcOrd="2" destOrd="0" presId="urn:microsoft.com/office/officeart/2008/layout/HorizontalMultiLevelHierarchy"/>
    <dgm:cxn modelId="{2DAE3B79-DDEF-4B85-8E0D-443473702548}" type="presParOf" srcId="{6204397E-3792-B043-969A-E0AEF9E0BF51}" destId="{F35D8BA3-2112-F848-AA99-80B408B054BF}" srcOrd="0" destOrd="0" presId="urn:microsoft.com/office/officeart/2008/layout/HorizontalMultiLevelHierarchy"/>
    <dgm:cxn modelId="{4D5E86D5-BA8B-4200-8913-CB4B6DD48F36}" type="presParOf" srcId="{6B6D4330-F807-4146-822D-1DAE254FA99B}" destId="{DD5AB6E0-0CAA-5243-80F3-256E8E0C610D}" srcOrd="3" destOrd="0" presId="urn:microsoft.com/office/officeart/2008/layout/HorizontalMultiLevelHierarchy"/>
    <dgm:cxn modelId="{561D94D2-5AB6-4B61-88BC-E625F2E1BA52}" type="presParOf" srcId="{DD5AB6E0-0CAA-5243-80F3-256E8E0C610D}" destId="{7FBB819C-77A1-F34B-A475-553332DB4995}" srcOrd="0" destOrd="0" presId="urn:microsoft.com/office/officeart/2008/layout/HorizontalMultiLevelHierarchy"/>
    <dgm:cxn modelId="{75D26E15-24AA-45AE-9C4A-D1E47F0235D9}" type="presParOf" srcId="{DD5AB6E0-0CAA-5243-80F3-256E8E0C610D}" destId="{8EBA2089-2BC5-F94B-9075-9C0C0D57C310}" srcOrd="1" destOrd="0" presId="urn:microsoft.com/office/officeart/2008/layout/HorizontalMultiLevelHierarchy"/>
    <dgm:cxn modelId="{BB55B697-35ED-4C16-9DBB-4D7CA98C6854}" type="presParOf" srcId="{8EBA2089-2BC5-F94B-9075-9C0C0D57C310}" destId="{B5393F15-CAAC-6247-9F41-E7EEB434FA99}" srcOrd="0" destOrd="0" presId="urn:microsoft.com/office/officeart/2008/layout/HorizontalMultiLevelHierarchy"/>
    <dgm:cxn modelId="{FD4BE81D-9B43-4E68-9381-9E70F3BAD58E}" type="presParOf" srcId="{B5393F15-CAAC-6247-9F41-E7EEB434FA99}" destId="{4E6CF25F-8283-CC43-A779-932EF961E8C3}" srcOrd="0" destOrd="0" presId="urn:microsoft.com/office/officeart/2008/layout/HorizontalMultiLevelHierarchy"/>
    <dgm:cxn modelId="{8453A7E6-D242-4BA4-AFA0-F19637700CB8}" type="presParOf" srcId="{8EBA2089-2BC5-F94B-9075-9C0C0D57C310}" destId="{E6C49835-CA37-1145-8F83-A7C7114BBF64}" srcOrd="1" destOrd="0" presId="urn:microsoft.com/office/officeart/2008/layout/HorizontalMultiLevelHierarchy"/>
    <dgm:cxn modelId="{16492024-5409-4486-83A1-4C0254AB1A18}" type="presParOf" srcId="{E6C49835-CA37-1145-8F83-A7C7114BBF64}" destId="{7368A35A-D52A-5849-8F72-362F54552E73}" srcOrd="0" destOrd="0" presId="urn:microsoft.com/office/officeart/2008/layout/HorizontalMultiLevelHierarchy"/>
    <dgm:cxn modelId="{207FC1DC-9892-48AA-8109-4B12C5341FAC}" type="presParOf" srcId="{E6C49835-CA37-1145-8F83-A7C7114BBF64}" destId="{26943270-3541-DF4D-8E9C-A01004AFD13D}" srcOrd="1" destOrd="0" presId="urn:microsoft.com/office/officeart/2008/layout/HorizontalMultiLevelHierarchy"/>
    <dgm:cxn modelId="{88E3D6E2-EEB5-4ED2-9996-4B06BE9E5593}" type="presParOf" srcId="{B6E6EDF7-0C53-F24F-AC22-26B3E8EE3076}" destId="{9BA58557-B460-C54D-BD93-151C0B45599E}" srcOrd="2" destOrd="0" presId="urn:microsoft.com/office/officeart/2008/layout/HorizontalMultiLevelHierarchy"/>
    <dgm:cxn modelId="{E658E197-C281-47F0-8DD9-48B0A6F36891}" type="presParOf" srcId="{9BA58557-B460-C54D-BD93-151C0B45599E}" destId="{668C3A21-215B-D749-9FEA-AE259DF05317}" srcOrd="0" destOrd="0" presId="urn:microsoft.com/office/officeart/2008/layout/HorizontalMultiLevelHierarchy"/>
    <dgm:cxn modelId="{BFC6860A-4A27-4F52-B79F-A8825C366AFA}" type="presParOf" srcId="{B6E6EDF7-0C53-F24F-AC22-26B3E8EE3076}" destId="{732FD5F4-6CF2-0140-91B3-6A511E88F338}" srcOrd="3" destOrd="0" presId="urn:microsoft.com/office/officeart/2008/layout/HorizontalMultiLevelHierarchy"/>
    <dgm:cxn modelId="{058861A8-F781-4CEF-A013-861A1CBCE10E}" type="presParOf" srcId="{732FD5F4-6CF2-0140-91B3-6A511E88F338}" destId="{E1482FB6-7E00-944F-93BF-9338D832F049}" srcOrd="0" destOrd="0" presId="urn:microsoft.com/office/officeart/2008/layout/HorizontalMultiLevelHierarchy"/>
    <dgm:cxn modelId="{491112B4-AB39-4A6D-B6CD-5862D25258C5}" type="presParOf" srcId="{732FD5F4-6CF2-0140-91B3-6A511E88F338}" destId="{814513F1-F938-574D-A681-8C893B3D4A57}" srcOrd="1" destOrd="0" presId="urn:microsoft.com/office/officeart/2008/layout/HorizontalMultiLevelHierarchy"/>
    <dgm:cxn modelId="{0F17BCCD-813C-48FA-A31C-48EE0DA6EA7D}" type="presParOf" srcId="{814513F1-F938-574D-A681-8C893B3D4A57}" destId="{7FF1F719-7A28-6D46-AEC3-095A34A97EE1}" srcOrd="0" destOrd="0" presId="urn:microsoft.com/office/officeart/2008/layout/HorizontalMultiLevelHierarchy"/>
    <dgm:cxn modelId="{02B9F422-7CD8-4B04-9B2F-2DE53F674E90}" type="presParOf" srcId="{7FF1F719-7A28-6D46-AEC3-095A34A97EE1}" destId="{C27DFE8E-1467-FC4F-A644-CA342D454C24}" srcOrd="0" destOrd="0" presId="urn:microsoft.com/office/officeart/2008/layout/HorizontalMultiLevelHierarchy"/>
    <dgm:cxn modelId="{C7718946-C0F0-4189-AEA1-C1394B6A0504}" type="presParOf" srcId="{814513F1-F938-574D-A681-8C893B3D4A57}" destId="{08238DFE-FE93-674E-B2BE-F5E76066F319}" srcOrd="1" destOrd="0" presId="urn:microsoft.com/office/officeart/2008/layout/HorizontalMultiLevelHierarchy"/>
    <dgm:cxn modelId="{AB1DFFD0-A7AE-4642-921E-1FAB6B2B8675}" type="presParOf" srcId="{08238DFE-FE93-674E-B2BE-F5E76066F319}" destId="{3D434325-7E0F-2B41-961D-E88DC2C4A8E5}" srcOrd="0" destOrd="0" presId="urn:microsoft.com/office/officeart/2008/layout/HorizontalMultiLevelHierarchy"/>
    <dgm:cxn modelId="{240EDF11-74B4-4746-A690-8EE16B4A3E4F}" type="presParOf" srcId="{08238DFE-FE93-674E-B2BE-F5E76066F319}" destId="{D6529653-0430-C649-B730-DD01936F46CA}" srcOrd="1" destOrd="0" presId="urn:microsoft.com/office/officeart/2008/layout/HorizontalMultiLevelHierarchy"/>
    <dgm:cxn modelId="{EFB39B36-AF45-4DA8-8692-E258935BBF3E}" type="presParOf" srcId="{D6529653-0430-C649-B730-DD01936F46CA}" destId="{20A2A924-7FA1-164A-B2F0-C3CF68871ECF}" srcOrd="0" destOrd="0" presId="urn:microsoft.com/office/officeart/2008/layout/HorizontalMultiLevelHierarchy"/>
    <dgm:cxn modelId="{10662C7E-B53B-43C9-8892-B10EA8E0961D}" type="presParOf" srcId="{20A2A924-7FA1-164A-B2F0-C3CF68871ECF}" destId="{182FDCD0-1163-A244-9DD1-2CE27833B660}" srcOrd="0" destOrd="0" presId="urn:microsoft.com/office/officeart/2008/layout/HorizontalMultiLevelHierarchy"/>
    <dgm:cxn modelId="{AA4098F0-0A42-490F-AB6B-000FDC633B8C}" type="presParOf" srcId="{D6529653-0430-C649-B730-DD01936F46CA}" destId="{4B784344-F36A-AF49-BEB2-1A419D5EB729}" srcOrd="1" destOrd="0" presId="urn:microsoft.com/office/officeart/2008/layout/HorizontalMultiLevelHierarchy"/>
    <dgm:cxn modelId="{610EDD1D-CDE0-459A-B32E-D1BD28F0A554}" type="presParOf" srcId="{4B784344-F36A-AF49-BEB2-1A419D5EB729}" destId="{8FD54C9D-5F7B-BC48-A0B2-5F246E4831D0}" srcOrd="0" destOrd="0" presId="urn:microsoft.com/office/officeart/2008/layout/HorizontalMultiLevelHierarchy"/>
    <dgm:cxn modelId="{4F2AAB5A-89B0-49BD-8A50-B0CF48F7E86B}" type="presParOf" srcId="{4B784344-F36A-AF49-BEB2-1A419D5EB729}" destId="{DC0BACF7-AB48-EB44-82AB-D54672EA1409}" srcOrd="1" destOrd="0" presId="urn:microsoft.com/office/officeart/2008/layout/HorizontalMultiLevelHierarchy"/>
    <dgm:cxn modelId="{AF74ACED-E2FB-4DCE-8305-2ABB8C4D2426}" type="presParOf" srcId="{814513F1-F938-574D-A681-8C893B3D4A57}" destId="{5737E4C3-EDEC-0B41-85B0-9C82E8FBD4A9}" srcOrd="2" destOrd="0" presId="urn:microsoft.com/office/officeart/2008/layout/HorizontalMultiLevelHierarchy"/>
    <dgm:cxn modelId="{F557F6BB-09AF-429C-9B2D-2875C979692F}" type="presParOf" srcId="{5737E4C3-EDEC-0B41-85B0-9C82E8FBD4A9}" destId="{37537FE6-B277-7945-92FF-6DF19A69232C}" srcOrd="0" destOrd="0" presId="urn:microsoft.com/office/officeart/2008/layout/HorizontalMultiLevelHierarchy"/>
    <dgm:cxn modelId="{CD33349C-C422-4531-A276-AB216E28E438}" type="presParOf" srcId="{814513F1-F938-574D-A681-8C893B3D4A57}" destId="{6FA508AB-746B-7A49-9A68-D8A02D4DB963}" srcOrd="3" destOrd="0" presId="urn:microsoft.com/office/officeart/2008/layout/HorizontalMultiLevelHierarchy"/>
    <dgm:cxn modelId="{3199704E-849D-4E6A-BFC7-9828E09DB523}" type="presParOf" srcId="{6FA508AB-746B-7A49-9A68-D8A02D4DB963}" destId="{D314CC2B-5618-2D46-8355-A0F245DFF9FD}" srcOrd="0" destOrd="0" presId="urn:microsoft.com/office/officeart/2008/layout/HorizontalMultiLevelHierarchy"/>
    <dgm:cxn modelId="{E8B36EC2-25F4-4629-9C2B-39FED029AF4F}" type="presParOf" srcId="{6FA508AB-746B-7A49-9A68-D8A02D4DB963}" destId="{D47597B5-00DE-9A40-BB3A-7645B9106415}" srcOrd="1" destOrd="0" presId="urn:microsoft.com/office/officeart/2008/layout/HorizontalMultiLevelHierarchy"/>
    <dgm:cxn modelId="{19940357-3DC9-4496-B074-5CBD50711AB4}" type="presParOf" srcId="{814513F1-F938-574D-A681-8C893B3D4A57}" destId="{E5AE7168-2802-FB4D-956A-435C8A3E4658}" srcOrd="4" destOrd="0" presId="urn:microsoft.com/office/officeart/2008/layout/HorizontalMultiLevelHierarchy"/>
    <dgm:cxn modelId="{C2490AC2-3D70-4A01-9CAE-76D320522DDC}" type="presParOf" srcId="{E5AE7168-2802-FB4D-956A-435C8A3E4658}" destId="{A6146451-448D-6741-80FA-EF9305D7573E}" srcOrd="0" destOrd="0" presId="urn:microsoft.com/office/officeart/2008/layout/HorizontalMultiLevelHierarchy"/>
    <dgm:cxn modelId="{B6CB2431-B3A9-42F9-8186-2985E50B15C3}" type="presParOf" srcId="{814513F1-F938-574D-A681-8C893B3D4A57}" destId="{99079E0F-9ED6-7449-AA51-424DA3F223DD}" srcOrd="5" destOrd="0" presId="urn:microsoft.com/office/officeart/2008/layout/HorizontalMultiLevelHierarchy"/>
    <dgm:cxn modelId="{8379E420-9AE6-41D8-8896-B44F99089C6B}" type="presParOf" srcId="{99079E0F-9ED6-7449-AA51-424DA3F223DD}" destId="{F98FAC59-26C0-7D42-B65D-435254F4C9F5}" srcOrd="0" destOrd="0" presId="urn:microsoft.com/office/officeart/2008/layout/HorizontalMultiLevelHierarchy"/>
    <dgm:cxn modelId="{D3DD111C-E1DC-4E0C-9B83-8CBD5DFAD522}" type="presParOf" srcId="{99079E0F-9ED6-7449-AA51-424DA3F223DD}" destId="{75182499-42AA-E848-A735-5DD7F45BDCF0}" srcOrd="1" destOrd="0" presId="urn:microsoft.com/office/officeart/2008/layout/HorizontalMultiLevelHierarchy"/>
    <dgm:cxn modelId="{9709B1A0-9B34-4B49-976D-3597C74BFE67}" type="presParOf" srcId="{B6E6EDF7-0C53-F24F-AC22-26B3E8EE3076}" destId="{E3CFD268-A884-294B-8E18-0370E3B3B89F}" srcOrd="4" destOrd="0" presId="urn:microsoft.com/office/officeart/2008/layout/HorizontalMultiLevelHierarchy"/>
    <dgm:cxn modelId="{7DC5E8D5-F3EC-48D5-881A-8100C8113B53}" type="presParOf" srcId="{E3CFD268-A884-294B-8E18-0370E3B3B89F}" destId="{51A023E2-BFF6-8148-A261-B5E19B7D10F0}" srcOrd="0" destOrd="0" presId="urn:microsoft.com/office/officeart/2008/layout/HorizontalMultiLevelHierarchy"/>
    <dgm:cxn modelId="{BBF5D068-DD45-4C18-9856-EC3301AAF80F}" type="presParOf" srcId="{B6E6EDF7-0C53-F24F-AC22-26B3E8EE3076}" destId="{F4A3836F-60AD-1B4A-BE1C-10800AE6BA49}" srcOrd="5" destOrd="0" presId="urn:microsoft.com/office/officeart/2008/layout/HorizontalMultiLevelHierarchy"/>
    <dgm:cxn modelId="{EB216FC0-B624-4231-9416-4A4D53AAB5EC}" type="presParOf" srcId="{F4A3836F-60AD-1B4A-BE1C-10800AE6BA49}" destId="{FE9D5071-EC22-A248-86E7-D4E556DB0D23}" srcOrd="0" destOrd="0" presId="urn:microsoft.com/office/officeart/2008/layout/HorizontalMultiLevelHierarchy"/>
    <dgm:cxn modelId="{F528DEE2-77D5-44C1-88D8-66DAEFD6465C}" type="presParOf" srcId="{F4A3836F-60AD-1B4A-BE1C-10800AE6BA49}" destId="{BA098569-BFED-F54E-9B2D-49F8EE9C0402}" srcOrd="1" destOrd="0" presId="urn:microsoft.com/office/officeart/2008/layout/HorizontalMultiLevelHierarchy"/>
    <dgm:cxn modelId="{6802B3C6-63BB-4E93-BE44-99CDE19A7882}" type="presParOf" srcId="{BA098569-BFED-F54E-9B2D-49F8EE9C0402}" destId="{F8EE12A2-63E6-2D4F-B1ED-E1AE6228774F}" srcOrd="0" destOrd="0" presId="urn:microsoft.com/office/officeart/2008/layout/HorizontalMultiLevelHierarchy"/>
    <dgm:cxn modelId="{2022FAC9-2B32-44B8-A997-4F0DC4FF1E26}" type="presParOf" srcId="{F8EE12A2-63E6-2D4F-B1ED-E1AE6228774F}" destId="{36A6BDE3-B545-DC4D-A783-B4A2E99784F8}" srcOrd="0" destOrd="0" presId="urn:microsoft.com/office/officeart/2008/layout/HorizontalMultiLevelHierarchy"/>
    <dgm:cxn modelId="{B0F03D8B-690C-48C4-810C-697CE936CFE0}" type="presParOf" srcId="{BA098569-BFED-F54E-9B2D-49F8EE9C0402}" destId="{859AD91F-5E46-C14E-A5FE-E2D3ACFC9413}" srcOrd="1" destOrd="0" presId="urn:microsoft.com/office/officeart/2008/layout/HorizontalMultiLevelHierarchy"/>
    <dgm:cxn modelId="{A2A89621-6693-425F-B02D-91489D84F703}" type="presParOf" srcId="{859AD91F-5E46-C14E-A5FE-E2D3ACFC9413}" destId="{B6BE0563-8C58-9647-81AF-A8221F7F5481}" srcOrd="0" destOrd="0" presId="urn:microsoft.com/office/officeart/2008/layout/HorizontalMultiLevelHierarchy"/>
    <dgm:cxn modelId="{E538FE5E-55C0-49ED-A9BF-819BF65E8640}" type="presParOf" srcId="{859AD91F-5E46-C14E-A5FE-E2D3ACFC9413}" destId="{B543512C-D705-2C4A-ADA6-3CE44EF7ED83}" srcOrd="1" destOrd="0" presId="urn:microsoft.com/office/officeart/2008/layout/HorizontalMultiLevelHierarchy"/>
    <dgm:cxn modelId="{781F14E7-D5FD-4BCF-9DF7-F6222291C41E}" type="presParOf" srcId="{BA098569-BFED-F54E-9B2D-49F8EE9C0402}" destId="{096B2FD6-FF6A-F843-96D7-C8F8154EE444}" srcOrd="2" destOrd="0" presId="urn:microsoft.com/office/officeart/2008/layout/HorizontalMultiLevelHierarchy"/>
    <dgm:cxn modelId="{892030DD-D0C2-44F8-91EA-7B22E6908D98}" type="presParOf" srcId="{096B2FD6-FF6A-F843-96D7-C8F8154EE444}" destId="{88B9F418-3CC6-5E49-B9D0-0139E0F23540}" srcOrd="0" destOrd="0" presId="urn:microsoft.com/office/officeart/2008/layout/HorizontalMultiLevelHierarchy"/>
    <dgm:cxn modelId="{5DE7C25D-8CEB-46F3-A2FB-8D9563C94AA2}" type="presParOf" srcId="{BA098569-BFED-F54E-9B2D-49F8EE9C0402}" destId="{56603437-32AF-8B49-B64D-FD80646A8987}" srcOrd="3" destOrd="0" presId="urn:microsoft.com/office/officeart/2008/layout/HorizontalMultiLevelHierarchy"/>
    <dgm:cxn modelId="{42327DC8-DEF1-43E0-B73F-0D13A7AC8A8F}" type="presParOf" srcId="{56603437-32AF-8B49-B64D-FD80646A8987}" destId="{184621A1-3107-2849-9F3F-414A46C2E2A9}" srcOrd="0" destOrd="0" presId="urn:microsoft.com/office/officeart/2008/layout/HorizontalMultiLevelHierarchy"/>
    <dgm:cxn modelId="{8AAB04E9-F5C2-465D-AC94-30838275C77F}" type="presParOf" srcId="{56603437-32AF-8B49-B64D-FD80646A8987}" destId="{CC05A8F0-CAC9-324D-8E6A-B94CB1A2ECE7}" srcOrd="1" destOrd="0" presId="urn:microsoft.com/office/officeart/2008/layout/HorizontalMultiLevelHierarchy"/>
    <dgm:cxn modelId="{78557996-F697-4332-9996-5C921CC6FEBA}" type="presParOf" srcId="{CC05A8F0-CAC9-324D-8E6A-B94CB1A2ECE7}" destId="{E6ACD322-89B5-BD42-A021-D36D8176C874}" srcOrd="0" destOrd="0" presId="urn:microsoft.com/office/officeart/2008/layout/HorizontalMultiLevelHierarchy"/>
    <dgm:cxn modelId="{9B97B50C-D7F4-451E-8B6E-AD20228919B1}" type="presParOf" srcId="{E6ACD322-89B5-BD42-A021-D36D8176C874}" destId="{95094ADA-8304-C545-B44E-79E4FE54CB63}" srcOrd="0" destOrd="0" presId="urn:microsoft.com/office/officeart/2008/layout/HorizontalMultiLevelHierarchy"/>
    <dgm:cxn modelId="{34DCC3BA-1457-487D-B3B8-C43664593197}" type="presParOf" srcId="{CC05A8F0-CAC9-324D-8E6A-B94CB1A2ECE7}" destId="{5F38EBEB-FBC9-2A4C-969E-7FA34700FE20}" srcOrd="1" destOrd="0" presId="urn:microsoft.com/office/officeart/2008/layout/HorizontalMultiLevelHierarchy"/>
    <dgm:cxn modelId="{B7E5447C-0B21-4181-A6A2-63CB172E4832}" type="presParOf" srcId="{5F38EBEB-FBC9-2A4C-969E-7FA34700FE20}" destId="{25E63593-900C-4349-A673-D84D29A55B41}" srcOrd="0" destOrd="0" presId="urn:microsoft.com/office/officeart/2008/layout/HorizontalMultiLevelHierarchy"/>
    <dgm:cxn modelId="{208CD7A6-6F8E-447E-92A9-4CCB5000A10A}" type="presParOf" srcId="{5F38EBEB-FBC9-2A4C-969E-7FA34700FE20}" destId="{3073894D-7254-2542-AB31-38FAF6006B91}" srcOrd="1" destOrd="0" presId="urn:microsoft.com/office/officeart/2008/layout/HorizontalMultiLevelHierarchy"/>
    <dgm:cxn modelId="{E8D04097-060D-411C-8F22-35FA03D2F9F0}" type="presParOf" srcId="{CC05A8F0-CAC9-324D-8E6A-B94CB1A2ECE7}" destId="{C31E0BFB-ABB7-9C4F-B099-F9D41DF6306C}" srcOrd="2" destOrd="0" presId="urn:microsoft.com/office/officeart/2008/layout/HorizontalMultiLevelHierarchy"/>
    <dgm:cxn modelId="{3F0B774E-038E-4AE9-9A23-02DE7788805C}" type="presParOf" srcId="{C31E0BFB-ABB7-9C4F-B099-F9D41DF6306C}" destId="{184A106A-D96A-1A4A-8EE6-6D030014A5E3}" srcOrd="0" destOrd="0" presId="urn:microsoft.com/office/officeart/2008/layout/HorizontalMultiLevelHierarchy"/>
    <dgm:cxn modelId="{F64EE809-7825-4B34-9F40-692589E9B40D}" type="presParOf" srcId="{CC05A8F0-CAC9-324D-8E6A-B94CB1A2ECE7}" destId="{622C0C90-3B04-2549-B4FE-9CA4B1DB1025}" srcOrd="3" destOrd="0" presId="urn:microsoft.com/office/officeart/2008/layout/HorizontalMultiLevelHierarchy"/>
    <dgm:cxn modelId="{F546B804-A601-4756-9F95-809A3F1C13E4}" type="presParOf" srcId="{622C0C90-3B04-2549-B4FE-9CA4B1DB1025}" destId="{DB9295B2-CB68-9742-B3CA-1B4BEF174C83}" srcOrd="0" destOrd="0" presId="urn:microsoft.com/office/officeart/2008/layout/HorizontalMultiLevelHierarchy"/>
    <dgm:cxn modelId="{CAC66513-AE99-4F6F-85BE-A6BB112BE6E6}" type="presParOf" srcId="{622C0C90-3B04-2549-B4FE-9CA4B1DB1025}" destId="{7A49227B-76BC-8B47-A292-2FEF80ED3B3D}" srcOrd="1" destOrd="0" presId="urn:microsoft.com/office/officeart/2008/layout/HorizontalMultiLevelHierarchy"/>
    <dgm:cxn modelId="{3BC2F5C6-AB54-475D-A663-69DC58BE46B1}" type="presParOf" srcId="{BA098569-BFED-F54E-9B2D-49F8EE9C0402}" destId="{B0786957-9C09-754E-A24E-3C34D7E07670}" srcOrd="4" destOrd="0" presId="urn:microsoft.com/office/officeart/2008/layout/HorizontalMultiLevelHierarchy"/>
    <dgm:cxn modelId="{95355B8E-8F69-44CF-A7BC-7A878BACD1BD}" type="presParOf" srcId="{B0786957-9C09-754E-A24E-3C34D7E07670}" destId="{65DCBC9B-EE93-534D-A704-F27FF387CB61}" srcOrd="0" destOrd="0" presId="urn:microsoft.com/office/officeart/2008/layout/HorizontalMultiLevelHierarchy"/>
    <dgm:cxn modelId="{9BF3D418-5055-436A-94CD-18EE54FA345F}" type="presParOf" srcId="{BA098569-BFED-F54E-9B2D-49F8EE9C0402}" destId="{01D92EBF-63FD-2D43-880E-3D11C4038B3E}" srcOrd="5" destOrd="0" presId="urn:microsoft.com/office/officeart/2008/layout/HorizontalMultiLevelHierarchy"/>
    <dgm:cxn modelId="{E931B12F-C10B-4ACE-9F09-D4DC5AAEBB5A}" type="presParOf" srcId="{01D92EBF-63FD-2D43-880E-3D11C4038B3E}" destId="{DABA1FFE-F00E-324C-B926-F1AAED84346D}" srcOrd="0" destOrd="0" presId="urn:microsoft.com/office/officeart/2008/layout/HorizontalMultiLevelHierarchy"/>
    <dgm:cxn modelId="{66CEB8FE-6E55-499D-A153-3A83C0E75DCE}" type="presParOf" srcId="{01D92EBF-63FD-2D43-880E-3D11C4038B3E}" destId="{EC5ECD4F-21D2-8045-BEE6-6C766D772BB8}" srcOrd="1" destOrd="0" presId="urn:microsoft.com/office/officeart/2008/layout/HorizontalMultiLevelHierarchy"/>
  </dgm:cxnLst>
  <dgm:bg/>
  <dgm:whole/>
</dgm:dataModel>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260</Words>
  <Characters>1487</Characters>
  <Application>Microsoft Office Word</Application>
  <DocSecurity>0</DocSecurity>
  <Lines>12</Lines>
  <Paragraphs>3</Paragraphs>
  <ScaleCrop>false</ScaleCrop>
  <Company>USERS</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2013-10-07T02:53:00Z</dcterms:created>
  <dcterms:modified xsi:type="dcterms:W3CDTF">2013-10-07T03:26:00Z</dcterms:modified>
</cp:coreProperties>
</file>