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01" w:rsidRPr="009D7B4E" w:rsidRDefault="00D63B01" w:rsidP="0091446C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</w:pPr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「第一屆師資培育國際學術研討會</w:t>
      </w:r>
      <w:r w:rsidRPr="009D7B4E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  <w:t>-</w:t>
      </w:r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各科教材教法」</w:t>
      </w:r>
    </w:p>
    <w:p w:rsidR="00D63B01" w:rsidRPr="009D7B4E" w:rsidRDefault="00D63B01" w:rsidP="0091446C">
      <w:pPr>
        <w:spacing w:line="24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9D7B4E">
        <w:rPr>
          <w:rFonts w:ascii="標楷體" w:eastAsia="標楷體" w:hAnsi="標楷體" w:hint="eastAsia"/>
          <w:b/>
          <w:sz w:val="36"/>
          <w:szCs w:val="28"/>
        </w:rPr>
        <w:t>議程表</w:t>
      </w:r>
      <w:r w:rsidRPr="009D7B4E">
        <w:rPr>
          <w:rFonts w:ascii="標楷體" w:eastAsia="標楷體" w:hAnsi="標楷體"/>
          <w:b/>
          <w:sz w:val="36"/>
          <w:szCs w:val="28"/>
        </w:rPr>
        <w:t>(</w:t>
      </w:r>
      <w:r w:rsidRPr="009D7B4E">
        <w:rPr>
          <w:rFonts w:ascii="標楷體" w:eastAsia="標楷體" w:hAnsi="標楷體" w:hint="eastAsia"/>
          <w:b/>
          <w:sz w:val="36"/>
          <w:szCs w:val="28"/>
        </w:rPr>
        <w:t>草案</w:t>
      </w:r>
      <w:r w:rsidRPr="009D7B4E">
        <w:rPr>
          <w:rFonts w:ascii="標楷體" w:eastAsia="標楷體" w:hAnsi="標楷體"/>
          <w:b/>
          <w:sz w:val="36"/>
          <w:szCs w:val="28"/>
        </w:rPr>
        <w:t>)</w:t>
      </w:r>
    </w:p>
    <w:p w:rsidR="00D63B01" w:rsidRPr="009D7B4E" w:rsidRDefault="00D63B01" w:rsidP="006A3FDF">
      <w:pPr>
        <w:spacing w:line="240" w:lineRule="atLeast"/>
        <w:rPr>
          <w:rFonts w:ascii="標楷體" w:eastAsia="標楷體" w:hAnsi="標楷體"/>
          <w:b/>
          <w:sz w:val="32"/>
          <w:szCs w:val="28"/>
        </w:rPr>
      </w:pPr>
      <w:r w:rsidRPr="009D7B4E">
        <w:rPr>
          <w:rFonts w:ascii="標楷體" w:eastAsia="標楷體" w:hAnsi="標楷體" w:hint="eastAsia"/>
          <w:b/>
          <w:sz w:val="32"/>
          <w:szCs w:val="28"/>
        </w:rPr>
        <w:t>壹、大會議程</w:t>
      </w:r>
    </w:p>
    <w:p w:rsidR="00D63B01" w:rsidRPr="0091446C" w:rsidRDefault="00D63B01" w:rsidP="0091446C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D63B01" w:rsidRPr="00CE6132" w:rsidRDefault="00D63B01" w:rsidP="002D531C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>
        <w:rPr>
          <w:rFonts w:ascii="標楷體" w:eastAsia="標楷體" w:hAnsi="標楷體"/>
        </w:rPr>
        <w:t xml:space="preserve"> </w:t>
      </w:r>
      <w:r w:rsidRPr="00CE6132">
        <w:rPr>
          <w:rFonts w:ascii="標楷體" w:eastAsia="標楷體" w:hAnsi="標楷體"/>
        </w:rPr>
        <w:t xml:space="preserve">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 w:rsidRPr="00CE6132">
        <w:rPr>
          <w:rFonts w:ascii="標楷體" w:eastAsia="標楷體" w:hAnsi="標楷體"/>
        </w:rPr>
        <w:t xml:space="preserve"> 29 </w:t>
      </w:r>
      <w:r w:rsidRPr="00CE6132">
        <w:rPr>
          <w:rFonts w:ascii="標楷體" w:eastAsia="標楷體" w:hAnsi="標楷體" w:hint="eastAsia"/>
        </w:rPr>
        <w:t>日（星期五）</w:t>
      </w:r>
    </w:p>
    <w:p w:rsidR="00D63B01" w:rsidRPr="00CE6132" w:rsidRDefault="00D63B01" w:rsidP="002D531C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9028352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9028352"/>
        </w:rPr>
        <w:t>點</w:t>
      </w:r>
      <w:r w:rsidRPr="00CE6132">
        <w:rPr>
          <w:rFonts w:ascii="標楷體" w:eastAsia="標楷體" w:hAnsi="標楷體" w:hint="eastAsia"/>
        </w:rPr>
        <w:t>：國家圖書館國際會議廳、演講廳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4"/>
        <w:gridCol w:w="567"/>
        <w:gridCol w:w="1144"/>
        <w:gridCol w:w="3113"/>
        <w:gridCol w:w="6"/>
        <w:gridCol w:w="1134"/>
        <w:gridCol w:w="3120"/>
      </w:tblGrid>
      <w:tr w:rsidR="00D63B01" w:rsidRPr="000A750C" w:rsidTr="006C435D">
        <w:trPr>
          <w:tblHeader/>
        </w:trPr>
        <w:tc>
          <w:tcPr>
            <w:tcW w:w="1941" w:type="dxa"/>
            <w:gridSpan w:val="2"/>
            <w:shd w:val="clear" w:color="auto" w:fill="BFBFBF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進行時間</w:t>
            </w:r>
          </w:p>
        </w:tc>
        <w:tc>
          <w:tcPr>
            <w:tcW w:w="4263" w:type="dxa"/>
            <w:gridSpan w:val="3"/>
            <w:shd w:val="clear" w:color="auto" w:fill="BFBFBF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4254" w:type="dxa"/>
            <w:gridSpan w:val="2"/>
            <w:shd w:val="clear" w:color="auto" w:fill="BFBFBF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D63B01" w:rsidRPr="000A750C" w:rsidTr="006C435D">
        <w:tc>
          <w:tcPr>
            <w:tcW w:w="1374" w:type="dxa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08:30-0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263" w:type="dxa"/>
            <w:gridSpan w:val="3"/>
            <w:tcBorders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報到</w:t>
            </w:r>
          </w:p>
        </w:tc>
        <w:tc>
          <w:tcPr>
            <w:tcW w:w="4254" w:type="dxa"/>
            <w:gridSpan w:val="2"/>
            <w:tcBorders>
              <w:left w:val="nil"/>
            </w:tcBorders>
          </w:tcPr>
          <w:p w:rsidR="00D63B01" w:rsidRPr="000A750C" w:rsidRDefault="00D63B01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國家圖書館文教區會場一樓大廳</w:t>
            </w:r>
          </w:p>
        </w:tc>
      </w:tr>
      <w:tr w:rsidR="00D63B01" w:rsidRPr="000A750C" w:rsidTr="006C435D">
        <w:trPr>
          <w:trHeight w:val="320"/>
        </w:trPr>
        <w:tc>
          <w:tcPr>
            <w:tcW w:w="1374" w:type="dxa"/>
            <w:vMerge w:val="restart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0-09: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【開幕式】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D63B01" w:rsidRPr="000A750C" w:rsidTr="006C435D">
        <w:trPr>
          <w:trHeight w:val="319"/>
        </w:trPr>
        <w:tc>
          <w:tcPr>
            <w:tcW w:w="1374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D63B01" w:rsidRPr="000A750C" w:rsidTr="006C435D">
        <w:tc>
          <w:tcPr>
            <w:tcW w:w="1374" w:type="dxa"/>
            <w:vMerge w:val="restart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0-10:40</w:t>
            </w:r>
          </w:p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BFBFBF"/>
          </w:tcPr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場次一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D63B01" w:rsidRPr="000A750C" w:rsidRDefault="00D63B01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</w:tcBorders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陳國川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院長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  <w:p w:rsidR="00D63B01" w:rsidRPr="006B532E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Nathalie Wallian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/ University of Franche-Comt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é</w:t>
            </w:r>
          </w:p>
        </w:tc>
      </w:tr>
      <w:tr w:rsidR="00D63B01" w:rsidRPr="000A750C" w:rsidTr="006C435D">
        <w:trPr>
          <w:trHeight w:val="260"/>
        </w:trPr>
        <w:tc>
          <w:tcPr>
            <w:tcW w:w="1374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D63B01" w:rsidRPr="0099372B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國際教育趨勢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學生發展及教學現場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D63B01" w:rsidRPr="000A750C" w:rsidTr="006C435D">
        <w:trPr>
          <w:trHeight w:val="251"/>
        </w:trPr>
        <w:tc>
          <w:tcPr>
            <w:tcW w:w="1374" w:type="dxa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567" w:type="dxa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</w:tcPr>
          <w:p w:rsidR="00D63B01" w:rsidRPr="00E2375B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D63B01" w:rsidRPr="000A750C" w:rsidTr="006C435D">
        <w:tc>
          <w:tcPr>
            <w:tcW w:w="1374" w:type="dxa"/>
            <w:vAlign w:val="center"/>
          </w:tcPr>
          <w:p w:rsidR="00D63B01" w:rsidRPr="000A750C" w:rsidRDefault="00D63B01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11:00-12:20</w:t>
            </w: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57" w:type="dxa"/>
            <w:gridSpan w:val="2"/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1A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60" w:type="dxa"/>
            <w:gridSpan w:val="3"/>
            <w:shd w:val="clear" w:color="auto" w:fill="BFBFBF"/>
          </w:tcPr>
          <w:p w:rsidR="00D63B01" w:rsidRPr="000A750C" w:rsidRDefault="00D63B01" w:rsidP="00A611F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05D1B">
              <w:rPr>
                <w:rFonts w:ascii="標楷體" w:eastAsia="標楷體" w:hAnsi="標楷體" w:hint="eastAsia"/>
                <w:b/>
                <w:sz w:val="20"/>
                <w:szCs w:val="20"/>
              </w:rPr>
              <w:t>論文發表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】場次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</w:p>
        </w:tc>
      </w:tr>
      <w:tr w:rsidR="00D63B01" w:rsidRPr="000A750C" w:rsidTr="006C435D">
        <w:tc>
          <w:tcPr>
            <w:tcW w:w="1374" w:type="dxa"/>
            <w:vMerge w:val="restart"/>
            <w:vAlign w:val="center"/>
          </w:tcPr>
          <w:p w:rsidR="00D63B01" w:rsidRPr="000A750C" w:rsidRDefault="00D63B01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D63B01" w:rsidRPr="000A750C" w:rsidRDefault="00D63B01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shd w:val="clear" w:color="auto" w:fill="BFBFBF"/>
          </w:tcPr>
          <w:p w:rsidR="00D63B01" w:rsidRPr="003C3687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綜合</w:t>
            </w: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60" w:type="dxa"/>
            <w:gridSpan w:val="3"/>
            <w:shd w:val="clear" w:color="auto" w:fill="BFBFBF"/>
          </w:tcPr>
          <w:p w:rsidR="00D63B01" w:rsidRPr="003C3687" w:rsidRDefault="00D63B01" w:rsidP="00A611FC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主題：藝術與人文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3" w:type="dxa"/>
            <w:tcBorders>
              <w:left w:val="nil"/>
            </w:tcBorders>
          </w:tcPr>
          <w:p w:rsidR="00D63B01" w:rsidRPr="000A750C" w:rsidRDefault="00D63B01" w:rsidP="00EB49B7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季力康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140" w:type="dxa"/>
            <w:gridSpan w:val="2"/>
            <w:tcBorders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1A-1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這樣做音樂就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OK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闕月清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陳曉嫻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1A-2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D63B01" w:rsidRPr="00E64278" w:rsidRDefault="00D63B01" w:rsidP="00805D1B">
            <w:pPr>
              <w:spacing w:line="240" w:lineRule="atLeast"/>
              <w:rPr>
                <w:rFonts w:ascii="新細明體" w:cs="新細明體"/>
                <w:color w:val="000000"/>
                <w:sz w:val="23"/>
                <w:szCs w:val="23"/>
              </w:rPr>
            </w:pPr>
            <w:r w:rsidRPr="00E64278">
              <w:rPr>
                <w:rFonts w:ascii="標楷體" w:eastAsia="標楷體" w:hAnsi="標楷體" w:hint="eastAsia"/>
                <w:b/>
                <w:sz w:val="20"/>
                <w:szCs w:val="20"/>
              </w:rPr>
              <w:t>提升國中體適能教學成效之協同行動研究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鄭漢吾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國立高雄師範大學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莊敏仁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1A-3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7854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音樂教材教法中的情意教學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林瑩慧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屏東縣里港國民小學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健康教育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林小玉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1A-4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公民教師的教學法自信及其對我國公民師資培育的啟示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劉秀嫚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呂昭瑩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國立高雄師範大學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程瑞福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所長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潘宇文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6C435D">
        <w:tc>
          <w:tcPr>
            <w:tcW w:w="1374" w:type="dxa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12:20-13:20</w:t>
            </w:r>
          </w:p>
        </w:tc>
        <w:tc>
          <w:tcPr>
            <w:tcW w:w="567" w:type="dxa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60</w:t>
            </w:r>
          </w:p>
        </w:tc>
        <w:tc>
          <w:tcPr>
            <w:tcW w:w="4263" w:type="dxa"/>
            <w:gridSpan w:val="3"/>
            <w:tcBorders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4" w:type="dxa"/>
            <w:gridSpan w:val="2"/>
            <w:tcBorders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D63B01" w:rsidRPr="000A750C" w:rsidTr="006C435D">
        <w:trPr>
          <w:trHeight w:val="299"/>
        </w:trPr>
        <w:tc>
          <w:tcPr>
            <w:tcW w:w="1374" w:type="dxa"/>
            <w:vMerge w:val="restart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13:20-15:2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場次二</w:t>
            </w:r>
          </w:p>
        </w:tc>
        <w:tc>
          <w:tcPr>
            <w:tcW w:w="4254" w:type="dxa"/>
            <w:gridSpan w:val="2"/>
            <w:tcBorders>
              <w:left w:val="nil"/>
            </w:tcBorders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D63B01" w:rsidRPr="000A750C" w:rsidTr="006C435D">
        <w:trPr>
          <w:trHeight w:val="275"/>
        </w:trPr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D63B01" w:rsidRPr="000A750C" w:rsidRDefault="00D63B01" w:rsidP="00805D1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left w:val="nil"/>
            </w:tcBorders>
          </w:tcPr>
          <w:p w:rsidR="00D63B01" w:rsidRPr="00BA6110" w:rsidRDefault="00D63B01" w:rsidP="00805D1B">
            <w:pPr>
              <w:jc w:val="both"/>
              <w:rPr>
                <w:rFonts w:eastAsia="標楷體" w:hAnsi="華康龍門石碑(P)"/>
                <w:sz w:val="20"/>
                <w:szCs w:val="20"/>
              </w:rPr>
            </w:pPr>
            <w:r w:rsidRPr="00BA6110">
              <w:rPr>
                <w:rFonts w:eastAsia="標楷體" w:hAnsi="華康龍門石碑(P)" w:hint="eastAsia"/>
                <w:sz w:val="20"/>
                <w:szCs w:val="20"/>
              </w:rPr>
              <w:t>張武昌教授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引言人</w:t>
            </w:r>
          </w:p>
        </w:tc>
        <w:tc>
          <w:tcPr>
            <w:tcW w:w="7373" w:type="dxa"/>
            <w:gridSpan w:val="4"/>
            <w:tcBorders>
              <w:left w:val="nil"/>
              <w:bottom w:val="nil"/>
            </w:tcBorders>
          </w:tcPr>
          <w:p w:rsidR="00D63B01" w:rsidRPr="0091446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Christine Rubie-Davies / University of Auckland</w:t>
            </w:r>
          </w:p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Dennis McInerney / Hong Kong Institute of Education</w:t>
            </w:r>
          </w:p>
          <w:p w:rsidR="00D63B01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Quint Oga-Baldwin / Fukuoka University of Education</w:t>
            </w:r>
          </w:p>
          <w:p w:rsidR="00D63B01" w:rsidRPr="0091446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Alsagoff Lubna / Nantang Teachnological University Singapore</w:t>
            </w:r>
          </w:p>
        </w:tc>
      </w:tr>
      <w:tr w:rsidR="00D63B01" w:rsidRPr="000A750C" w:rsidTr="006C435D">
        <w:trPr>
          <w:trHeight w:val="1351"/>
        </w:trPr>
        <w:tc>
          <w:tcPr>
            <w:tcW w:w="1374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D63B01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473C">
              <w:rPr>
                <w:rFonts w:ascii="標楷體" w:eastAsia="標楷體" w:hAnsi="標楷體"/>
                <w:b/>
                <w:sz w:val="20"/>
                <w:szCs w:val="20"/>
              </w:rPr>
              <w:t>Exemplary Teaching Practices of High Expectation Teachers</w:t>
            </w:r>
          </w:p>
          <w:p w:rsidR="00D63B01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33AB">
              <w:rPr>
                <w:rFonts w:ascii="標楷體" w:eastAsia="標楷體" w:hAnsi="標楷體"/>
                <w:b/>
                <w:sz w:val="20"/>
                <w:szCs w:val="20"/>
              </w:rPr>
              <w:t>Engaging students in effective learning: The essential role of motivation</w:t>
            </w:r>
          </w:p>
          <w:p w:rsidR="00D63B01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72B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99372B"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  <w:r w:rsidRPr="0099372B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D63B01" w:rsidRPr="0099372B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61DE">
              <w:rPr>
                <w:rFonts w:ascii="標楷體" w:eastAsia="標楷體" w:hAnsi="標楷體"/>
                <w:b/>
                <w:sz w:val="20"/>
                <w:szCs w:val="20"/>
              </w:rPr>
              <w:t>Is teaching for the 21st century really different from teaching in any other century?</w:t>
            </w:r>
          </w:p>
        </w:tc>
      </w:tr>
      <w:tr w:rsidR="00D63B01" w:rsidRPr="000A750C" w:rsidTr="006C435D">
        <w:trPr>
          <w:trHeight w:val="278"/>
        </w:trPr>
        <w:tc>
          <w:tcPr>
            <w:tcW w:w="1374" w:type="dxa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:20-1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tcBorders>
              <w:top w:val="nil"/>
              <w:left w:val="nil"/>
            </w:tcBorders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D63B01" w:rsidRPr="000A750C" w:rsidTr="006C435D">
        <w:tc>
          <w:tcPr>
            <w:tcW w:w="1374" w:type="dxa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2A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D63B01" w:rsidRPr="000A750C" w:rsidTr="006C435D">
        <w:tc>
          <w:tcPr>
            <w:tcW w:w="1374" w:type="dxa"/>
            <w:vMerge w:val="restart"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shd w:val="clear" w:color="auto" w:fill="BFBFBF"/>
          </w:tcPr>
          <w:p w:rsidR="00D63B01" w:rsidRPr="000A750C" w:rsidRDefault="00D63B01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682F9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D63B01" w:rsidRPr="002E0091" w:rsidRDefault="00D63B01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0091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主題：語文領域教材教法相關議題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D63B01" w:rsidRPr="000A750C" w:rsidRDefault="00D63B01" w:rsidP="009D7B4E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趙惠玲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陳浩然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從外向內走</w:t>
            </w:r>
            <w:r w:rsidRPr="00084007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一種戲劇教學方式的可能性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談社群網路時代的教材教法趨勢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蘇慶元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講師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國立臺灣藝術大學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郝永崴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D63B01" w:rsidRPr="000A750C" w:rsidTr="002E0091">
        <w:trPr>
          <w:trHeight w:val="233"/>
        </w:trPr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napToGrid w:val="0"/>
              <w:rPr>
                <w:rFonts w:ascii="新細明體" w:cs="新細明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國中學生採用電子繪本進行英語廣泛閱讀學習成效之研究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國小英語學習低成就學童的先備知識重整與建構：「快樂」與「故事」的教學模式研究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林宜玄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國立臺北科技大學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國立東華大學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國小藝術與人文領域之音樂欣賞課程</w:t>
            </w:r>
            <w:r w:rsidRPr="00876B18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融入肢體探索之研究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都會地區原住民族語教學之研究</w:t>
            </w:r>
          </w:p>
        </w:tc>
      </w:tr>
      <w:tr w:rsidR="00D63B01" w:rsidRPr="000A750C" w:rsidTr="00C95048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郭芳玲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顏淑惠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國立臺北藝術大學</w:t>
            </w:r>
          </w:p>
        </w:tc>
      </w:tr>
      <w:tr w:rsidR="00D63B01" w:rsidRPr="000A750C" w:rsidTr="00C95048">
        <w:trPr>
          <w:trHeight w:val="193"/>
        </w:trPr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林磐聳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bookmarkStart w:id="0" w:name="_GoBack"/>
            <w:bookmarkEnd w:id="0"/>
          </w:p>
        </w:tc>
      </w:tr>
      <w:tr w:rsidR="00D63B01" w:rsidRPr="000A750C" w:rsidTr="006C435D">
        <w:tc>
          <w:tcPr>
            <w:tcW w:w="1374" w:type="dxa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17:00-18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3A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D63B01" w:rsidRPr="000A750C" w:rsidTr="006C435D">
        <w:tc>
          <w:tcPr>
            <w:tcW w:w="1374" w:type="dxa"/>
            <w:vMerge w:val="restart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shd w:val="clear" w:color="auto" w:fill="BFBFBF"/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教材教法相關議題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主題：數學與自然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陳麗桂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林福來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國中國文多元思維閱讀教學導引設計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86FCB" w:rsidRDefault="00D63B01" w:rsidP="002E0091">
            <w:pPr>
              <w:spacing w:line="240" w:lineRule="atLeast"/>
              <w:rPr>
                <w:rFonts w:ascii="新細明體" w:cs="新細明體"/>
                <w:color w:val="000000"/>
                <w:sz w:val="23"/>
                <w:szCs w:val="23"/>
              </w:rPr>
            </w:pPr>
            <w:r w:rsidRPr="00086FCB">
              <w:rPr>
                <w:rFonts w:ascii="標楷體" w:eastAsia="標楷體" w:hAnsi="標楷體" w:hint="eastAsia"/>
                <w:b/>
                <w:sz w:val="20"/>
                <w:szCs w:val="20"/>
              </w:rPr>
              <w:t>促進數學素養發展的教材與教法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耿志堅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張靜嚳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343F">
              <w:rPr>
                <w:rFonts w:ascii="標楷體" w:eastAsia="標楷體" w:hAnsi="標楷體" w:hint="eastAsia"/>
                <w:b/>
                <w:sz w:val="20"/>
                <w:szCs w:val="20"/>
              </w:rPr>
              <w:t>從寫作需求談國語課形式深究之教學變革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論證式探究課程實施與成效</w:t>
            </w:r>
            <w:r w:rsidRPr="006C1468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以演化單元為例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楊裕貿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王國華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如何備課？試論國語文教材文本分析的原則與方法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許育健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記敘文的「寫景狀物」分析─以現行國小課文為主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適用於師資培用聯盟的國小自然領域臨床教學之研究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陳光明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國立臺南大學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國立臺北教育大學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閱讀教學新理念的醞釀與嘗試</w:t>
            </w:r>
            <w:r w:rsidRPr="004652AD">
              <w:rPr>
                <w:rFonts w:ascii="標楷體" w:eastAsia="標楷體" w:hAnsi="標楷體"/>
                <w:b/>
                <w:sz w:val="20"/>
                <w:szCs w:val="20"/>
              </w:rPr>
              <w:t>--</w:t>
            </w: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「湖心投石」教學模式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B01" w:rsidRPr="000A750C" w:rsidTr="002E0091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馬行誼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3B01" w:rsidRPr="000A750C" w:rsidTr="002E0091">
        <w:trPr>
          <w:trHeight w:val="275"/>
        </w:trPr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D63B01" w:rsidRPr="000A750C" w:rsidRDefault="00D63B01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王基倫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林陳涌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處長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3B01" w:rsidRPr="000A750C" w:rsidTr="006C435D">
        <w:tc>
          <w:tcPr>
            <w:tcW w:w="1374" w:type="dxa"/>
            <w:vMerge w:val="restart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18:20-18:30</w:t>
            </w:r>
          </w:p>
        </w:tc>
        <w:tc>
          <w:tcPr>
            <w:tcW w:w="567" w:type="dxa"/>
            <w:vMerge w:val="restart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【閉幕式】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</w:tcPr>
          <w:p w:rsidR="00D63B01" w:rsidRPr="000A750C" w:rsidRDefault="00D63B01" w:rsidP="002E0091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D63B01" w:rsidRPr="000A750C" w:rsidTr="006C435D">
        <w:tc>
          <w:tcPr>
            <w:tcW w:w="1374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D63B01" w:rsidRPr="000A750C" w:rsidRDefault="00D63B01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  <w:p w:rsidR="00D63B01" w:rsidRPr="000A750C" w:rsidRDefault="00D63B01" w:rsidP="002E0091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林陳涌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處長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師資培育與就業輔導處</w:t>
            </w:r>
          </w:p>
        </w:tc>
      </w:tr>
    </w:tbl>
    <w:p w:rsidR="00D63B01" w:rsidRDefault="00D63B01"/>
    <w:p w:rsidR="00D63B01" w:rsidRDefault="00D63B01">
      <w:pPr>
        <w:widowControl/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48"/>
      </w:tblGrid>
      <w:tr w:rsidR="00D63B01" w:rsidRPr="000A750C" w:rsidTr="002E0091">
        <w:trPr>
          <w:trHeight w:val="423"/>
        </w:trPr>
        <w:tc>
          <w:tcPr>
            <w:tcW w:w="10348" w:type="dxa"/>
            <w:vAlign w:val="center"/>
          </w:tcPr>
          <w:p w:rsidR="00D63B01" w:rsidRPr="000A750C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海報展</w:t>
            </w:r>
          </w:p>
        </w:tc>
      </w:tr>
      <w:tr w:rsidR="00D63B01" w:rsidRPr="000A750C" w:rsidTr="002E0091">
        <w:trPr>
          <w:trHeight w:val="415"/>
        </w:trPr>
        <w:tc>
          <w:tcPr>
            <w:tcW w:w="10348" w:type="dxa"/>
            <w:vAlign w:val="center"/>
          </w:tcPr>
          <w:p w:rsidR="00D63B01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D63B01" w:rsidRPr="000A750C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羅家玲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技職教學的翻轉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美國翻轉教室的啟示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陳瑜容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生活課程之實踐探究－以敘事課程式為例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阮凱利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生活課程教科書轉化深究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>~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我是小農夫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呂淑娟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人與自然環境的共處─莿桐部落的美麗與哀愁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美麗灣開發案面面觀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楊慧珍</w:t>
            </w:r>
            <w:r w:rsidRPr="00E2375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林宜篇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當社會學習領域遇見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「學習共同體」－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應用概念圖引導小組學生思考的可能性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余政賢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自閉症學生專注力訓練之教學研究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何雅貞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一堂創新教學的省思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邱家偉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吳嘉明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從媒體素養看廣告對國小學童影響之教學研究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連沛琪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268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從多元文化素養看新住民文化學習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以新竹市舊社國小二年級學生為例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詹智慧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0A750C" w:rsidTr="002E0091">
        <w:trPr>
          <w:trHeight w:val="496"/>
        </w:trPr>
        <w:tc>
          <w:tcPr>
            <w:tcW w:w="10348" w:type="dxa"/>
            <w:vAlign w:val="center"/>
          </w:tcPr>
          <w:p w:rsidR="00D63B01" w:rsidRDefault="00D63B01" w:rsidP="002E009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</w:p>
        </w:tc>
      </w:tr>
      <w:tr w:rsidR="00D63B01" w:rsidRPr="000A750C" w:rsidTr="002E0091">
        <w:trPr>
          <w:trHeight w:val="527"/>
        </w:trPr>
        <w:tc>
          <w:tcPr>
            <w:tcW w:w="10348" w:type="dxa"/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英語繪本的「快樂」「故事」文學小圈圈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李明長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Pr="00AE3294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國小自然領域的師資增能活動初探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Pr="00AE3294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資訊科技融入閱讀教學</w:t>
            </w:r>
            <w:r w:rsidRPr="00AE3294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以國語文領域為例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洪惠月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Pr="003B6412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運用音樂創造思考模式提升音樂師培專門課程學習成效之研究</w:t>
            </w:r>
            <w:r w:rsidRPr="003B6412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以音樂教學實習為例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3B6412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Pr="00755D9F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《我的藝想視界》繪本電子書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盧姵綺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Pr="00755D9F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從美感領域看幼兒園音樂實務教學之實踐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范惠華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以教學案例促進師資生教學專業能力之研究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蘇慧娟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Tr="002E0091">
        <w:tc>
          <w:tcPr>
            <w:tcW w:w="10348" w:type="dxa"/>
            <w:tcBorders>
              <w:top w:val="nil"/>
            </w:tcBorders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幼兒園閱讀教學回應課程之系統化策略研究</w:t>
            </w:r>
          </w:p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D63B01" w:rsidRPr="00D42C46" w:rsidTr="002E0091">
        <w:tc>
          <w:tcPr>
            <w:tcW w:w="10348" w:type="dxa"/>
            <w:tcBorders>
              <w:top w:val="nil"/>
            </w:tcBorders>
          </w:tcPr>
          <w:p w:rsidR="00D63B01" w:rsidRDefault="00D63B01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D63B01" w:rsidRPr="00D42C46" w:rsidRDefault="00D63B01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黃元彥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博士班研究生</w:t>
            </w:r>
          </w:p>
        </w:tc>
      </w:tr>
    </w:tbl>
    <w:p w:rsidR="00D63B01" w:rsidRDefault="00D63B01"/>
    <w:p w:rsidR="00D63B01" w:rsidRDefault="00D63B01">
      <w:pPr>
        <w:widowControl/>
      </w:pPr>
      <w:r>
        <w:br w:type="page"/>
      </w:r>
    </w:p>
    <w:p w:rsidR="00D63B01" w:rsidRPr="008F5E47" w:rsidRDefault="00D63B01" w:rsidP="006A3FDF">
      <w:pPr>
        <w:spacing w:line="240" w:lineRule="atLeast"/>
        <w:rPr>
          <w:rFonts w:ascii="標楷體" w:eastAsia="標楷體" w:hAnsi="標楷體"/>
          <w:b/>
          <w:sz w:val="32"/>
          <w:szCs w:val="28"/>
        </w:rPr>
      </w:pPr>
      <w:r w:rsidRPr="008F5E47">
        <w:rPr>
          <w:rFonts w:ascii="標楷體" w:eastAsia="標楷體" w:hAnsi="標楷體" w:hint="eastAsia"/>
          <w:b/>
          <w:sz w:val="32"/>
          <w:szCs w:val="28"/>
        </w:rPr>
        <w:t>貳、各科教材教法工作坊</w:t>
      </w:r>
    </w:p>
    <w:p w:rsidR="00D63B01" w:rsidRDefault="00D63B01" w:rsidP="006A3FD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D63B01" w:rsidRDefault="00D63B01" w:rsidP="006A3FD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一、自然與生活科技領域教材教法</w:t>
      </w:r>
      <w:r w:rsidRPr="00D42088">
        <w:rPr>
          <w:rFonts w:ascii="標楷體" w:eastAsia="標楷體" w:hAnsi="標楷體" w:hint="eastAsia"/>
          <w:b/>
          <w:sz w:val="28"/>
          <w:szCs w:val="28"/>
        </w:rPr>
        <w:t>工作坊議程</w:t>
      </w:r>
    </w:p>
    <w:p w:rsidR="00D63B01" w:rsidRPr="00CE6132" w:rsidRDefault="00D63B01" w:rsidP="00743219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Pr="00CE6132" w:rsidRDefault="00D63B01" w:rsidP="00743219">
      <w:pPr>
        <w:spacing w:line="240" w:lineRule="atLeast"/>
        <w:rPr>
          <w:rFonts w:ascii="標楷體" w:eastAsia="標楷體" w:hAnsi="標楷體"/>
        </w:rPr>
      </w:pPr>
      <w:r w:rsidRPr="00DE7D90">
        <w:rPr>
          <w:rFonts w:ascii="標楷體" w:eastAsia="標楷體" w:hAnsi="標楷體" w:hint="eastAsia"/>
          <w:spacing w:val="240"/>
          <w:kern w:val="0"/>
          <w:fitText w:val="960" w:id="449028353"/>
        </w:rPr>
        <w:t>地</w:t>
      </w:r>
      <w:r w:rsidRPr="00DE7D90">
        <w:rPr>
          <w:rFonts w:ascii="標楷體" w:eastAsia="標楷體" w:hAnsi="標楷體" w:hint="eastAsia"/>
          <w:kern w:val="0"/>
          <w:fitText w:val="960" w:id="449028353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51C7D">
        <w:rPr>
          <w:rFonts w:ascii="標楷體" w:eastAsia="標楷體" w:hAnsi="標楷體" w:hint="eastAsia"/>
          <w:kern w:val="0"/>
        </w:rPr>
        <w:t>公館校區</w:t>
      </w:r>
      <w:r w:rsidRPr="00C51C7D">
        <w:rPr>
          <w:rFonts w:eastAsia="標楷體" w:hint="eastAsia"/>
          <w:bCs/>
          <w:kern w:val="0"/>
        </w:rPr>
        <w:t>科教大樓及</w:t>
      </w:r>
      <w:r w:rsidRPr="00C51C7D">
        <w:rPr>
          <w:rFonts w:ascii="標楷體" w:eastAsia="標楷體" w:hAnsi="標楷體" w:hint="eastAsia"/>
          <w:kern w:val="0"/>
        </w:rPr>
        <w:t>圖書館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9"/>
        <w:gridCol w:w="3291"/>
        <w:gridCol w:w="2237"/>
        <w:gridCol w:w="517"/>
        <w:gridCol w:w="2929"/>
      </w:tblGrid>
      <w:tr w:rsidR="00D63B01" w:rsidRPr="00A8568A" w:rsidTr="001F6001">
        <w:trPr>
          <w:trHeight w:val="564"/>
          <w:jc w:val="center"/>
        </w:trPr>
        <w:tc>
          <w:tcPr>
            <w:tcW w:w="1489" w:type="dxa"/>
            <w:shd w:val="clear" w:color="auto" w:fill="BFBFBF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1F6001">
              <w:rPr>
                <w:rFonts w:ascii="Cambria" w:eastAsia="標楷體" w:hAnsi="Cambria" w:hint="eastAsia"/>
                <w:b/>
              </w:rPr>
              <w:t>時間</w:t>
            </w:r>
          </w:p>
        </w:tc>
        <w:tc>
          <w:tcPr>
            <w:tcW w:w="3291" w:type="dxa"/>
            <w:shd w:val="clear" w:color="auto" w:fill="BFBFBF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1F6001">
              <w:rPr>
                <w:rFonts w:ascii="Cambria" w:eastAsia="標楷體" w:hAnsi="Cambria" w:hint="eastAsia"/>
                <w:b/>
              </w:rPr>
              <w:t>內容</w:t>
            </w:r>
          </w:p>
        </w:tc>
        <w:tc>
          <w:tcPr>
            <w:tcW w:w="2237" w:type="dxa"/>
            <w:shd w:val="clear" w:color="auto" w:fill="BFBFBF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1F6001">
              <w:rPr>
                <w:rFonts w:ascii="Cambria" w:eastAsia="標楷體" w:hAnsi="Cambria" w:hint="eastAsia"/>
                <w:b/>
              </w:rPr>
              <w:t>地點</w:t>
            </w:r>
          </w:p>
        </w:tc>
        <w:tc>
          <w:tcPr>
            <w:tcW w:w="517" w:type="dxa"/>
            <w:shd w:val="clear" w:color="auto" w:fill="BFBFBF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</w:p>
        </w:tc>
        <w:tc>
          <w:tcPr>
            <w:tcW w:w="2928" w:type="dxa"/>
            <w:shd w:val="clear" w:color="auto" w:fill="BFBFBF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1F6001">
              <w:rPr>
                <w:rFonts w:ascii="Cambria" w:eastAsia="標楷體" w:hAnsi="Cambria" w:hint="eastAsia"/>
                <w:b/>
              </w:rPr>
              <w:t>主講人</w:t>
            </w:r>
          </w:p>
        </w:tc>
      </w:tr>
      <w:tr w:rsidR="00D63B01" w:rsidRPr="005666A0" w:rsidTr="001F6001">
        <w:trPr>
          <w:trHeight w:val="710"/>
          <w:jc w:val="center"/>
        </w:trPr>
        <w:tc>
          <w:tcPr>
            <w:tcW w:w="1489" w:type="dxa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9:00-9:30</w:t>
            </w:r>
          </w:p>
        </w:tc>
        <w:tc>
          <w:tcPr>
            <w:tcW w:w="3291" w:type="dxa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自然科課程發展模式介紹</w:t>
            </w:r>
          </w:p>
        </w:tc>
        <w:tc>
          <w:tcPr>
            <w:tcW w:w="2237" w:type="dxa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Cambria" w:eastAsia="標楷體" w:hAnsi="Cambria" w:hint="eastAsia"/>
              </w:rPr>
              <w:t>科教大樓</w:t>
            </w:r>
            <w:r w:rsidRPr="001F6001">
              <w:rPr>
                <w:rFonts w:ascii="Cambria" w:eastAsia="標楷體" w:hAnsi="Cambria"/>
              </w:rPr>
              <w:t xml:space="preserve"> SE204</w:t>
            </w:r>
          </w:p>
        </w:tc>
        <w:tc>
          <w:tcPr>
            <w:tcW w:w="517" w:type="dxa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1F6001">
              <w:rPr>
                <w:rFonts w:ascii="標楷體" w:eastAsia="標楷體" w:hAnsi="標楷體" w:hint="eastAsia"/>
              </w:rPr>
              <w:t>許瑛玿教授</w:t>
            </w:r>
          </w:p>
        </w:tc>
      </w:tr>
      <w:tr w:rsidR="00D63B01" w:rsidRPr="002A78CA" w:rsidTr="001F6001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9:30-10:00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介紹課程內容地圖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Cambria" w:eastAsia="標楷體" w:hAnsi="Cambria" w:hint="eastAsia"/>
              </w:rPr>
              <w:t>科教大樓</w:t>
            </w:r>
            <w:r w:rsidRPr="001F6001">
              <w:rPr>
                <w:rFonts w:ascii="Cambria" w:eastAsia="標楷體" w:hAnsi="Cambria"/>
              </w:rPr>
              <w:t xml:space="preserve"> SE204+2</w:t>
            </w:r>
            <w:r w:rsidRPr="001F6001">
              <w:rPr>
                <w:rFonts w:ascii="Cambria" w:eastAsia="標楷體" w:hAnsi="Cambria" w:hint="eastAsia"/>
              </w:rPr>
              <w:t>教室</w:t>
            </w:r>
            <w:r w:rsidRPr="001F6001">
              <w:rPr>
                <w:rFonts w:ascii="Cambria" w:eastAsia="標楷體" w:hAnsi="Cambria"/>
              </w:rPr>
              <w:t>SE101</w:t>
            </w:r>
            <w:r w:rsidRPr="001F6001">
              <w:rPr>
                <w:rFonts w:ascii="Cambria" w:eastAsia="標楷體" w:hAnsi="Cambria" w:hint="eastAsia"/>
              </w:rPr>
              <w:t>，</w:t>
            </w:r>
            <w:r w:rsidRPr="001F6001">
              <w:rPr>
                <w:rFonts w:ascii="Cambria" w:eastAsia="標楷體" w:hAnsi="Cambria"/>
              </w:rPr>
              <w:t>SE102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許瑛玿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地科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張文華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生物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張欣怡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理化</w:t>
            </w:r>
            <w:r w:rsidRPr="001F6001">
              <w:rPr>
                <w:rFonts w:ascii="標楷體" w:eastAsia="標楷體" w:hAnsi="標楷體"/>
              </w:rPr>
              <w:t>)</w:t>
            </w:r>
          </w:p>
        </w:tc>
      </w:tr>
      <w:tr w:rsidR="00D63B01" w:rsidRPr="00A425AB" w:rsidTr="001F6001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10:00-10:15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1F6001">
              <w:rPr>
                <w:rFonts w:ascii="標楷體" w:eastAsia="標楷體" w:hAnsi="標楷體" w:hint="eastAsia"/>
              </w:rPr>
              <w:t>茶敘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Cambria" w:eastAsia="標楷體" w:hAnsi="Cambria" w:hint="eastAsia"/>
              </w:rPr>
              <w:t>科教大樓</w:t>
            </w:r>
            <w:r w:rsidRPr="001F6001">
              <w:rPr>
                <w:rFonts w:ascii="Cambria" w:eastAsia="標楷體" w:hAnsi="Cambria"/>
              </w:rPr>
              <w:t>5F</w:t>
            </w:r>
          </w:p>
        </w:tc>
      </w:tr>
      <w:tr w:rsidR="00D63B01" w:rsidRPr="00A8568A" w:rsidTr="001F6001">
        <w:trPr>
          <w:trHeight w:val="573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10:15-11:00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繪製課程內容地圖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rPr>
                <w:rFonts w:ascii="Cambria" w:eastAsia="標楷體" w:hAnsi="Cambria"/>
              </w:rPr>
            </w:pPr>
            <w:r w:rsidRPr="001F6001">
              <w:rPr>
                <w:rFonts w:ascii="Cambria" w:eastAsia="標楷體" w:hAnsi="Cambria" w:hint="eastAsia"/>
              </w:rPr>
              <w:t>科教大樓</w:t>
            </w:r>
            <w:r w:rsidRPr="001F6001">
              <w:rPr>
                <w:rFonts w:ascii="Cambria" w:eastAsia="標楷體" w:hAnsi="Cambria"/>
              </w:rPr>
              <w:t xml:space="preserve"> SE204+2</w:t>
            </w:r>
            <w:r w:rsidRPr="001F6001">
              <w:rPr>
                <w:rFonts w:ascii="Cambria" w:eastAsia="標楷體" w:hAnsi="Cambria" w:hint="eastAsia"/>
              </w:rPr>
              <w:t>教室</w:t>
            </w:r>
            <w:r w:rsidRPr="001F6001">
              <w:rPr>
                <w:rFonts w:ascii="Cambria" w:eastAsia="標楷體" w:hAnsi="Cambria"/>
              </w:rPr>
              <w:t>SE101</w:t>
            </w:r>
            <w:r w:rsidRPr="001F6001">
              <w:rPr>
                <w:rFonts w:ascii="Cambria" w:eastAsia="標楷體" w:hAnsi="Cambria" w:hint="eastAsia"/>
              </w:rPr>
              <w:t>，</w:t>
            </w:r>
            <w:r w:rsidRPr="001F6001">
              <w:rPr>
                <w:rFonts w:ascii="Cambria" w:eastAsia="標楷體" w:hAnsi="Cambria"/>
              </w:rPr>
              <w:t>SE102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vMerge w:val="restart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許瑛玿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地科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張文華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生物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張欣怡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理化</w:t>
            </w:r>
            <w:r w:rsidRPr="001F6001">
              <w:rPr>
                <w:rFonts w:ascii="標楷體" w:eastAsia="標楷體" w:hAnsi="標楷體"/>
              </w:rPr>
              <w:t>)</w:t>
            </w:r>
          </w:p>
        </w:tc>
      </w:tr>
      <w:tr w:rsidR="00D63B01" w:rsidRPr="00A8568A" w:rsidTr="001F6001">
        <w:trPr>
          <w:trHeight w:val="558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11:00-12:00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分享課程內容圖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63B01" w:rsidRPr="00A425AB" w:rsidTr="001F6001">
        <w:trPr>
          <w:trHeight w:val="547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12:00-13:00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1F6001">
              <w:rPr>
                <w:rFonts w:ascii="Cambria" w:eastAsia="標楷體" w:hAnsi="Cambria" w:hint="eastAsia"/>
              </w:rPr>
              <w:t>午餐</w:t>
            </w:r>
            <w:r w:rsidRPr="001F6001">
              <w:rPr>
                <w:rFonts w:ascii="Cambria" w:eastAsia="標楷體" w:hAnsi="Cambria"/>
              </w:rPr>
              <w:t xml:space="preserve"> </w:t>
            </w:r>
            <w:r w:rsidRPr="001F6001">
              <w:rPr>
                <w:rFonts w:ascii="Cambria" w:eastAsia="標楷體" w:hAnsi="Cambria" w:hint="eastAsia"/>
              </w:rPr>
              <w:t>科教大樓</w:t>
            </w:r>
            <w:r w:rsidRPr="001F6001">
              <w:rPr>
                <w:rFonts w:ascii="Cambria" w:eastAsia="標楷體" w:hAnsi="Cambria"/>
              </w:rPr>
              <w:t xml:space="preserve"> 5F</w:t>
            </w:r>
          </w:p>
        </w:tc>
      </w:tr>
      <w:tr w:rsidR="00D63B01" w:rsidRPr="00A8568A" w:rsidTr="001F6001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13:00-14:00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Cambria" w:eastAsia="標楷體" w:hAnsi="Cambria"/>
              </w:rPr>
              <w:t xml:space="preserve">CWISE </w:t>
            </w:r>
            <w:r w:rsidRPr="001F6001">
              <w:rPr>
                <w:rFonts w:ascii="標楷體" w:eastAsia="標楷體" w:hAnsi="標楷體" w:hint="eastAsia"/>
              </w:rPr>
              <w:t>平台介紹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圖書館八樓</w:t>
            </w:r>
            <w:r w:rsidRPr="001F6001">
              <w:rPr>
                <w:rFonts w:ascii="標楷體" w:eastAsia="標楷體" w:hAnsi="標楷體"/>
              </w:rPr>
              <w:t>801</w:t>
            </w:r>
            <w:r w:rsidRPr="001F6001">
              <w:rPr>
                <w:rFonts w:ascii="標楷體" w:eastAsia="標楷體" w:hAnsi="標楷體" w:hint="eastAsia"/>
              </w:rPr>
              <w:t>，</w:t>
            </w:r>
            <w:r w:rsidRPr="001F6001">
              <w:rPr>
                <w:rFonts w:ascii="標楷體" w:eastAsia="標楷體" w:hAnsi="標楷體"/>
              </w:rPr>
              <w:t>802</w:t>
            </w:r>
            <w:r w:rsidRPr="001F6001">
              <w:rPr>
                <w:rFonts w:ascii="標楷體" w:eastAsia="標楷體" w:hAnsi="標楷體" w:hint="eastAsia"/>
              </w:rPr>
              <w:t>，</w:t>
            </w:r>
            <w:r w:rsidRPr="001F6001">
              <w:rPr>
                <w:rFonts w:ascii="標楷體" w:eastAsia="標楷體" w:hAnsi="標楷體"/>
              </w:rPr>
              <w:t>807</w:t>
            </w:r>
          </w:p>
        </w:tc>
        <w:tc>
          <w:tcPr>
            <w:tcW w:w="517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陳志銘教授</w:t>
            </w:r>
          </w:p>
        </w:tc>
      </w:tr>
      <w:tr w:rsidR="00D63B01" w:rsidRPr="00A8568A" w:rsidTr="001F6001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14:00-15:00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各科教材發展實例介紹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許瑛玿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地科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張文華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生物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張欣怡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理化</w:t>
            </w:r>
            <w:r w:rsidRPr="001F6001">
              <w:rPr>
                <w:rFonts w:ascii="標楷體" w:eastAsia="標楷體" w:hAnsi="標楷體"/>
              </w:rPr>
              <w:t>)</w:t>
            </w:r>
          </w:p>
        </w:tc>
      </w:tr>
      <w:tr w:rsidR="00D63B01" w:rsidRPr="00A8568A" w:rsidTr="001F6001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15:00-15:15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茶敘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師大分部電算中心</w:t>
            </w:r>
          </w:p>
        </w:tc>
      </w:tr>
      <w:tr w:rsidR="00D63B01" w:rsidRPr="00A8568A" w:rsidTr="001F6001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1F6001">
              <w:rPr>
                <w:rFonts w:ascii="Cambria" w:eastAsia="標楷體" w:hAnsi="Cambria"/>
                <w:sz w:val="22"/>
                <w:szCs w:val="22"/>
              </w:rPr>
              <w:t>15:15-17:00</w:t>
            </w:r>
          </w:p>
        </w:tc>
        <w:tc>
          <w:tcPr>
            <w:tcW w:w="32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1F6001">
              <w:rPr>
                <w:rFonts w:ascii="Cambria" w:eastAsia="標楷體" w:hAnsi="Cambria" w:hint="eastAsia"/>
              </w:rPr>
              <w:t>各科合作教師微試教</w:t>
            </w:r>
          </w:p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1F6001">
              <w:rPr>
                <w:rFonts w:ascii="Cambria" w:eastAsia="標楷體" w:hAnsi="Cambria"/>
              </w:rPr>
              <w:t xml:space="preserve">&amp; </w:t>
            </w:r>
            <w:r w:rsidRPr="001F6001">
              <w:rPr>
                <w:rFonts w:ascii="Cambria" w:eastAsia="標楷體" w:hAnsi="Cambria" w:hint="eastAsia"/>
              </w:rPr>
              <w:t>各科所有教師座談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1F6001">
              <w:rPr>
                <w:rFonts w:ascii="標楷體" w:eastAsia="標楷體" w:hAnsi="標楷體" w:hint="eastAsia"/>
              </w:rPr>
              <w:t>圖書館八樓</w:t>
            </w:r>
            <w:r w:rsidRPr="001F6001">
              <w:rPr>
                <w:rFonts w:ascii="標楷體" w:eastAsia="標楷體" w:hAnsi="標楷體"/>
              </w:rPr>
              <w:t>801</w:t>
            </w:r>
            <w:r w:rsidRPr="001F6001">
              <w:rPr>
                <w:rFonts w:ascii="標楷體" w:eastAsia="標楷體" w:hAnsi="標楷體" w:hint="eastAsia"/>
              </w:rPr>
              <w:t>，</w:t>
            </w:r>
            <w:r w:rsidRPr="001F6001">
              <w:rPr>
                <w:rFonts w:ascii="標楷體" w:eastAsia="標楷體" w:hAnsi="標楷體"/>
              </w:rPr>
              <w:t>802</w:t>
            </w:r>
            <w:r w:rsidRPr="001F6001">
              <w:rPr>
                <w:rFonts w:ascii="標楷體" w:eastAsia="標楷體" w:hAnsi="標楷體" w:hint="eastAsia"/>
              </w:rPr>
              <w:t>，</w:t>
            </w:r>
            <w:r w:rsidRPr="001F6001">
              <w:rPr>
                <w:rFonts w:ascii="標楷體" w:eastAsia="標楷體" w:hAnsi="標楷體"/>
              </w:rPr>
              <w:t>807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合作教師：</w:t>
            </w:r>
          </w:p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生物</w:t>
            </w:r>
            <w:r w:rsidRPr="001F6001">
              <w:rPr>
                <w:rFonts w:ascii="標楷體" w:eastAsia="標楷體" w:hAnsi="標楷體"/>
              </w:rPr>
              <w:t>:</w:t>
            </w:r>
            <w:r w:rsidRPr="001F6001">
              <w:rPr>
                <w:rFonts w:ascii="標楷體" w:eastAsia="標楷體" w:hAnsi="標楷體" w:hint="eastAsia"/>
              </w:rPr>
              <w:t>周宏遠老師</w:t>
            </w:r>
          </w:p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地科</w:t>
            </w:r>
            <w:r w:rsidRPr="001F6001">
              <w:rPr>
                <w:rFonts w:ascii="標楷體" w:eastAsia="標楷體" w:hAnsi="標楷體"/>
              </w:rPr>
              <w:t>:</w:t>
            </w:r>
            <w:r w:rsidRPr="001F6001">
              <w:rPr>
                <w:rFonts w:ascii="標楷體" w:eastAsia="標楷體" w:hAnsi="標楷體" w:hint="eastAsia"/>
              </w:rPr>
              <w:t>蔡松輝老師</w:t>
            </w:r>
          </w:p>
          <w:p w:rsidR="00D63B01" w:rsidRPr="001F6001" w:rsidRDefault="00D63B01" w:rsidP="001F600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理化</w:t>
            </w:r>
            <w:r w:rsidRPr="001F6001">
              <w:rPr>
                <w:rFonts w:ascii="標楷體" w:eastAsia="標楷體" w:hAnsi="標楷體"/>
              </w:rPr>
              <w:t>:</w:t>
            </w:r>
            <w:r w:rsidRPr="001F6001">
              <w:rPr>
                <w:rFonts w:ascii="標楷體" w:eastAsia="標楷體" w:hAnsi="標楷體" w:hint="eastAsia"/>
              </w:rPr>
              <w:t>郭泓男老師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/>
              </w:rPr>
              <w:t>&amp;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許瑛玿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地科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張文華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生物</w:t>
            </w:r>
            <w:r w:rsidRPr="001F6001">
              <w:rPr>
                <w:rFonts w:ascii="標楷體" w:eastAsia="標楷體" w:hAnsi="標楷體"/>
              </w:rPr>
              <w:t>)</w:t>
            </w:r>
          </w:p>
          <w:p w:rsidR="00D63B01" w:rsidRPr="001F6001" w:rsidRDefault="00D63B01" w:rsidP="001F60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6001">
              <w:rPr>
                <w:rFonts w:ascii="標楷體" w:eastAsia="標楷體" w:hAnsi="標楷體" w:hint="eastAsia"/>
              </w:rPr>
              <w:t>張欣怡</w:t>
            </w:r>
            <w:r w:rsidRPr="001F6001">
              <w:rPr>
                <w:rFonts w:ascii="標楷體" w:eastAsia="標楷體" w:hAnsi="標楷體"/>
              </w:rPr>
              <w:t xml:space="preserve"> </w:t>
            </w:r>
            <w:r w:rsidRPr="001F6001">
              <w:rPr>
                <w:rFonts w:ascii="標楷體" w:eastAsia="標楷體" w:hAnsi="標楷體" w:hint="eastAsia"/>
              </w:rPr>
              <w:t>教授</w:t>
            </w:r>
            <w:r w:rsidRPr="001F6001">
              <w:rPr>
                <w:rFonts w:ascii="標楷體" w:eastAsia="標楷體" w:hAnsi="標楷體"/>
              </w:rPr>
              <w:t>(</w:t>
            </w:r>
            <w:r w:rsidRPr="001F6001">
              <w:rPr>
                <w:rFonts w:ascii="標楷體" w:eastAsia="標楷體" w:hAnsi="標楷體" w:hint="eastAsia"/>
              </w:rPr>
              <w:t>理化</w:t>
            </w:r>
            <w:r w:rsidRPr="001F6001">
              <w:rPr>
                <w:rFonts w:ascii="標楷體" w:eastAsia="標楷體" w:hAnsi="標楷體"/>
              </w:rPr>
              <w:t>)</w:t>
            </w:r>
          </w:p>
        </w:tc>
      </w:tr>
    </w:tbl>
    <w:p w:rsidR="00D63B01" w:rsidRDefault="00D63B01" w:rsidP="00743219"/>
    <w:p w:rsidR="00D63B01" w:rsidRDefault="00D63B01">
      <w:pPr>
        <w:widowControl/>
      </w:pPr>
      <w:r>
        <w:br w:type="page"/>
      </w:r>
    </w:p>
    <w:p w:rsidR="00D63B01" w:rsidRPr="00AC5A41" w:rsidRDefault="00D63B01" w:rsidP="00AC5A41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CB5A22">
        <w:rPr>
          <w:rFonts w:ascii="標楷體" w:eastAsia="標楷體" w:hAnsi="標楷體" w:hint="eastAsia"/>
          <w:b/>
          <w:sz w:val="28"/>
          <w:szCs w:val="28"/>
        </w:rPr>
        <w:t>社會領域教材教法工作坊議程</w:t>
      </w:r>
    </w:p>
    <w:p w:rsidR="00D63B01" w:rsidRPr="00CE6132" w:rsidRDefault="00D63B01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Default="00D63B01" w:rsidP="006A3FDF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9028354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9028354"/>
        </w:rPr>
        <w:t>點</w:t>
      </w:r>
      <w:r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pPr w:leftFromText="180" w:rightFromText="180" w:vertAnchor="page" w:horzAnchor="margin" w:tblpY="213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1766"/>
        <w:gridCol w:w="3367"/>
        <w:gridCol w:w="3278"/>
      </w:tblGrid>
      <w:tr w:rsidR="00D63B01" w:rsidRPr="00CB5A22" w:rsidTr="00AC5A41">
        <w:trPr>
          <w:trHeight w:val="389"/>
        </w:trPr>
        <w:tc>
          <w:tcPr>
            <w:tcW w:w="2353" w:type="dxa"/>
            <w:vMerge w:val="restart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1766" w:type="dxa"/>
            <w:vMerge w:val="restart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時數</w:t>
            </w:r>
            <w:r w:rsidRPr="00CB5A22">
              <w:rPr>
                <w:rFonts w:ascii="標楷體" w:eastAsia="標楷體" w:hAnsi="標楷體"/>
              </w:rPr>
              <w:t>(</w:t>
            </w:r>
            <w:r w:rsidRPr="00CB5A22">
              <w:rPr>
                <w:rFonts w:ascii="標楷體" w:eastAsia="標楷體" w:hAnsi="標楷體" w:hint="eastAsia"/>
              </w:rPr>
              <w:t>分</w:t>
            </w:r>
            <w:r w:rsidRPr="00CB5A22">
              <w:rPr>
                <w:rFonts w:ascii="標楷體" w:eastAsia="標楷體" w:hAnsi="標楷體"/>
              </w:rPr>
              <w:t>)</w:t>
            </w:r>
          </w:p>
        </w:tc>
        <w:tc>
          <w:tcPr>
            <w:tcW w:w="6645" w:type="dxa"/>
            <w:gridSpan w:val="2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議程內容</w:t>
            </w:r>
          </w:p>
        </w:tc>
      </w:tr>
      <w:tr w:rsidR="00D63B01" w:rsidRPr="00CB5A22" w:rsidTr="00AC5A41">
        <w:trPr>
          <w:trHeight w:val="407"/>
        </w:trPr>
        <w:tc>
          <w:tcPr>
            <w:tcW w:w="2353" w:type="dxa"/>
            <w:vMerge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278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D63B0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08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30~09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6645" w:type="dxa"/>
            <w:gridSpan w:val="2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D63B0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09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60</w:t>
            </w:r>
          </w:p>
        </w:tc>
        <w:tc>
          <w:tcPr>
            <w:tcW w:w="3367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一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主題：國小社會領域有效教學活動設計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一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主題：國中社會領域有效教學活動設計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D63B01" w:rsidRPr="00CB5A22" w:rsidTr="00AC5A41">
        <w:trPr>
          <w:trHeight w:val="407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6645" w:type="dxa"/>
            <w:gridSpan w:val="2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3B01" w:rsidRPr="00CB5A22" w:rsidTr="00AC5A41">
        <w:trPr>
          <w:trHeight w:val="1573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20~12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100</w:t>
            </w:r>
          </w:p>
        </w:tc>
        <w:tc>
          <w:tcPr>
            <w:tcW w:w="3367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D63B0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12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00~13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70</w:t>
            </w:r>
          </w:p>
        </w:tc>
        <w:tc>
          <w:tcPr>
            <w:tcW w:w="6645" w:type="dxa"/>
            <w:gridSpan w:val="2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午餐</w:t>
            </w:r>
          </w:p>
        </w:tc>
      </w:tr>
      <w:tr w:rsidR="00D63B0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13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10~14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60</w:t>
            </w:r>
          </w:p>
        </w:tc>
        <w:tc>
          <w:tcPr>
            <w:tcW w:w="3367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二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主題：國小社會領域多元評量理論與實踐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二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主題：國中社會領域多元評量理論與實踐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D63B01" w:rsidRPr="00CB5A22" w:rsidTr="00AC5A41">
        <w:trPr>
          <w:trHeight w:val="1592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14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10~15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50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100</w:t>
            </w:r>
          </w:p>
        </w:tc>
        <w:tc>
          <w:tcPr>
            <w:tcW w:w="3367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D63B0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15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50~16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6645" w:type="dxa"/>
            <w:gridSpan w:val="2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3B0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16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10~17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1766" w:type="dxa"/>
            <w:vAlign w:val="center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80</w:t>
            </w:r>
          </w:p>
        </w:tc>
        <w:tc>
          <w:tcPr>
            <w:tcW w:w="3367" w:type="dxa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  <w:tc>
          <w:tcPr>
            <w:tcW w:w="3278" w:type="dxa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</w:tr>
      <w:tr w:rsidR="00D63B01" w:rsidRPr="00CB5A22" w:rsidTr="00AC5A41">
        <w:trPr>
          <w:trHeight w:val="407"/>
        </w:trPr>
        <w:tc>
          <w:tcPr>
            <w:tcW w:w="2353" w:type="dxa"/>
          </w:tcPr>
          <w:p w:rsidR="00D63B01" w:rsidRPr="00CB5A22" w:rsidRDefault="00D63B0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17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8411" w:type="dxa"/>
            <w:gridSpan w:val="3"/>
          </w:tcPr>
          <w:p w:rsidR="00D63B01" w:rsidRPr="00CB5A22" w:rsidRDefault="00D63B0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3B01" w:rsidRDefault="00D63B01">
      <w:pPr>
        <w:widowControl/>
        <w:rPr>
          <w:rFonts w:ascii="標楷體" w:eastAsia="標楷體" w:hAnsi="標楷體"/>
        </w:rPr>
      </w:pPr>
    </w:p>
    <w:p w:rsidR="00D63B01" w:rsidRDefault="00D63B0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63B01" w:rsidRPr="00AC5A41" w:rsidRDefault="00D63B01" w:rsidP="00AC5A41">
      <w:pPr>
        <w:rPr>
          <w:rFonts w:eastAsia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132C16">
        <w:rPr>
          <w:rFonts w:ascii="標楷體" w:eastAsia="標楷體" w:hAnsi="標楷體" w:hint="eastAsia"/>
          <w:b/>
          <w:sz w:val="28"/>
          <w:szCs w:val="28"/>
        </w:rPr>
        <w:t>高職設計群</w:t>
      </w:r>
      <w:r w:rsidRPr="00132C16">
        <w:rPr>
          <w:rFonts w:eastAsia="標楷體" w:hint="eastAsia"/>
          <w:b/>
          <w:sz w:val="28"/>
          <w:szCs w:val="28"/>
        </w:rPr>
        <w:t>領域教材教法工作坊議程</w:t>
      </w:r>
    </w:p>
    <w:p w:rsidR="00D63B01" w:rsidRPr="00CE6132" w:rsidRDefault="00D63B01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辦理時間：民國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Pr="00CE6132" w:rsidRDefault="00D63B01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49028355"/>
        </w:rPr>
        <w:t>地</w:t>
      </w:r>
      <w:r w:rsidRPr="00132C16">
        <w:rPr>
          <w:rFonts w:ascii="標楷體" w:eastAsia="標楷體" w:hAnsi="標楷體" w:hint="eastAsia"/>
          <w:kern w:val="0"/>
          <w:fitText w:val="960" w:id="449028355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128"/>
        <w:gridCol w:w="7388"/>
      </w:tblGrid>
      <w:tr w:rsidR="00D63B01" w:rsidRPr="007F12DE" w:rsidTr="00132C16">
        <w:trPr>
          <w:trHeight w:val="528"/>
          <w:jc w:val="center"/>
        </w:trPr>
        <w:tc>
          <w:tcPr>
            <w:tcW w:w="1542" w:type="pct"/>
            <w:gridSpan w:val="2"/>
            <w:vAlign w:val="center"/>
          </w:tcPr>
          <w:p w:rsidR="00D63B01" w:rsidRPr="007F12DE" w:rsidRDefault="00D63B01" w:rsidP="00132C16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行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時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458" w:type="pct"/>
            <w:vAlign w:val="center"/>
          </w:tcPr>
          <w:p w:rsidR="00D63B01" w:rsidRPr="007F12DE" w:rsidRDefault="00D63B01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程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內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容</w:t>
            </w:r>
          </w:p>
        </w:tc>
      </w:tr>
      <w:tr w:rsidR="00D63B01" w:rsidRPr="007F12DE" w:rsidTr="00AC5A41">
        <w:trPr>
          <w:trHeight w:val="371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Pr="007F12DE" w:rsidRDefault="00D63B01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D63B01" w:rsidRPr="007F12DE" w:rsidTr="00AC5A41">
        <w:trPr>
          <w:trHeight w:val="299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D63B01" w:rsidRPr="00F8331E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>與發展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D63B01" w:rsidRPr="007F12DE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D63B01" w:rsidRPr="007F12DE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主講人：陳殿禮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副教授</w:t>
            </w:r>
          </w:p>
        </w:tc>
      </w:tr>
      <w:tr w:rsidR="00D63B01" w:rsidRPr="007F12DE" w:rsidTr="00AC5A41">
        <w:trPr>
          <w:trHeight w:val="288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20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Pr="007F12DE" w:rsidRDefault="00D63B01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7F12DE" w:rsidTr="00AC5A41">
        <w:trPr>
          <w:trHeight w:val="325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D63B01" w:rsidRPr="00F8331E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D63B01" w:rsidRPr="007F12DE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主講人：高儀樺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D63B01" w:rsidRPr="007F12DE" w:rsidTr="00AC5A41">
        <w:trPr>
          <w:trHeight w:val="348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Pr="007F12DE" w:rsidRDefault="00D63B01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D63B01" w:rsidRPr="007F12DE" w:rsidTr="00AC5A41">
        <w:trPr>
          <w:trHeight w:val="151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三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D63B01" w:rsidRPr="00F8331E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教材編製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D63B01" w:rsidRPr="007F12DE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D63B01" w:rsidRPr="007F12DE" w:rsidRDefault="00D63B01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主講人：黃金俊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D63B01" w:rsidRPr="007F12DE" w:rsidTr="00AC5A41">
        <w:trPr>
          <w:trHeight w:val="380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7F12DE" w:rsidTr="00AC5A41">
        <w:trPr>
          <w:trHeight w:val="261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四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D63B01" w:rsidRPr="00F8331E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教學策略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D63B01" w:rsidRDefault="00D63B01" w:rsidP="00132C16">
            <w:pPr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D63B01" w:rsidRPr="007F12DE" w:rsidRDefault="00D63B01" w:rsidP="00132C16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主講人：曹志明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D63B01" w:rsidRPr="007F12DE" w:rsidTr="00AC5A41">
        <w:trPr>
          <w:trHeight w:val="323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52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D63B01" w:rsidRPr="007F12DE" w:rsidRDefault="00D63B01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綜合座談</w:t>
            </w:r>
            <w:r w:rsidRPr="007F12DE">
              <w:rPr>
                <w:rFonts w:eastAsia="標楷體" w:hint="eastAsia"/>
                <w:sz w:val="21"/>
                <w:szCs w:val="21"/>
              </w:rPr>
              <w:t>：</w:t>
            </w:r>
            <w:r>
              <w:rPr>
                <w:rFonts w:eastAsia="標楷體" w:hint="eastAsia"/>
                <w:sz w:val="21"/>
                <w:szCs w:val="21"/>
              </w:rPr>
              <w:t>廖信教授、陳殿禮教授、黃金俊主任、曹志明主任</w:t>
            </w:r>
          </w:p>
        </w:tc>
      </w:tr>
      <w:tr w:rsidR="00D63B01" w:rsidRPr="007F12DE" w:rsidTr="00132C16">
        <w:trPr>
          <w:trHeight w:val="255"/>
          <w:jc w:val="center"/>
        </w:trPr>
        <w:tc>
          <w:tcPr>
            <w:tcW w:w="1014" w:type="pct"/>
          </w:tcPr>
          <w:p w:rsidR="00D63B01" w:rsidRPr="007F12DE" w:rsidRDefault="00D63B01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986" w:type="pct"/>
            <w:gridSpan w:val="2"/>
          </w:tcPr>
          <w:p w:rsidR="00D63B01" w:rsidRPr="007F12DE" w:rsidRDefault="00D63B01" w:rsidP="00132C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D63B01" w:rsidRDefault="00D63B01" w:rsidP="00132C16">
      <w:pPr>
        <w:rPr>
          <w:rFonts w:ascii="標楷體" w:eastAsia="標楷體" w:hAnsi="標楷體"/>
        </w:rPr>
      </w:pPr>
    </w:p>
    <w:p w:rsidR="00D63B01" w:rsidRDefault="00D63B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63B01" w:rsidRPr="00AC5A41" w:rsidRDefault="00D63B01" w:rsidP="00AC5A4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四、</w:t>
      </w:r>
      <w:r w:rsidRPr="00132C16">
        <w:rPr>
          <w:rFonts w:ascii="標楷體" w:eastAsia="標楷體" w:hAnsi="標楷體" w:hint="eastAsia"/>
          <w:b/>
          <w:sz w:val="28"/>
        </w:rPr>
        <w:t>藝術與人文領域美術科教材教法工作坊議程</w:t>
      </w:r>
    </w:p>
    <w:p w:rsidR="00D63B01" w:rsidRPr="00CE6132" w:rsidRDefault="00D63B01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Pr="00132C16" w:rsidRDefault="00D63B01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49028356"/>
        </w:rPr>
        <w:t>地</w:t>
      </w:r>
      <w:r w:rsidRPr="00132C16">
        <w:rPr>
          <w:rFonts w:ascii="標楷體" w:eastAsia="標楷體" w:hAnsi="標楷體" w:hint="eastAsia"/>
          <w:kern w:val="0"/>
          <w:fitText w:val="960" w:id="449028356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927"/>
        <w:gridCol w:w="3833"/>
        <w:gridCol w:w="3831"/>
      </w:tblGrid>
      <w:tr w:rsidR="00D63B01" w:rsidRPr="004D5DF0" w:rsidTr="00132C16">
        <w:trPr>
          <w:trHeight w:val="528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進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行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間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時數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分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3587" w:type="pct"/>
            <w:gridSpan w:val="2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議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程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內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容</w:t>
            </w:r>
          </w:p>
        </w:tc>
      </w:tr>
      <w:tr w:rsidR="00D63B01" w:rsidRPr="004D5DF0" w:rsidTr="00132C16">
        <w:trPr>
          <w:trHeight w:val="371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報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到</w:t>
            </w:r>
          </w:p>
        </w:tc>
      </w:tr>
      <w:tr w:rsidR="00D63B01" w:rsidRPr="004D5DF0" w:rsidTr="00132C16">
        <w:trPr>
          <w:trHeight w:val="971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hd w:val="clear" w:color="auto" w:fill="FFFFFF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工作坊主題演講（一）</w:t>
            </w:r>
          </w:p>
          <w:p w:rsidR="00D63B01" w:rsidRPr="004D5DF0" w:rsidRDefault="00D63B01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主題：藝術與人文領域課程設計實例分享</w:t>
            </w:r>
          </w:p>
          <w:p w:rsidR="00D63B01" w:rsidRPr="004D5DF0" w:rsidRDefault="00D63B01" w:rsidP="00132C16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D63B01" w:rsidRPr="004D5DF0" w:rsidRDefault="00D63B01" w:rsidP="00132C16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主講人：丘永福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</w:tr>
      <w:tr w:rsidR="00D63B01" w:rsidRPr="004D5DF0" w:rsidTr="00132C16">
        <w:trPr>
          <w:trHeight w:val="288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敘</w:t>
            </w:r>
          </w:p>
        </w:tc>
      </w:tr>
      <w:tr w:rsidR="00D63B01" w:rsidRPr="004D5DF0" w:rsidTr="00132C16">
        <w:trPr>
          <w:trHeight w:val="266"/>
        </w:trPr>
        <w:tc>
          <w:tcPr>
            <w:tcW w:w="979" w:type="pct"/>
            <w:vMerge w:val="restar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434" w:type="pct"/>
            <w:vMerge w:val="restar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實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作</w:t>
            </w:r>
          </w:p>
        </w:tc>
      </w:tr>
      <w:tr w:rsidR="00D63B01" w:rsidRPr="004D5DF0" w:rsidTr="00132C16">
        <w:trPr>
          <w:trHeight w:val="450"/>
        </w:trPr>
        <w:tc>
          <w:tcPr>
            <w:tcW w:w="979" w:type="pct"/>
            <w:vMerge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</w:tcPr>
          <w:p w:rsidR="00D63B01" w:rsidRPr="008F5E47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D63B01" w:rsidRPr="008F5E47" w:rsidRDefault="00D63B01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指導教師：林宏維老師</w:t>
            </w:r>
            <w:r w:rsidRPr="008F5E47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pct"/>
          </w:tcPr>
          <w:p w:rsidR="00D63B01" w:rsidRPr="008F5E47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D63B01" w:rsidRPr="008F5E47" w:rsidRDefault="00D63B01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指導教師：周盈君老師</w:t>
            </w:r>
          </w:p>
        </w:tc>
      </w:tr>
      <w:tr w:rsidR="00D63B01" w:rsidRPr="004D5DF0" w:rsidTr="00132C16">
        <w:trPr>
          <w:trHeight w:val="348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D63B01" w:rsidRPr="008F5E47" w:rsidRDefault="00D63B01" w:rsidP="00132C16">
            <w:pPr>
              <w:spacing w:line="240" w:lineRule="atLeast"/>
              <w:ind w:left="1762" w:hangingChars="800" w:hanging="1762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午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餐</w:t>
            </w:r>
          </w:p>
        </w:tc>
      </w:tr>
      <w:tr w:rsidR="00D63B01" w:rsidRPr="004D5DF0" w:rsidTr="00132C16">
        <w:trPr>
          <w:trHeight w:val="871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D63B01" w:rsidRPr="008F5E47" w:rsidRDefault="00D63B01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工作坊主題演講（二）</w:t>
            </w:r>
          </w:p>
          <w:p w:rsidR="00D63B01" w:rsidRPr="008F5E47" w:rsidRDefault="00D63B01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主題：藝術與人文領域課程評量實例分享</w:t>
            </w:r>
          </w:p>
          <w:p w:rsidR="00D63B01" w:rsidRPr="008F5E47" w:rsidRDefault="00D63B01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D63B01" w:rsidRPr="008F5E47" w:rsidRDefault="00D63B01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主講人：鄭明憲副教授</w:t>
            </w:r>
          </w:p>
        </w:tc>
      </w:tr>
      <w:tr w:rsidR="00D63B01" w:rsidRPr="004D5DF0" w:rsidTr="00132C16">
        <w:trPr>
          <w:trHeight w:val="259"/>
        </w:trPr>
        <w:tc>
          <w:tcPr>
            <w:tcW w:w="979" w:type="pct"/>
            <w:vMerge w:val="restar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40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434" w:type="pct"/>
            <w:vMerge w:val="restar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D63B01" w:rsidRPr="008F5E47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實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作</w:t>
            </w:r>
          </w:p>
        </w:tc>
      </w:tr>
      <w:tr w:rsidR="00D63B01" w:rsidRPr="004D5DF0" w:rsidTr="00132C16">
        <w:trPr>
          <w:trHeight w:val="457"/>
        </w:trPr>
        <w:tc>
          <w:tcPr>
            <w:tcW w:w="979" w:type="pct"/>
            <w:vMerge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</w:tcPr>
          <w:p w:rsidR="00D63B01" w:rsidRPr="008F5E47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D63B01" w:rsidRPr="008F5E47" w:rsidRDefault="00D63B01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指導教師：蕭慧雯老師</w:t>
            </w:r>
            <w:r w:rsidRPr="008F5E47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pct"/>
          </w:tcPr>
          <w:p w:rsidR="00D63B01" w:rsidRPr="008F5E47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D63B01" w:rsidRPr="008F5E47" w:rsidRDefault="00D63B01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指導教師：柯宜文老師</w:t>
            </w:r>
          </w:p>
        </w:tc>
      </w:tr>
      <w:tr w:rsidR="00D63B01" w:rsidRPr="004D5DF0" w:rsidTr="00132C16">
        <w:trPr>
          <w:trHeight w:val="261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敘</w:t>
            </w:r>
          </w:p>
        </w:tc>
      </w:tr>
      <w:tr w:rsidR="00D63B01" w:rsidRPr="004D5DF0" w:rsidTr="00132C16">
        <w:trPr>
          <w:trHeight w:val="323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34" w:type="pct"/>
            <w:vAlign w:val="center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80</w:t>
            </w:r>
          </w:p>
        </w:tc>
        <w:tc>
          <w:tcPr>
            <w:tcW w:w="3587" w:type="pct"/>
            <w:gridSpan w:val="2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成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果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發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表</w:t>
            </w:r>
          </w:p>
          <w:p w:rsidR="00D63B01" w:rsidRPr="004D5DF0" w:rsidRDefault="00D63B01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D63B01" w:rsidRPr="004D5DF0" w:rsidRDefault="00D63B01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講評人：丘永福教授、</w:t>
            </w:r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鄭明憲副教授</w:t>
            </w:r>
          </w:p>
        </w:tc>
      </w:tr>
      <w:tr w:rsidR="00D63B01" w:rsidRPr="004D5DF0" w:rsidTr="00132C16">
        <w:trPr>
          <w:trHeight w:val="255"/>
        </w:trPr>
        <w:tc>
          <w:tcPr>
            <w:tcW w:w="979" w:type="pct"/>
            <w:vAlign w:val="center"/>
          </w:tcPr>
          <w:p w:rsidR="00D63B01" w:rsidRPr="004D5DF0" w:rsidRDefault="00D63B01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17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021" w:type="pct"/>
            <w:gridSpan w:val="3"/>
          </w:tcPr>
          <w:p w:rsidR="00D63B01" w:rsidRPr="004D5DF0" w:rsidRDefault="00D63B01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賦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歸</w:t>
            </w:r>
          </w:p>
        </w:tc>
      </w:tr>
    </w:tbl>
    <w:p w:rsidR="00D63B01" w:rsidRDefault="00D63B01" w:rsidP="00132C16">
      <w:pPr>
        <w:rPr>
          <w:rFonts w:ascii="標楷體" w:eastAsia="標楷體" w:hAnsi="標楷體"/>
          <w:sz w:val="28"/>
        </w:rPr>
      </w:pPr>
    </w:p>
    <w:p w:rsidR="00D63B01" w:rsidRDefault="00D63B0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63B01" w:rsidRPr="00AC5A41" w:rsidRDefault="00D63B01" w:rsidP="00AC5A4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五、藝術與人文</w:t>
      </w:r>
      <w:r w:rsidRPr="00454337">
        <w:rPr>
          <w:rFonts w:eastAsia="標楷體" w:hint="eastAsia"/>
          <w:b/>
          <w:color w:val="000000"/>
          <w:sz w:val="28"/>
          <w:szCs w:val="28"/>
        </w:rPr>
        <w:t>領域音樂</w:t>
      </w:r>
      <w:r w:rsidRPr="00132C16">
        <w:rPr>
          <w:rFonts w:ascii="標楷體" w:eastAsia="標楷體" w:hAnsi="標楷體" w:hint="eastAsia"/>
          <w:b/>
          <w:sz w:val="28"/>
        </w:rPr>
        <w:t>科教材教法工作坊議程</w:t>
      </w:r>
    </w:p>
    <w:p w:rsidR="00D63B01" w:rsidRPr="00CE6132" w:rsidRDefault="00D63B01" w:rsidP="00132C1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Pr="00132C16" w:rsidRDefault="00D63B01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49028357"/>
        </w:rPr>
        <w:t>地</w:t>
      </w:r>
      <w:r w:rsidRPr="00132C16">
        <w:rPr>
          <w:rFonts w:ascii="標楷體" w:eastAsia="標楷體" w:hAnsi="標楷體" w:hint="eastAsia"/>
          <w:kern w:val="0"/>
          <w:fitText w:val="960" w:id="449028357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709"/>
        <w:gridCol w:w="7527"/>
      </w:tblGrid>
      <w:tr w:rsidR="00D63B01" w:rsidRPr="00F95882" w:rsidTr="00132C16">
        <w:trPr>
          <w:trHeight w:val="528"/>
        </w:trPr>
        <w:tc>
          <w:tcPr>
            <w:tcW w:w="1477" w:type="pct"/>
            <w:gridSpan w:val="2"/>
            <w:vAlign w:val="center"/>
          </w:tcPr>
          <w:p w:rsidR="00D63B01" w:rsidRPr="00F95882" w:rsidRDefault="00D63B01" w:rsidP="00132C16">
            <w:pPr>
              <w:jc w:val="center"/>
              <w:rPr>
                <w:rFonts w:eastAsia="標楷體"/>
                <w:sz w:val="22"/>
              </w:rPr>
            </w:pPr>
            <w:r w:rsidRPr="00F95882">
              <w:rPr>
                <w:rFonts w:eastAsia="標楷體" w:hint="eastAsia"/>
                <w:sz w:val="22"/>
              </w:rPr>
              <w:t>進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行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時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523" w:type="pct"/>
            <w:vAlign w:val="center"/>
          </w:tcPr>
          <w:p w:rsidR="00D63B01" w:rsidRPr="00F95882" w:rsidRDefault="00D63B01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</w:rPr>
              <w:t>議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程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內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容</w:t>
            </w:r>
          </w:p>
        </w:tc>
      </w:tr>
      <w:tr w:rsidR="00D63B01" w:rsidRPr="00F95882" w:rsidTr="00132C16">
        <w:trPr>
          <w:trHeight w:val="371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08:30~09:00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30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D63B01" w:rsidRPr="00F95882" w:rsidTr="00132C16">
        <w:trPr>
          <w:trHeight w:val="299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09:00~10:30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工作坊（一）</w:t>
            </w:r>
          </w:p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主題：小學音樂教材教法</w:t>
            </w:r>
          </w:p>
          <w:p w:rsidR="00D63B01" w:rsidRPr="00F95882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主持人：賴美鈴教授</w:t>
            </w:r>
          </w:p>
          <w:p w:rsidR="00D63B01" w:rsidRPr="00F95882" w:rsidRDefault="00D63B01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主講人：臺北市立大學音樂學系林小玉教授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臺北市立大學附設實驗國民小學陳映蓉教師</w:t>
            </w:r>
          </w:p>
        </w:tc>
      </w:tr>
      <w:tr w:rsidR="00D63B01" w:rsidRPr="00F95882" w:rsidTr="00132C16">
        <w:trPr>
          <w:trHeight w:val="288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10:30~10:50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F95882" w:rsidTr="00132C16">
        <w:trPr>
          <w:trHeight w:val="325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10:50~12:10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工作坊（二）</w:t>
            </w:r>
          </w:p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主題：國中音樂欣賞教材教法</w:t>
            </w:r>
          </w:p>
          <w:p w:rsidR="00D63B01" w:rsidRPr="00F95882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主持人：賴美鈴教授</w:t>
            </w:r>
          </w:p>
          <w:p w:rsidR="00D63B01" w:rsidRPr="00F95882" w:rsidRDefault="00D63B01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主講人：國立臺灣師範大學音樂學系莊惠君教授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臺北市立南門國民中學高瑀婕教師</w:t>
            </w:r>
          </w:p>
        </w:tc>
      </w:tr>
      <w:tr w:rsidR="00D63B01" w:rsidRPr="00F95882" w:rsidTr="00132C16">
        <w:trPr>
          <w:trHeight w:val="348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12:10~13:10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60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D63B01" w:rsidRPr="00F95882" w:rsidTr="00132C16">
        <w:trPr>
          <w:trHeight w:val="151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13:10~14:40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工作坊（三）</w:t>
            </w:r>
          </w:p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主題：高中音樂創作教材教法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 w:hint="eastAsia"/>
                <w:sz w:val="21"/>
                <w:szCs w:val="21"/>
              </w:rPr>
              <w:t>當陶淵明遇上</w:t>
            </w:r>
            <w:r w:rsidRPr="00F95882">
              <w:rPr>
                <w:rFonts w:eastAsia="標楷體"/>
                <w:sz w:val="21"/>
                <w:szCs w:val="21"/>
              </w:rPr>
              <w:t>Rap</w:t>
            </w:r>
          </w:p>
          <w:p w:rsidR="00D63B01" w:rsidRPr="00F95882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 w:hint="eastAsia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D63B01" w:rsidRPr="00F95882" w:rsidRDefault="00D63B01" w:rsidP="00132C16">
            <w:pPr>
              <w:autoSpaceDE w:val="0"/>
              <w:autoSpaceDN w:val="0"/>
              <w:adjustRightInd w:val="0"/>
              <w:ind w:left="884" w:hangingChars="421" w:hanging="884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主講人：國立臺灣師範大學音樂學系吳舜文教授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臺北市立松山高級工農職業學校張哲榕教師</w:t>
            </w:r>
          </w:p>
        </w:tc>
      </w:tr>
      <w:tr w:rsidR="00D63B01" w:rsidRPr="00F95882" w:rsidTr="00132C16">
        <w:trPr>
          <w:trHeight w:val="261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14:40~15:00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F95882" w:rsidTr="00132C16">
        <w:trPr>
          <w:trHeight w:val="323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15:00~16:30</w:t>
            </w:r>
          </w:p>
        </w:tc>
        <w:tc>
          <w:tcPr>
            <w:tcW w:w="332" w:type="pct"/>
          </w:tcPr>
          <w:p w:rsidR="00D63B01" w:rsidRPr="00F95882" w:rsidRDefault="00D63B01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工作坊（四）</w:t>
            </w:r>
          </w:p>
          <w:p w:rsidR="00D63B01" w:rsidRPr="00F95882" w:rsidRDefault="00D63B01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主題：音樂應用藝術教材教法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 w:hint="eastAsia"/>
                <w:sz w:val="21"/>
                <w:szCs w:val="21"/>
              </w:rPr>
              <w:t>跨科整合實務</w:t>
            </w:r>
          </w:p>
          <w:p w:rsidR="00D63B01" w:rsidRPr="00F95882" w:rsidRDefault="00D63B01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 w:hint="eastAsia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D63B01" w:rsidRPr="00F95882" w:rsidRDefault="00D63B01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主講人：國立臺灣師範大學音樂學系陳曉雰教授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國立臺灣師範大學附屬高級中學黃美甄教師</w:t>
            </w:r>
          </w:p>
        </w:tc>
      </w:tr>
      <w:tr w:rsidR="00D63B01" w:rsidRPr="00F95882" w:rsidTr="00132C16">
        <w:trPr>
          <w:trHeight w:val="255"/>
        </w:trPr>
        <w:tc>
          <w:tcPr>
            <w:tcW w:w="1145" w:type="pct"/>
          </w:tcPr>
          <w:p w:rsidR="00D63B01" w:rsidRPr="00F95882" w:rsidRDefault="00D63B01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16:30~</w:t>
            </w:r>
          </w:p>
        </w:tc>
        <w:tc>
          <w:tcPr>
            <w:tcW w:w="3855" w:type="pct"/>
            <w:gridSpan w:val="2"/>
          </w:tcPr>
          <w:p w:rsidR="00D63B01" w:rsidRPr="00F95882" w:rsidRDefault="00D63B01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 xml:space="preserve">　　　　賦歸</w:t>
            </w:r>
          </w:p>
        </w:tc>
      </w:tr>
    </w:tbl>
    <w:p w:rsidR="00D63B01" w:rsidRDefault="00D63B01" w:rsidP="00132C16">
      <w:pPr>
        <w:rPr>
          <w:rFonts w:ascii="標楷體" w:eastAsia="標楷體" w:hAnsi="標楷體"/>
        </w:rPr>
      </w:pPr>
    </w:p>
    <w:p w:rsidR="00D63B01" w:rsidRDefault="00D63B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63B01" w:rsidRPr="00AC5A41" w:rsidRDefault="00D63B01" w:rsidP="00AC5A41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六、</w:t>
      </w:r>
      <w:r w:rsidRPr="00DE7D90">
        <w:rPr>
          <w:rFonts w:ascii="標楷體" w:eastAsia="標楷體" w:hAnsi="標楷體" w:hint="eastAsia"/>
          <w:b/>
          <w:sz w:val="28"/>
          <w:szCs w:val="26"/>
        </w:rPr>
        <w:t>健康與體育領域體育科教材教法工作坊</w:t>
      </w:r>
    </w:p>
    <w:p w:rsidR="00D63B01" w:rsidRPr="00CE6132" w:rsidRDefault="00D63B01" w:rsidP="00937E28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辦理時間：民國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D63B01" w:rsidRPr="00937E28" w:rsidRDefault="00D63B01" w:rsidP="00937E28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9028358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9028358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國立臺灣師範大學校本部</w:t>
      </w:r>
      <w:r w:rsidRPr="00937E28">
        <w:rPr>
          <w:rFonts w:eastAsia="標楷體" w:hint="eastAsia"/>
          <w:bCs/>
        </w:rPr>
        <w:t>體育館三樓四樓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709"/>
        <w:gridCol w:w="7527"/>
      </w:tblGrid>
      <w:tr w:rsidR="00D63B01" w:rsidRPr="007F12DE" w:rsidTr="009D7B4E">
        <w:trPr>
          <w:trHeight w:val="528"/>
        </w:trPr>
        <w:tc>
          <w:tcPr>
            <w:tcW w:w="1477" w:type="pct"/>
            <w:gridSpan w:val="2"/>
            <w:vAlign w:val="center"/>
          </w:tcPr>
          <w:p w:rsidR="00D63B01" w:rsidRPr="007F12DE" w:rsidRDefault="00D63B01" w:rsidP="009D7B4E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進行時間</w:t>
            </w:r>
          </w:p>
        </w:tc>
        <w:tc>
          <w:tcPr>
            <w:tcW w:w="3523" w:type="pct"/>
            <w:vAlign w:val="center"/>
          </w:tcPr>
          <w:p w:rsidR="00D63B01" w:rsidRPr="007F12DE" w:rsidRDefault="00D63B01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議程內容</w:t>
            </w:r>
          </w:p>
        </w:tc>
      </w:tr>
      <w:tr w:rsidR="00D63B01" w:rsidRPr="00594DD1" w:rsidTr="009D7B4E">
        <w:trPr>
          <w:trHeight w:val="371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</w:p>
        </w:tc>
        <w:tc>
          <w:tcPr>
            <w:tcW w:w="3523" w:type="pct"/>
          </w:tcPr>
          <w:p w:rsidR="00D63B01" w:rsidRPr="00594DD1" w:rsidRDefault="00D63B01" w:rsidP="009D7B4E">
            <w:pPr>
              <w:widowControl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D63B01" w:rsidRPr="007F12DE" w:rsidTr="009D7B4E">
        <w:trPr>
          <w:trHeight w:val="299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90</w:t>
            </w:r>
          </w:p>
        </w:tc>
        <w:tc>
          <w:tcPr>
            <w:tcW w:w="3523" w:type="pct"/>
          </w:tcPr>
          <w:p w:rsidR="00D63B01" w:rsidRDefault="00D63B01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D63B01" w:rsidRPr="00F8331E" w:rsidRDefault="00D63B01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D63B01" w:rsidRPr="007F12DE" w:rsidRDefault="00D63B01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D63B01" w:rsidRDefault="00D63B01" w:rsidP="009D7B4E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/>
                <w:sz w:val="21"/>
                <w:szCs w:val="21"/>
              </w:rPr>
              <w:t>Nathalie Wallian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D63B01" w:rsidRPr="007F12DE" w:rsidRDefault="00D63B01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掌慶維教授</w:t>
            </w:r>
          </w:p>
        </w:tc>
      </w:tr>
      <w:tr w:rsidR="00D63B01" w:rsidRPr="007F12DE" w:rsidTr="009D7B4E">
        <w:trPr>
          <w:trHeight w:val="288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D63B01" w:rsidRPr="007F12DE" w:rsidRDefault="00D63B01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7F12DE" w:rsidTr="009D7B4E">
        <w:trPr>
          <w:trHeight w:val="325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50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D63B01" w:rsidRDefault="00D63B01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實作（一）</w:t>
            </w:r>
          </w:p>
          <w:p w:rsidR="00D63B01" w:rsidRPr="00F8331E" w:rsidRDefault="00D63B01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D63B01" w:rsidRPr="007F12DE" w:rsidRDefault="00D63B01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D63B01" w:rsidRPr="007F12DE" w:rsidRDefault="00D63B01" w:rsidP="009D7B4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/>
                <w:sz w:val="21"/>
                <w:szCs w:val="21"/>
              </w:rPr>
              <w:t>Nathalie Wallian</w:t>
            </w:r>
            <w:r>
              <w:rPr>
                <w:rFonts w:eastAsia="標楷體" w:hint="eastAsia"/>
                <w:sz w:val="21"/>
                <w:szCs w:val="21"/>
              </w:rPr>
              <w:t>教授、掌慶維教授</w:t>
            </w:r>
          </w:p>
        </w:tc>
      </w:tr>
      <w:tr w:rsidR="00D63B01" w:rsidRPr="007F12DE" w:rsidTr="009D7B4E">
        <w:trPr>
          <w:trHeight w:val="348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D63B01" w:rsidRPr="007F12DE" w:rsidRDefault="00D63B01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D63B01" w:rsidRPr="007F12DE" w:rsidTr="009D7B4E">
        <w:trPr>
          <w:trHeight w:val="151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523" w:type="pct"/>
          </w:tcPr>
          <w:p w:rsidR="00D63B01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工作坊主題演講（二）</w:t>
            </w:r>
          </w:p>
          <w:p w:rsidR="00D63B01" w:rsidRPr="007F12DE" w:rsidRDefault="00D63B01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D63B01" w:rsidRPr="007F12DE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D63B01" w:rsidRPr="007F12DE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</w:p>
        </w:tc>
      </w:tr>
      <w:tr w:rsidR="00D63B01" w:rsidRPr="007F12DE" w:rsidTr="009D7B4E">
        <w:trPr>
          <w:trHeight w:val="380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D63B01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</w:t>
            </w:r>
            <w:r w:rsidRPr="007F12DE">
              <w:rPr>
                <w:rFonts w:eastAsia="標楷體" w:hint="eastAsia"/>
                <w:sz w:val="21"/>
                <w:szCs w:val="21"/>
              </w:rPr>
              <w:t>（二）</w:t>
            </w:r>
          </w:p>
          <w:p w:rsidR="00D63B01" w:rsidRPr="007F12DE" w:rsidRDefault="00D63B01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D63B01" w:rsidRPr="007F12DE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D63B01" w:rsidRDefault="00D63B01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  <w:r>
              <w:rPr>
                <w:rFonts w:eastAsia="標楷體"/>
                <w:sz w:val="21"/>
                <w:szCs w:val="21"/>
              </w:rPr>
              <w:t xml:space="preserve">  </w:t>
            </w:r>
            <w:r>
              <w:rPr>
                <w:rFonts w:eastAsia="標楷體" w:hint="eastAsia"/>
                <w:sz w:val="21"/>
                <w:szCs w:val="21"/>
              </w:rPr>
              <w:t>鄭漢吾教授</w:t>
            </w:r>
          </w:p>
          <w:p w:rsidR="00D63B01" w:rsidRPr="007F12DE" w:rsidRDefault="00D63B01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魏豐閔老師</w:t>
            </w:r>
          </w:p>
        </w:tc>
      </w:tr>
      <w:tr w:rsidR="00D63B01" w:rsidRPr="007F12DE" w:rsidTr="009D7B4E">
        <w:trPr>
          <w:trHeight w:val="261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D63B01" w:rsidRPr="007F12DE" w:rsidRDefault="00D63B01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D63B01" w:rsidRPr="007F12DE" w:rsidTr="009D7B4E">
        <w:trPr>
          <w:trHeight w:val="323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32" w:type="pct"/>
          </w:tcPr>
          <w:p w:rsidR="00D63B01" w:rsidRPr="007F12DE" w:rsidRDefault="00D63B01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80</w:t>
            </w:r>
          </w:p>
        </w:tc>
        <w:tc>
          <w:tcPr>
            <w:tcW w:w="3523" w:type="pct"/>
          </w:tcPr>
          <w:p w:rsidR="00D63B01" w:rsidRDefault="00D63B01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實務</w:t>
            </w:r>
            <w:r w:rsidRPr="007F12DE">
              <w:rPr>
                <w:rFonts w:eastAsia="標楷體" w:hint="eastAsia"/>
                <w:sz w:val="21"/>
                <w:szCs w:val="21"/>
              </w:rPr>
              <w:t>成果</w:t>
            </w:r>
            <w:r>
              <w:rPr>
                <w:rFonts w:eastAsia="標楷體" w:hint="eastAsia"/>
                <w:sz w:val="21"/>
                <w:szCs w:val="21"/>
              </w:rPr>
              <w:t>分享與現場問題溝通</w:t>
            </w:r>
          </w:p>
          <w:p w:rsidR="00D63B01" w:rsidRPr="007F12DE" w:rsidRDefault="00D63B01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 w:rsidRPr="00385DF0">
              <w:rPr>
                <w:rFonts w:eastAsia="標楷體" w:hint="eastAsia"/>
                <w:sz w:val="21"/>
                <w:szCs w:val="21"/>
              </w:rPr>
              <w:t>臺南市立民德國民中學許智翔老師</w:t>
            </w:r>
            <w:r>
              <w:rPr>
                <w:rFonts w:eastAsia="標楷體" w:hint="eastAsia"/>
                <w:sz w:val="21"/>
                <w:szCs w:val="21"/>
              </w:rPr>
              <w:t>、高雄市佛公小學張其洲主任</w:t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D63B01" w:rsidRPr="007F12DE" w:rsidTr="009D7B4E">
        <w:trPr>
          <w:trHeight w:val="255"/>
        </w:trPr>
        <w:tc>
          <w:tcPr>
            <w:tcW w:w="1145" w:type="pct"/>
          </w:tcPr>
          <w:p w:rsidR="00D63B01" w:rsidRPr="007F12DE" w:rsidRDefault="00D63B01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55" w:type="pct"/>
            <w:gridSpan w:val="2"/>
          </w:tcPr>
          <w:p w:rsidR="00D63B01" w:rsidRPr="007F12DE" w:rsidRDefault="00D63B01" w:rsidP="009D7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D63B01" w:rsidRPr="00937E28" w:rsidRDefault="00D63B01" w:rsidP="00937E28">
      <w:pPr>
        <w:rPr>
          <w:rFonts w:ascii="標楷體" w:eastAsia="標楷體" w:hAnsi="標楷體"/>
        </w:rPr>
      </w:pPr>
    </w:p>
    <w:sectPr w:rsidR="00D63B01" w:rsidRPr="00937E28" w:rsidSect="00805D1B">
      <w:footerReference w:type="even" r:id="rId6"/>
      <w:footerReference w:type="default" r:id="rId7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01" w:rsidRDefault="00D63B01">
      <w:r>
        <w:separator/>
      </w:r>
    </w:p>
  </w:endnote>
  <w:endnote w:type="continuationSeparator" w:id="0">
    <w:p w:rsidR="00D63B01" w:rsidRDefault="00D6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01" w:rsidRDefault="00D63B01" w:rsidP="00132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B01" w:rsidRDefault="00D63B01" w:rsidP="00132C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01" w:rsidRDefault="00D63B01">
    <w:pPr>
      <w:pStyle w:val="Footer"/>
      <w:jc w:val="right"/>
    </w:pPr>
    <w:fldSimple w:instr=" PAGE   \* MERGEFORMAT ">
      <w:r w:rsidRPr="0062635E">
        <w:rPr>
          <w:noProof/>
          <w:lang w:val="zh-TW"/>
        </w:rPr>
        <w:t>1</w:t>
      </w:r>
    </w:fldSimple>
  </w:p>
  <w:p w:rsidR="00D63B01" w:rsidRDefault="00D63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01" w:rsidRDefault="00D63B01">
      <w:r>
        <w:separator/>
      </w:r>
    </w:p>
  </w:footnote>
  <w:footnote w:type="continuationSeparator" w:id="0">
    <w:p w:rsidR="00D63B01" w:rsidRDefault="00D63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31C"/>
    <w:rsid w:val="00041833"/>
    <w:rsid w:val="00084007"/>
    <w:rsid w:val="00086FCB"/>
    <w:rsid w:val="000A4155"/>
    <w:rsid w:val="000A750C"/>
    <w:rsid w:val="000B244A"/>
    <w:rsid w:val="000C62BA"/>
    <w:rsid w:val="00111DC7"/>
    <w:rsid w:val="00132C16"/>
    <w:rsid w:val="001C67A9"/>
    <w:rsid w:val="001E067C"/>
    <w:rsid w:val="001E4FEF"/>
    <w:rsid w:val="001F6001"/>
    <w:rsid w:val="00211173"/>
    <w:rsid w:val="00234D74"/>
    <w:rsid w:val="00266D79"/>
    <w:rsid w:val="00295762"/>
    <w:rsid w:val="002A78CA"/>
    <w:rsid w:val="002C4F1D"/>
    <w:rsid w:val="002D531C"/>
    <w:rsid w:val="002D5E0F"/>
    <w:rsid w:val="002E0091"/>
    <w:rsid w:val="00310EA8"/>
    <w:rsid w:val="00362205"/>
    <w:rsid w:val="00385DF0"/>
    <w:rsid w:val="003B6412"/>
    <w:rsid w:val="003B73E7"/>
    <w:rsid w:val="003C3687"/>
    <w:rsid w:val="003F297C"/>
    <w:rsid w:val="00440671"/>
    <w:rsid w:val="00454337"/>
    <w:rsid w:val="004652AD"/>
    <w:rsid w:val="004A12E2"/>
    <w:rsid w:val="004C4BF0"/>
    <w:rsid w:val="004C61DE"/>
    <w:rsid w:val="004D5DF0"/>
    <w:rsid w:val="004F5318"/>
    <w:rsid w:val="005666A0"/>
    <w:rsid w:val="00594DD1"/>
    <w:rsid w:val="005A2C42"/>
    <w:rsid w:val="005E46A6"/>
    <w:rsid w:val="005F2A43"/>
    <w:rsid w:val="005F5518"/>
    <w:rsid w:val="00610E48"/>
    <w:rsid w:val="0062635E"/>
    <w:rsid w:val="0066417F"/>
    <w:rsid w:val="00682F9C"/>
    <w:rsid w:val="006A3FDF"/>
    <w:rsid w:val="006B532E"/>
    <w:rsid w:val="006C1468"/>
    <w:rsid w:val="006C435D"/>
    <w:rsid w:val="006E094E"/>
    <w:rsid w:val="006F2622"/>
    <w:rsid w:val="00720752"/>
    <w:rsid w:val="00743219"/>
    <w:rsid w:val="00755D9F"/>
    <w:rsid w:val="007B1B94"/>
    <w:rsid w:val="007D473C"/>
    <w:rsid w:val="007F12DE"/>
    <w:rsid w:val="00805D1B"/>
    <w:rsid w:val="00841F8A"/>
    <w:rsid w:val="008529A2"/>
    <w:rsid w:val="00867EA9"/>
    <w:rsid w:val="00876B18"/>
    <w:rsid w:val="008C1BE3"/>
    <w:rsid w:val="008D1A09"/>
    <w:rsid w:val="008D4175"/>
    <w:rsid w:val="008F1F89"/>
    <w:rsid w:val="008F457F"/>
    <w:rsid w:val="008F5E47"/>
    <w:rsid w:val="0091446C"/>
    <w:rsid w:val="00936E64"/>
    <w:rsid w:val="00937E28"/>
    <w:rsid w:val="0099372B"/>
    <w:rsid w:val="009A6179"/>
    <w:rsid w:val="009C7459"/>
    <w:rsid w:val="009D075C"/>
    <w:rsid w:val="009D7B4E"/>
    <w:rsid w:val="009E5EEF"/>
    <w:rsid w:val="00A425AB"/>
    <w:rsid w:val="00A60A08"/>
    <w:rsid w:val="00A611FC"/>
    <w:rsid w:val="00A7285D"/>
    <w:rsid w:val="00A8568A"/>
    <w:rsid w:val="00AC5A41"/>
    <w:rsid w:val="00AE3294"/>
    <w:rsid w:val="00AF0DBC"/>
    <w:rsid w:val="00AF244E"/>
    <w:rsid w:val="00B0343F"/>
    <w:rsid w:val="00B24E3E"/>
    <w:rsid w:val="00B82A1B"/>
    <w:rsid w:val="00BA6110"/>
    <w:rsid w:val="00BC24B1"/>
    <w:rsid w:val="00BD3641"/>
    <w:rsid w:val="00C14505"/>
    <w:rsid w:val="00C51C7D"/>
    <w:rsid w:val="00C5218C"/>
    <w:rsid w:val="00C713BC"/>
    <w:rsid w:val="00C757C6"/>
    <w:rsid w:val="00C95048"/>
    <w:rsid w:val="00CB5A22"/>
    <w:rsid w:val="00CE6132"/>
    <w:rsid w:val="00D34F01"/>
    <w:rsid w:val="00D42088"/>
    <w:rsid w:val="00D42C46"/>
    <w:rsid w:val="00D50335"/>
    <w:rsid w:val="00D63B01"/>
    <w:rsid w:val="00DD4DF2"/>
    <w:rsid w:val="00DE7D90"/>
    <w:rsid w:val="00E223E8"/>
    <w:rsid w:val="00E2375B"/>
    <w:rsid w:val="00E26727"/>
    <w:rsid w:val="00E64278"/>
    <w:rsid w:val="00E91144"/>
    <w:rsid w:val="00EB49B7"/>
    <w:rsid w:val="00F3669B"/>
    <w:rsid w:val="00F62BF4"/>
    <w:rsid w:val="00F8331E"/>
    <w:rsid w:val="00F95882"/>
    <w:rsid w:val="00F97854"/>
    <w:rsid w:val="00FC48A3"/>
    <w:rsid w:val="00FD4854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1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31C"/>
    <w:rPr>
      <w:rFonts w:ascii="Times New Roman" w:eastAsia="新細明體" w:hAnsi="Times New Roman" w:cs="Times New Roman"/>
      <w:sz w:val="20"/>
      <w:szCs w:val="20"/>
      <w:lang/>
    </w:rPr>
  </w:style>
  <w:style w:type="character" w:styleId="PageNumber">
    <w:name w:val="page number"/>
    <w:basedOn w:val="DefaultParagraphFont"/>
    <w:uiPriority w:val="99"/>
    <w:rsid w:val="002D531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7432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1050</Words>
  <Characters>5987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「第一屆師資培育國際學術研討會-各科教材教法」</dc:title>
  <dc:subject/>
  <dc:creator>user</dc:creator>
  <cp:keywords/>
  <dc:description/>
  <cp:lastModifiedBy>none</cp:lastModifiedBy>
  <cp:revision>2</cp:revision>
  <cp:lastPrinted>2013-10-16T08:48:00Z</cp:lastPrinted>
  <dcterms:created xsi:type="dcterms:W3CDTF">2013-10-24T06:33:00Z</dcterms:created>
  <dcterms:modified xsi:type="dcterms:W3CDTF">2013-10-24T06:33:00Z</dcterms:modified>
</cp:coreProperties>
</file>