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35" w:rsidRDefault="00AD5935">
      <w:pPr>
        <w:jc w:val="center"/>
        <w:rPr>
          <w:rFonts w:ascii="標楷體" w:eastAsia="標楷體" w:hAnsi="標楷體" w:cs="Times New Roman"/>
          <w:b/>
          <w:sz w:val="60"/>
        </w:rPr>
      </w:pPr>
    </w:p>
    <w:p w:rsidR="00364A15" w:rsidRPr="00350479" w:rsidRDefault="005A42B1">
      <w:pPr>
        <w:jc w:val="center"/>
        <w:rPr>
          <w:rFonts w:ascii="標楷體" w:eastAsia="標楷體" w:hAnsi="標楷體" w:cs="Times New Roman"/>
          <w:b/>
          <w:sz w:val="60"/>
        </w:rPr>
      </w:pPr>
      <w:r w:rsidRPr="00350479">
        <w:rPr>
          <w:rFonts w:ascii="標楷體" w:eastAsia="標楷體" w:hAnsi="標楷體" w:cs="Times New Roman"/>
          <w:b/>
          <w:sz w:val="60"/>
        </w:rPr>
        <w:t>103</w:t>
      </w:r>
      <w:r w:rsidRPr="00350479">
        <w:rPr>
          <w:rFonts w:ascii="標楷體" w:eastAsia="標楷體" w:hAnsi="標楷體" w:cs="新細明體"/>
          <w:b/>
          <w:sz w:val="60"/>
        </w:rPr>
        <w:t>年全國身心障礙國民運動會</w:t>
      </w:r>
    </w:p>
    <w:p w:rsidR="00364A15" w:rsidRPr="00350479" w:rsidRDefault="00364A15">
      <w:pPr>
        <w:jc w:val="center"/>
        <w:rPr>
          <w:rFonts w:ascii="標楷體" w:eastAsia="標楷體" w:hAnsi="標楷體" w:cs="Times New Roman"/>
          <w:b/>
          <w:sz w:val="60"/>
        </w:rPr>
      </w:pPr>
    </w:p>
    <w:p w:rsidR="00364A15" w:rsidRPr="00350479" w:rsidRDefault="00364A15">
      <w:pPr>
        <w:jc w:val="center"/>
        <w:rPr>
          <w:rFonts w:ascii="標楷體" w:eastAsia="標楷體" w:hAnsi="標楷體" w:cs="Times New Roman"/>
          <w:b/>
          <w:sz w:val="60"/>
        </w:rPr>
      </w:pPr>
    </w:p>
    <w:p w:rsidR="00364A15" w:rsidRPr="00350479" w:rsidRDefault="00364A15">
      <w:pPr>
        <w:jc w:val="center"/>
        <w:rPr>
          <w:rFonts w:ascii="標楷體" w:eastAsia="標楷體" w:hAnsi="標楷體" w:cs="Times New Roman"/>
          <w:sz w:val="32"/>
        </w:rPr>
      </w:pPr>
    </w:p>
    <w:p w:rsidR="002664AC" w:rsidRDefault="005A42B1">
      <w:pPr>
        <w:jc w:val="center"/>
        <w:rPr>
          <w:rFonts w:ascii="標楷體" w:eastAsia="標楷體" w:hAnsi="標楷體" w:cs="新細明體"/>
          <w:sz w:val="28"/>
        </w:rPr>
      </w:pPr>
      <w:r w:rsidRPr="00350479">
        <w:rPr>
          <w:rFonts w:ascii="標楷體" w:eastAsia="標楷體" w:hAnsi="標楷體" w:cs="新細明體"/>
          <w:sz w:val="28"/>
        </w:rPr>
        <w:t>特殊奧林匹克運動會</w:t>
      </w:r>
      <w:r w:rsidRPr="00350479">
        <w:rPr>
          <w:rFonts w:ascii="標楷體" w:eastAsia="標楷體" w:hAnsi="標楷體" w:cs="Times New Roman"/>
          <w:sz w:val="28"/>
        </w:rPr>
        <w:t>(Special Olympics Games)</w:t>
      </w:r>
      <w:r w:rsidRPr="00350479">
        <w:rPr>
          <w:rFonts w:ascii="標楷體" w:eastAsia="標楷體" w:hAnsi="標楷體" w:cs="新細明體"/>
          <w:sz w:val="28"/>
        </w:rPr>
        <w:t>所屬競賽種類</w:t>
      </w:r>
      <w:r w:rsidR="00350479" w:rsidRPr="00350479">
        <w:rPr>
          <w:rFonts w:ascii="標楷體" w:eastAsia="標楷體" w:hAnsi="標楷體" w:cs="新細明體" w:hint="eastAsia"/>
          <w:sz w:val="28"/>
        </w:rPr>
        <w:t>技術手冊</w:t>
      </w:r>
    </w:p>
    <w:p w:rsidR="002664AC" w:rsidRDefault="002664AC">
      <w:pPr>
        <w:widowControl/>
        <w:rPr>
          <w:rFonts w:ascii="標楷體" w:eastAsia="標楷體" w:hAnsi="標楷體" w:cs="新細明體"/>
          <w:sz w:val="28"/>
        </w:rPr>
      </w:pPr>
      <w:r>
        <w:rPr>
          <w:rFonts w:ascii="標楷體" w:eastAsia="標楷體" w:hAnsi="標楷體" w:cs="新細明體"/>
          <w:sz w:val="28"/>
        </w:rPr>
        <w:br w:type="page"/>
      </w:r>
    </w:p>
    <w:p w:rsidR="00364A15" w:rsidRDefault="005A42B1">
      <w:pPr>
        <w:jc w:val="center"/>
        <w:rPr>
          <w:rFonts w:ascii="標楷體" w:eastAsia="標楷體" w:hAnsi="標楷體" w:cs="標楷體"/>
          <w:color w:val="000000"/>
          <w:sz w:val="28"/>
        </w:rPr>
      </w:pPr>
      <w:r>
        <w:rPr>
          <w:rFonts w:ascii="標楷體" w:eastAsia="標楷體" w:hAnsi="標楷體" w:cs="標楷體"/>
          <w:color w:val="000000"/>
          <w:sz w:val="28"/>
        </w:rPr>
        <w:lastRenderedPageBreak/>
        <w:t>中華民國103年全國身心障礙國民運動會各種運動技術手冊</w:t>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三、聯誼性活動</w:t>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（一）特殊奧林匹克運動會(Special Olympics Games)所屬競賽種類：</w:t>
      </w:r>
    </w:p>
    <w:p w:rsidR="00364A15" w:rsidRDefault="005A42B1">
      <w:pPr>
        <w:ind w:firstLine="840"/>
        <w:rPr>
          <w:rFonts w:ascii="標楷體" w:eastAsia="標楷體" w:hAnsi="標楷體" w:cs="標楷體"/>
          <w:color w:val="000000"/>
          <w:spacing w:val="20"/>
          <w:sz w:val="28"/>
        </w:rPr>
      </w:pPr>
      <w:r>
        <w:rPr>
          <w:rFonts w:ascii="標楷體" w:eastAsia="標楷體" w:hAnsi="標楷體" w:cs="標楷體"/>
          <w:color w:val="000000"/>
          <w:sz w:val="28"/>
        </w:rPr>
        <w:t>01.特奧羽球</w:t>
      </w:r>
      <w:r>
        <w:rPr>
          <w:rFonts w:ascii="標楷體" w:eastAsia="標楷體" w:hAnsi="標楷體" w:cs="標楷體"/>
          <w:color w:val="000000"/>
          <w:spacing w:val="20"/>
          <w:sz w:val="28"/>
        </w:rPr>
        <w:t>技術手冊</w:t>
      </w:r>
    </w:p>
    <w:p w:rsidR="00364A15" w:rsidRDefault="005A42B1">
      <w:pPr>
        <w:ind w:firstLine="840"/>
        <w:rPr>
          <w:rFonts w:ascii="標楷體" w:eastAsia="標楷體" w:hAnsi="標楷體" w:cs="標楷體"/>
          <w:color w:val="000000"/>
          <w:spacing w:val="20"/>
          <w:sz w:val="28"/>
        </w:rPr>
      </w:pPr>
      <w:r>
        <w:rPr>
          <w:rFonts w:ascii="標楷體" w:eastAsia="標楷體" w:hAnsi="標楷體" w:cs="標楷體"/>
          <w:color w:val="000000"/>
          <w:sz w:val="28"/>
          <w:shd w:val="clear" w:color="auto" w:fill="FFFFFF"/>
        </w:rPr>
        <w:t>02.特奧</w:t>
      </w:r>
      <w:r>
        <w:rPr>
          <w:rFonts w:ascii="標楷體" w:eastAsia="標楷體" w:hAnsi="標楷體" w:cs="標楷體"/>
          <w:color w:val="000000"/>
          <w:sz w:val="28"/>
        </w:rPr>
        <w:t>保齡</w:t>
      </w:r>
      <w:r>
        <w:rPr>
          <w:rFonts w:ascii="標楷體" w:eastAsia="標楷體" w:hAnsi="標楷體" w:cs="標楷體"/>
          <w:color w:val="000000"/>
          <w:sz w:val="28"/>
          <w:shd w:val="clear" w:color="auto" w:fill="FFFFFF"/>
        </w:rPr>
        <w:t>球</w:t>
      </w:r>
      <w:r>
        <w:rPr>
          <w:rFonts w:ascii="標楷體" w:eastAsia="標楷體" w:hAnsi="標楷體" w:cs="標楷體"/>
          <w:color w:val="000000"/>
          <w:spacing w:val="20"/>
          <w:sz w:val="28"/>
        </w:rPr>
        <w:t>技術手冊</w:t>
      </w:r>
    </w:p>
    <w:p w:rsidR="00364A15" w:rsidRDefault="005A42B1">
      <w:pPr>
        <w:ind w:firstLine="840"/>
        <w:rPr>
          <w:rFonts w:ascii="標楷體" w:eastAsia="標楷體" w:hAnsi="標楷體" w:cs="標楷體"/>
          <w:color w:val="000000"/>
          <w:spacing w:val="20"/>
          <w:sz w:val="28"/>
        </w:rPr>
      </w:pPr>
      <w:r>
        <w:rPr>
          <w:rFonts w:ascii="標楷體" w:eastAsia="標楷體" w:hAnsi="標楷體" w:cs="標楷體"/>
          <w:color w:val="000000"/>
          <w:sz w:val="28"/>
          <w:shd w:val="clear" w:color="auto" w:fill="FFFFFF"/>
        </w:rPr>
        <w:t>03.特奧滾球</w:t>
      </w:r>
      <w:r>
        <w:rPr>
          <w:rFonts w:ascii="標楷體" w:eastAsia="標楷體" w:hAnsi="標楷體" w:cs="標楷體"/>
          <w:color w:val="000000"/>
          <w:spacing w:val="20"/>
          <w:sz w:val="28"/>
        </w:rPr>
        <w:t>技術手冊</w:t>
      </w:r>
    </w:p>
    <w:p w:rsidR="00364A15" w:rsidRDefault="005A42B1">
      <w:pPr>
        <w:ind w:firstLine="840"/>
        <w:rPr>
          <w:rFonts w:ascii="標楷體" w:eastAsia="標楷體" w:hAnsi="標楷體" w:cs="標楷體"/>
          <w:color w:val="000000"/>
          <w:spacing w:val="20"/>
          <w:sz w:val="28"/>
        </w:rPr>
      </w:pPr>
      <w:r>
        <w:rPr>
          <w:rFonts w:ascii="標楷體" w:eastAsia="標楷體" w:hAnsi="標楷體" w:cs="標楷體"/>
          <w:color w:val="000000"/>
          <w:sz w:val="28"/>
          <w:shd w:val="clear" w:color="auto" w:fill="FFFFFF"/>
        </w:rPr>
        <w:t>04.特奧輪鞋競速</w:t>
      </w:r>
      <w:r>
        <w:rPr>
          <w:rFonts w:ascii="標楷體" w:eastAsia="標楷體" w:hAnsi="標楷體" w:cs="標楷體"/>
          <w:color w:val="000000"/>
          <w:spacing w:val="20"/>
          <w:sz w:val="28"/>
        </w:rPr>
        <w:t>技術手冊</w:t>
      </w:r>
    </w:p>
    <w:p w:rsidR="002664AC" w:rsidRDefault="005A42B1">
      <w:pPr>
        <w:rPr>
          <w:rFonts w:ascii="標楷體" w:eastAsia="標楷體" w:hAnsi="標楷體" w:cs="標楷體"/>
          <w:color w:val="000000"/>
          <w:spacing w:val="20"/>
          <w:sz w:val="28"/>
        </w:rPr>
      </w:pPr>
      <w:r>
        <w:rPr>
          <w:rFonts w:ascii="標楷體" w:eastAsia="標楷體" w:hAnsi="標楷體" w:cs="標楷體"/>
          <w:color w:val="000000"/>
          <w:spacing w:val="20"/>
          <w:sz w:val="28"/>
        </w:rPr>
        <w:t>（二）</w:t>
      </w:r>
      <w:r>
        <w:rPr>
          <w:rFonts w:ascii="標楷體" w:eastAsia="標楷體" w:hAnsi="標楷體" w:cs="標楷體"/>
          <w:color w:val="000000"/>
          <w:sz w:val="28"/>
        </w:rPr>
        <w:t>輪椅撞球</w:t>
      </w:r>
      <w:r>
        <w:rPr>
          <w:rFonts w:ascii="標楷體" w:eastAsia="標楷體" w:hAnsi="標楷體" w:cs="標楷體"/>
          <w:color w:val="000000"/>
          <w:spacing w:val="20"/>
          <w:sz w:val="28"/>
        </w:rPr>
        <w:t>技術手冊</w:t>
      </w:r>
    </w:p>
    <w:p w:rsidR="002664AC" w:rsidRDefault="002664AC">
      <w:pPr>
        <w:widowControl/>
        <w:rPr>
          <w:rFonts w:ascii="標楷體" w:eastAsia="標楷體" w:hAnsi="標楷體" w:cs="標楷體"/>
          <w:color w:val="000000"/>
          <w:spacing w:val="20"/>
          <w:sz w:val="28"/>
        </w:rPr>
      </w:pPr>
      <w:r>
        <w:rPr>
          <w:rFonts w:ascii="標楷體" w:eastAsia="標楷體" w:hAnsi="標楷體" w:cs="標楷體"/>
          <w:color w:val="000000"/>
          <w:spacing w:val="20"/>
          <w:sz w:val="28"/>
        </w:rPr>
        <w:br w:type="page"/>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（一）特1</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pacing w:val="20"/>
          <w:sz w:val="28"/>
        </w:rPr>
        <w:t>中華民國103年全國身心障礙國民運動會</w:t>
      </w:r>
    </w:p>
    <w:p w:rsidR="00364A15" w:rsidRDefault="005A42B1">
      <w:pPr>
        <w:jc w:val="center"/>
        <w:rPr>
          <w:rFonts w:ascii="標楷體" w:eastAsia="標楷體" w:hAnsi="標楷體" w:cs="標楷體"/>
          <w:color w:val="000000"/>
          <w:sz w:val="28"/>
        </w:rPr>
      </w:pPr>
      <w:r>
        <w:rPr>
          <w:rFonts w:ascii="標楷體" w:eastAsia="標楷體" w:hAnsi="標楷體" w:cs="標楷體"/>
          <w:color w:val="000000"/>
          <w:sz w:val="28"/>
        </w:rPr>
        <w:t>特奧羽球技術手冊</w:t>
      </w:r>
    </w:p>
    <w:p w:rsidR="00364A15" w:rsidRDefault="005A42B1">
      <w:pPr>
        <w:rPr>
          <w:rFonts w:ascii="標楷體" w:eastAsia="標楷體" w:hAnsi="標楷體" w:cs="標楷體"/>
          <w:color w:val="000000"/>
        </w:rPr>
      </w:pPr>
      <w:r>
        <w:rPr>
          <w:rFonts w:ascii="標楷體" w:eastAsia="標楷體" w:hAnsi="標楷體" w:cs="標楷體"/>
          <w:color w:val="000000"/>
        </w:rPr>
        <w:t>壹、競賽資訊：</w:t>
      </w:r>
    </w:p>
    <w:p w:rsidR="00364A15" w:rsidRDefault="005A42B1">
      <w:pPr>
        <w:rPr>
          <w:rFonts w:ascii="標楷體" w:eastAsia="標楷體" w:hAnsi="標楷體" w:cs="標楷體"/>
          <w:color w:val="000000"/>
        </w:rPr>
      </w:pPr>
      <w:r>
        <w:rPr>
          <w:rFonts w:ascii="標楷體" w:eastAsia="標楷體" w:hAnsi="標楷體" w:cs="標楷體"/>
          <w:color w:val="000000"/>
        </w:rPr>
        <w:t>一、大會日期：中華民國103年5月3日（星期六）至5月6日（星期二）。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二、競賽日程：中華民國103年5月3日（星期六）至5月6日（星期二）。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三、競賽場地：臺南市立羽球館(臺南市南區體育路 10 號之 9)</w:t>
      </w:r>
    </w:p>
    <w:p w:rsidR="00364A15" w:rsidRDefault="005A42B1">
      <w:pPr>
        <w:rPr>
          <w:rFonts w:ascii="標楷體" w:eastAsia="標楷體" w:hAnsi="標楷體" w:cs="標楷體"/>
          <w:color w:val="000000"/>
        </w:rPr>
      </w:pPr>
      <w:r>
        <w:rPr>
          <w:rFonts w:ascii="標楷體" w:eastAsia="標楷體" w:hAnsi="標楷體" w:cs="標楷體"/>
          <w:color w:val="000000"/>
        </w:rPr>
        <w:t>四、競賽項目及參賽類別：特奧類。</w:t>
      </w:r>
    </w:p>
    <w:p w:rsidR="00364A15" w:rsidRDefault="005A42B1">
      <w:pPr>
        <w:rPr>
          <w:rFonts w:ascii="標楷體" w:eastAsia="標楷體" w:hAnsi="標楷體" w:cs="標楷體"/>
          <w:color w:val="000000"/>
        </w:rPr>
      </w:pPr>
      <w:r>
        <w:rPr>
          <w:rFonts w:ascii="標楷體" w:eastAsia="標楷體" w:hAnsi="標楷體" w:cs="標楷體"/>
          <w:color w:val="000000"/>
        </w:rPr>
        <w:t>（一）特奧男子組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1.男子單打賽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2.男子雙打賽</w:t>
      </w:r>
    </w:p>
    <w:p w:rsidR="00364A15" w:rsidRDefault="005A42B1">
      <w:pPr>
        <w:rPr>
          <w:rFonts w:ascii="標楷體" w:eastAsia="標楷體" w:hAnsi="標楷體" w:cs="標楷體"/>
          <w:color w:val="000000"/>
        </w:rPr>
      </w:pPr>
      <w:r>
        <w:rPr>
          <w:rFonts w:ascii="標楷體" w:eastAsia="標楷體" w:hAnsi="標楷體" w:cs="標楷體"/>
          <w:color w:val="000000"/>
        </w:rPr>
        <w:t>（二）特奧女子組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1.女子單打賽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2.女子雙打賽</w:t>
      </w:r>
    </w:p>
    <w:p w:rsidR="00364A15" w:rsidRDefault="005A42B1">
      <w:pPr>
        <w:rPr>
          <w:rFonts w:ascii="標楷體" w:eastAsia="標楷體" w:hAnsi="標楷體" w:cs="標楷體"/>
          <w:color w:val="000000"/>
        </w:rPr>
      </w:pPr>
      <w:r>
        <w:rPr>
          <w:rFonts w:ascii="標楷體" w:eastAsia="標楷體" w:hAnsi="標楷體" w:cs="標楷體"/>
          <w:color w:val="000000"/>
        </w:rPr>
        <w:t>（三）比賽分組：採國際特奧會競賽管理系統（GMS）編排分組(各單位報名，</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儘量以年齡相近者報名同一隊)。</w:t>
      </w:r>
    </w:p>
    <w:p w:rsidR="00364A15" w:rsidRDefault="005A42B1">
      <w:pPr>
        <w:rPr>
          <w:rFonts w:ascii="標楷體" w:eastAsia="標楷體" w:hAnsi="標楷體" w:cs="標楷體"/>
          <w:color w:val="000000"/>
        </w:rPr>
      </w:pPr>
      <w:r>
        <w:rPr>
          <w:rFonts w:ascii="標楷體" w:eastAsia="標楷體" w:hAnsi="標楷體" w:cs="標楷體"/>
          <w:color w:val="000000"/>
        </w:rPr>
        <w:t>五、參加辦法：</w:t>
      </w:r>
    </w:p>
    <w:p w:rsidR="00364A15" w:rsidRDefault="005A42B1">
      <w:pPr>
        <w:rPr>
          <w:rFonts w:ascii="標楷體" w:eastAsia="標楷體" w:hAnsi="標楷體" w:cs="標楷體"/>
          <w:color w:val="000000"/>
        </w:rPr>
      </w:pPr>
      <w:r>
        <w:rPr>
          <w:rFonts w:ascii="標楷體" w:eastAsia="標楷體" w:hAnsi="標楷體" w:cs="標楷體"/>
          <w:color w:val="000000"/>
        </w:rPr>
        <w:t>（一）戶籍規定：須符合競賽規程總則第5條相關規定。</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（二）年齡規定：</w:t>
      </w:r>
      <w:r w:rsidR="009F4266">
        <w:rPr>
          <w:rFonts w:ascii="標楷體" w:eastAsia="標楷體" w:hAnsi="標楷體" w:cs="標楷體"/>
          <w:color w:val="000000"/>
        </w:rPr>
        <w:t>須8足歲以上（民國95年5月2日以前出生），領有中華民國身心障礙手冊之智障者，均可依所屬縣市為單位註冊參加。</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（三）身體狀況：應經醫院檢查，認定可參加劇烈運動競賽者，證明書自行留存備查，並於選手切結書具結。</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（四）註冊人數：各單位限報名3單打，2雙打。單、雙打參賽人員不得重複。每組雙打得報名替補隊員一名。</w:t>
      </w:r>
    </w:p>
    <w:p w:rsidR="00364A15" w:rsidRDefault="005A42B1">
      <w:pPr>
        <w:rPr>
          <w:rFonts w:ascii="標楷體" w:eastAsia="標楷體" w:hAnsi="標楷體" w:cs="標楷體"/>
          <w:color w:val="000000"/>
        </w:rPr>
      </w:pPr>
      <w:r>
        <w:rPr>
          <w:rFonts w:ascii="標楷體" w:eastAsia="標楷體" w:hAnsi="標楷體" w:cs="標楷體"/>
          <w:color w:val="000000"/>
        </w:rPr>
        <w:t>（五）註    冊：由各縣市政府依據競賽規程總則第7條規定辦理。</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（六）參賽規定：選手或團隊凡經註冊者務須出場與賽，無故棄權除取消續參賽資格外，依競賽規程總則第14條第9款規定辦理。</w:t>
      </w:r>
    </w:p>
    <w:p w:rsidR="00364A15" w:rsidRDefault="005A42B1">
      <w:pPr>
        <w:rPr>
          <w:rFonts w:ascii="標楷體" w:eastAsia="標楷體" w:hAnsi="標楷體" w:cs="標楷體"/>
          <w:color w:val="000000"/>
        </w:rPr>
      </w:pPr>
      <w:r>
        <w:rPr>
          <w:rFonts w:ascii="標楷體" w:eastAsia="標楷體" w:hAnsi="標楷體" w:cs="標楷體"/>
          <w:color w:val="000000"/>
        </w:rPr>
        <w:t>六、比賽辦法：</w:t>
      </w:r>
    </w:p>
    <w:p w:rsidR="00D110D0" w:rsidRDefault="005A42B1" w:rsidP="00D110D0">
      <w:pPr>
        <w:ind w:left="1800" w:hanging="1800"/>
        <w:rPr>
          <w:rFonts w:ascii="標楷體" w:eastAsia="標楷體" w:hAnsi="標楷體" w:cs="標楷體"/>
          <w:color w:val="000000"/>
        </w:rPr>
      </w:pPr>
      <w:r>
        <w:rPr>
          <w:rFonts w:ascii="標楷體" w:eastAsia="標楷體" w:hAnsi="標楷體" w:cs="標楷體"/>
          <w:color w:val="000000"/>
        </w:rPr>
        <w:t>（一）比賽規則：採用國際特殊奧會2013年羽球規則暨中華民國智障者體育運動協會（以下簡稱</w:t>
      </w:r>
      <w:r w:rsidR="00D110D0">
        <w:rPr>
          <w:rFonts w:ascii="標楷體" w:eastAsia="標楷體" w:hAnsi="標楷體" w:cs="標楷體"/>
          <w:color w:val="000000"/>
        </w:rPr>
        <w:t>智體協）審定採行之最新規則。如規則解釋有爭議，以英文版為準。規則中如有未盡事宜，以審判委員會議之決議為最終判決。</w:t>
      </w:r>
    </w:p>
    <w:p w:rsidR="00364A15" w:rsidRDefault="005A42B1">
      <w:pPr>
        <w:rPr>
          <w:rFonts w:ascii="標楷體" w:eastAsia="標楷體" w:hAnsi="標楷體" w:cs="標楷體"/>
          <w:color w:val="000000"/>
        </w:rPr>
      </w:pPr>
      <w:r>
        <w:rPr>
          <w:rFonts w:ascii="標楷體" w:eastAsia="標楷體" w:hAnsi="標楷體" w:cs="標楷體"/>
          <w:color w:val="000000"/>
        </w:rPr>
        <w:t>（二）比賽制度：賽制視註冊隊數多寡而訂；並於領隊會議中宣佈之。</w:t>
      </w:r>
    </w:p>
    <w:p w:rsidR="00364A15" w:rsidRDefault="005A42B1">
      <w:pPr>
        <w:rPr>
          <w:rFonts w:ascii="標楷體" w:eastAsia="標楷體" w:hAnsi="標楷體" w:cs="標楷體"/>
          <w:color w:val="000000"/>
        </w:rPr>
      </w:pPr>
      <w:r>
        <w:rPr>
          <w:rFonts w:ascii="標楷體" w:eastAsia="標楷體" w:hAnsi="標楷體" w:cs="標楷體"/>
          <w:color w:val="000000"/>
        </w:rPr>
        <w:t>（三）比賽爭議之判定：</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1.規則上有明文規定者，裁判依規則之判決為準。</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2.規則上無明文規定者，以審判委員會之判決為終決。</w:t>
      </w:r>
    </w:p>
    <w:p w:rsidR="00364A15" w:rsidRDefault="005A42B1">
      <w:pPr>
        <w:rPr>
          <w:rFonts w:ascii="標楷體" w:eastAsia="標楷體" w:hAnsi="標楷體" w:cs="標楷體"/>
          <w:color w:val="000000"/>
        </w:rPr>
      </w:pPr>
      <w:r>
        <w:rPr>
          <w:rFonts w:ascii="標楷體" w:eastAsia="標楷體" w:hAnsi="標楷體" w:cs="標楷體"/>
          <w:color w:val="000000"/>
        </w:rPr>
        <w:t>七、器材設備：</w:t>
      </w:r>
    </w:p>
    <w:p w:rsidR="00364A15" w:rsidRDefault="005A42B1">
      <w:pPr>
        <w:rPr>
          <w:rFonts w:ascii="標楷體" w:eastAsia="標楷體" w:hAnsi="標楷體" w:cs="標楷體"/>
          <w:color w:val="000000"/>
        </w:rPr>
      </w:pPr>
      <w:r>
        <w:rPr>
          <w:rFonts w:ascii="標楷體" w:eastAsia="標楷體" w:hAnsi="標楷體" w:cs="標楷體"/>
          <w:color w:val="000000"/>
        </w:rPr>
        <w:t>（一）所有競賽場地器材與設備，均須符合智體協審定採行之最新規則規定。</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（二）比賽用球採用中華民國羽球協會審查合格之比賽球，廠牌及型號由籌委</w:t>
      </w:r>
    </w:p>
    <w:p w:rsidR="00B861F3" w:rsidRDefault="00B861F3">
      <w:pPr>
        <w:ind w:left="1920" w:hanging="192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會決定後公告。</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（三）各單位選手參加比賽，必須穿著同一樣式配有（繡、貼、別皆可）該單</w:t>
      </w:r>
    </w:p>
    <w:p w:rsidR="00B861F3" w:rsidRDefault="00B861F3">
      <w:pPr>
        <w:ind w:left="1920" w:hanging="192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位字樣或標誌之服裝。</w:t>
      </w:r>
    </w:p>
    <w:p w:rsidR="00364A15" w:rsidRDefault="005A42B1">
      <w:pPr>
        <w:rPr>
          <w:rFonts w:ascii="標楷體" w:eastAsia="標楷體" w:hAnsi="標楷體" w:cs="標楷體"/>
          <w:color w:val="000000"/>
        </w:rPr>
      </w:pPr>
      <w:r>
        <w:rPr>
          <w:rFonts w:ascii="標楷體" w:eastAsia="標楷體" w:hAnsi="標楷體" w:cs="標楷體"/>
          <w:color w:val="000000"/>
        </w:rPr>
        <w:t>八、預定賽程：（實際賽程以大會秩序冊公佈時間為主）</w:t>
      </w:r>
    </w:p>
    <w:tbl>
      <w:tblPr>
        <w:tblW w:w="0" w:type="auto"/>
        <w:jc w:val="center"/>
        <w:tblLayout w:type="fixed"/>
        <w:tblCellMar>
          <w:left w:w="0" w:type="dxa"/>
          <w:right w:w="0" w:type="dxa"/>
        </w:tblCellMar>
        <w:tblLook w:val="04A0" w:firstRow="1" w:lastRow="0" w:firstColumn="1" w:lastColumn="0" w:noHBand="0" w:noVBand="1"/>
      </w:tblPr>
      <w:tblGrid>
        <w:gridCol w:w="696"/>
        <w:gridCol w:w="686"/>
        <w:gridCol w:w="14"/>
        <w:gridCol w:w="855"/>
        <w:gridCol w:w="732"/>
        <w:gridCol w:w="696"/>
        <w:gridCol w:w="891"/>
        <w:gridCol w:w="696"/>
        <w:gridCol w:w="698"/>
        <w:gridCol w:w="877"/>
        <w:gridCol w:w="707"/>
        <w:gridCol w:w="721"/>
        <w:gridCol w:w="853"/>
        <w:gridCol w:w="713"/>
      </w:tblGrid>
      <w:tr w:rsidR="00364A15" w:rsidTr="0074660D">
        <w:trPr>
          <w:trHeight w:val="356"/>
          <w:jc w:val="center"/>
        </w:trPr>
        <w:tc>
          <w:tcPr>
            <w:tcW w:w="9835" w:type="dxa"/>
            <w:gridSpan w:val="1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jc w:val="both"/>
              <w:rPr>
                <w:b/>
              </w:rPr>
            </w:pPr>
            <w:r w:rsidRPr="00283BA0">
              <w:rPr>
                <w:rFonts w:ascii="標楷體" w:eastAsia="標楷體" w:hAnsi="標楷體" w:cs="標楷體"/>
                <w:b/>
                <w:color w:val="000000"/>
              </w:rPr>
              <w:t>1st　日分組賽</w:t>
            </w:r>
          </w:p>
        </w:tc>
      </w:tr>
      <w:tr w:rsidR="00283BA0" w:rsidTr="0074660D">
        <w:trPr>
          <w:trHeight w:val="337"/>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22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A</w:t>
            </w:r>
          </w:p>
        </w:tc>
        <w:tc>
          <w:tcPr>
            <w:tcW w:w="2283"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B</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C</w:t>
            </w:r>
          </w:p>
        </w:tc>
        <w:tc>
          <w:tcPr>
            <w:tcW w:w="228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D</w:t>
            </w:r>
          </w:p>
        </w:tc>
      </w:tr>
      <w:tr w:rsidR="00283BA0" w:rsidTr="0074660D">
        <w:trPr>
          <w:trHeight w:val="53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時間</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ind w:leftChars="-29" w:left="-70"/>
              <w:jc w:val="center"/>
            </w:pPr>
            <w:r>
              <w:rPr>
                <w:rFonts w:ascii="標楷體" w:eastAsia="標楷體" w:hAnsi="標楷體" w:cs="標楷體"/>
                <w:color w:val="000000"/>
              </w:rPr>
              <w:t>隊別</w:t>
            </w: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組別</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組別</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組別</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組別</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283BA0" w:rsidRDefault="005A42B1" w:rsidP="00283BA0">
            <w:pPr>
              <w:ind w:leftChars="-29" w:left="-70"/>
              <w:jc w:val="center"/>
              <w:rPr>
                <w:rFonts w:ascii="標楷體" w:eastAsia="標楷體" w:hAnsi="標楷體" w:cs="標楷體"/>
                <w:color w:val="000000"/>
              </w:rPr>
            </w:pPr>
            <w:r>
              <w:rPr>
                <w:rFonts w:ascii="標楷體" w:eastAsia="標楷體" w:hAnsi="標楷體" w:cs="標楷體"/>
                <w:color w:val="000000"/>
              </w:rPr>
              <w:t>隊別</w:t>
            </w: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0930</w:t>
            </w:r>
          </w:p>
          <w:p w:rsidR="00364A15" w:rsidRDefault="005A42B1" w:rsidP="00283BA0">
            <w:pPr>
              <w:jc w:val="center"/>
            </w:pPr>
            <w:r>
              <w:rPr>
                <w:rFonts w:ascii="標楷體" w:eastAsia="標楷體" w:hAnsi="標楷體" w:cs="標楷體"/>
                <w:color w:val="000000"/>
              </w:rPr>
              <w:t>1000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(1/3)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(1/3)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(1/3)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1M-4</w:t>
            </w:r>
          </w:p>
          <w:p w:rsidR="00364A15" w:rsidRDefault="005A42B1" w:rsidP="00283BA0">
            <w:pPr>
              <w:jc w:val="center"/>
            </w:pPr>
            <w:r>
              <w:rPr>
                <w:rFonts w:ascii="標楷體" w:eastAsia="標楷體" w:hAnsi="標楷體" w:cs="標楷體"/>
                <w:color w:val="000000"/>
              </w:rPr>
              <w:t>(1/3)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1000</w:t>
            </w:r>
          </w:p>
          <w:p w:rsidR="00364A15" w:rsidRDefault="005A42B1" w:rsidP="00283BA0">
            <w:pPr>
              <w:jc w:val="center"/>
            </w:pPr>
            <w:r>
              <w:rPr>
                <w:rFonts w:ascii="標楷體" w:eastAsia="標楷體" w:hAnsi="標楷體" w:cs="標楷體"/>
                <w:color w:val="000000"/>
              </w:rPr>
              <w:t>1030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(1/3)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(1/3)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(1/3)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1030</w:t>
            </w:r>
          </w:p>
          <w:p w:rsidR="00364A15" w:rsidRDefault="005A42B1" w:rsidP="00283BA0">
            <w:pPr>
              <w:jc w:val="center"/>
            </w:pPr>
            <w:r>
              <w:rPr>
                <w:rFonts w:ascii="標楷體" w:eastAsia="標楷體" w:hAnsi="標楷體" w:cs="標楷體"/>
                <w:color w:val="000000"/>
              </w:rPr>
              <w:t>1100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(2/3)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(2/3)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(2/3)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1M-4</w:t>
            </w:r>
          </w:p>
          <w:p w:rsidR="00364A15" w:rsidRDefault="005A42B1" w:rsidP="00283BA0">
            <w:pPr>
              <w:jc w:val="center"/>
            </w:pPr>
            <w:r>
              <w:rPr>
                <w:rFonts w:ascii="標楷體" w:eastAsia="標楷體" w:hAnsi="標楷體" w:cs="標楷體"/>
                <w:color w:val="000000"/>
              </w:rPr>
              <w:t>(2/3)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1100</w:t>
            </w:r>
          </w:p>
          <w:p w:rsidR="00364A15" w:rsidRDefault="005A42B1" w:rsidP="00283BA0">
            <w:pPr>
              <w:jc w:val="center"/>
            </w:pPr>
            <w:r>
              <w:rPr>
                <w:rFonts w:ascii="標楷體" w:eastAsia="標楷體" w:hAnsi="標楷體" w:cs="標楷體"/>
                <w:color w:val="000000"/>
              </w:rPr>
              <w:t>1130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(2/3)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(2/3)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(2/3)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(1/3)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1400</w:t>
            </w:r>
          </w:p>
          <w:p w:rsidR="00364A15" w:rsidRDefault="005A42B1" w:rsidP="00283BA0">
            <w:pPr>
              <w:jc w:val="center"/>
            </w:pPr>
            <w:r>
              <w:rPr>
                <w:rFonts w:ascii="標楷體" w:eastAsia="標楷體" w:hAnsi="標楷體" w:cs="標楷體"/>
                <w:color w:val="000000"/>
              </w:rPr>
              <w:t>1430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(3/3)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(3/3)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(3/3)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1M-4</w:t>
            </w:r>
          </w:p>
          <w:p w:rsidR="00364A15" w:rsidRDefault="005A42B1" w:rsidP="00283BA0">
            <w:pPr>
              <w:jc w:val="center"/>
            </w:pPr>
            <w:r>
              <w:rPr>
                <w:rFonts w:ascii="標楷體" w:eastAsia="標楷體" w:hAnsi="標楷體" w:cs="標楷體"/>
                <w:color w:val="000000"/>
              </w:rPr>
              <w:t>(3/3)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292"/>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1430</w:t>
            </w:r>
          </w:p>
          <w:p w:rsidR="00364A15" w:rsidRDefault="005A42B1" w:rsidP="00283BA0">
            <w:pPr>
              <w:jc w:val="center"/>
            </w:pPr>
            <w:r>
              <w:rPr>
                <w:rFonts w:ascii="標楷體" w:eastAsia="標楷體" w:hAnsi="標楷體" w:cs="標楷體"/>
                <w:color w:val="000000"/>
              </w:rPr>
              <w:t>1500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(3/3)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(3/3)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(3/3)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(1/3)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1500</w:t>
            </w:r>
          </w:p>
          <w:p w:rsidR="00364A15" w:rsidRDefault="005A42B1" w:rsidP="00283BA0">
            <w:pPr>
              <w:jc w:val="center"/>
            </w:pPr>
            <w:r>
              <w:rPr>
                <w:rFonts w:ascii="標楷體" w:eastAsia="標楷體" w:hAnsi="標楷體" w:cs="標楷體"/>
                <w:color w:val="000000"/>
              </w:rPr>
              <w:t>1530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(2/3)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(2/3)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773"/>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1530</w:t>
            </w:r>
          </w:p>
          <w:p w:rsidR="00364A15" w:rsidRDefault="005A42B1" w:rsidP="00283BA0">
            <w:pPr>
              <w:jc w:val="center"/>
            </w:pPr>
            <w:r>
              <w:rPr>
                <w:rFonts w:ascii="標楷體" w:eastAsia="標楷體" w:hAnsi="標楷體" w:cs="標楷體"/>
                <w:color w:val="000000"/>
              </w:rPr>
              <w:t>1600</w:t>
            </w:r>
          </w:p>
        </w:tc>
        <w:tc>
          <w:tcPr>
            <w:tcW w:w="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6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(3/3)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(3/3)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74660D">
        <w:trPr>
          <w:trHeight w:val="513"/>
          <w:jc w:val="center"/>
        </w:trPr>
        <w:tc>
          <w:tcPr>
            <w:tcW w:w="9835" w:type="dxa"/>
            <w:gridSpan w:val="1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both"/>
            </w:pPr>
            <w:r w:rsidRPr="00283BA0">
              <w:rPr>
                <w:rFonts w:ascii="標楷體" w:eastAsia="標楷體" w:hAnsi="標楷體" w:cs="標楷體"/>
                <w:b/>
                <w:color w:val="000000"/>
              </w:rPr>
              <w:t>2nd日決賽</w:t>
            </w:r>
          </w:p>
        </w:tc>
      </w:tr>
      <w:tr w:rsidR="00283BA0" w:rsidTr="0074660D">
        <w:trPr>
          <w:trHeight w:val="401"/>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2287"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A</w:t>
            </w:r>
          </w:p>
        </w:tc>
        <w:tc>
          <w:tcPr>
            <w:tcW w:w="2283"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B</w:t>
            </w:r>
          </w:p>
        </w:tc>
        <w:tc>
          <w:tcPr>
            <w:tcW w:w="228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C</w:t>
            </w:r>
          </w:p>
        </w:tc>
        <w:tc>
          <w:tcPr>
            <w:tcW w:w="228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D</w:t>
            </w:r>
          </w:p>
        </w:tc>
      </w:tr>
      <w:tr w:rsidR="00283BA0" w:rsidTr="0074660D">
        <w:trPr>
          <w:trHeight w:val="439"/>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時間</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組別</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組別</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組別</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組別</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rPr>
              <w:t>隊別</w:t>
            </w: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0930</w:t>
            </w:r>
          </w:p>
          <w:p w:rsidR="00364A15" w:rsidRDefault="005A42B1" w:rsidP="00283BA0">
            <w:pPr>
              <w:jc w:val="center"/>
            </w:pPr>
            <w:r>
              <w:rPr>
                <w:rFonts w:ascii="標楷體" w:eastAsia="標楷體" w:hAnsi="標楷體" w:cs="標楷體"/>
                <w:color w:val="000000"/>
              </w:rPr>
              <w:t>1020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(1/6)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(1/6)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(1/6)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(1/3)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1020</w:t>
            </w:r>
          </w:p>
          <w:p w:rsidR="00364A15" w:rsidRDefault="005A42B1" w:rsidP="00283BA0">
            <w:pPr>
              <w:jc w:val="center"/>
            </w:pPr>
            <w:r>
              <w:rPr>
                <w:rFonts w:ascii="標楷體" w:eastAsia="標楷體" w:hAnsi="標楷體" w:cs="標楷體"/>
                <w:color w:val="000000"/>
              </w:rPr>
              <w:t>1110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(1/3)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(1/3)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(1/3)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(1/3)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1110</w:t>
            </w:r>
          </w:p>
          <w:p w:rsidR="00364A15" w:rsidRDefault="005A42B1" w:rsidP="00283BA0">
            <w:pPr>
              <w:jc w:val="center"/>
            </w:pPr>
            <w:r>
              <w:rPr>
                <w:rFonts w:ascii="標楷體" w:eastAsia="標楷體" w:hAnsi="標楷體" w:cs="標楷體"/>
                <w:color w:val="000000"/>
              </w:rPr>
              <w:t>1200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(2/6)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(2/6)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(2/6)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(2/3)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1400</w:t>
            </w:r>
          </w:p>
          <w:p w:rsidR="00364A15" w:rsidRDefault="005A42B1" w:rsidP="00283BA0">
            <w:pPr>
              <w:jc w:val="center"/>
            </w:pPr>
            <w:r>
              <w:rPr>
                <w:rFonts w:ascii="標楷體" w:eastAsia="標楷體" w:hAnsi="標楷體" w:cs="標楷體"/>
                <w:color w:val="000000"/>
              </w:rPr>
              <w:t>1450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(2/3)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(2/3)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(2/3)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(2/3)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1450</w:t>
            </w:r>
          </w:p>
          <w:p w:rsidR="00364A15" w:rsidRDefault="005A42B1" w:rsidP="00283BA0">
            <w:pPr>
              <w:jc w:val="center"/>
            </w:pPr>
            <w:r>
              <w:rPr>
                <w:rFonts w:ascii="標楷體" w:eastAsia="標楷體" w:hAnsi="標楷體" w:cs="標楷體"/>
                <w:color w:val="000000"/>
              </w:rPr>
              <w:t>1540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(3/6)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(3/6)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(3/6)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2M-1</w:t>
            </w:r>
          </w:p>
          <w:p w:rsidR="00364A15" w:rsidRDefault="005A42B1" w:rsidP="00283BA0">
            <w:pPr>
              <w:jc w:val="center"/>
            </w:pPr>
            <w:r>
              <w:rPr>
                <w:rFonts w:ascii="標楷體" w:eastAsia="標楷體" w:hAnsi="標楷體" w:cs="標楷體"/>
                <w:color w:val="000000"/>
              </w:rPr>
              <w:t>(3/3)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1540</w:t>
            </w:r>
          </w:p>
          <w:p w:rsidR="00364A15" w:rsidRDefault="005A42B1" w:rsidP="00283BA0">
            <w:pPr>
              <w:jc w:val="center"/>
            </w:pPr>
            <w:r>
              <w:rPr>
                <w:rFonts w:ascii="標楷體" w:eastAsia="標楷體" w:hAnsi="標楷體" w:cs="標楷體"/>
                <w:color w:val="000000"/>
              </w:rPr>
              <w:t>1630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1F-1</w:t>
            </w:r>
          </w:p>
          <w:p w:rsidR="00364A15" w:rsidRDefault="005A42B1" w:rsidP="00283BA0">
            <w:pPr>
              <w:jc w:val="center"/>
            </w:pPr>
            <w:r>
              <w:rPr>
                <w:rFonts w:ascii="標楷體" w:eastAsia="標楷體" w:hAnsi="標楷體" w:cs="標楷體"/>
                <w:color w:val="000000"/>
              </w:rPr>
              <w:t>(3/3)</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1F-2</w:t>
            </w:r>
          </w:p>
          <w:p w:rsidR="00364A15" w:rsidRDefault="005A42B1" w:rsidP="00283BA0">
            <w:pPr>
              <w:jc w:val="center"/>
            </w:pPr>
            <w:r>
              <w:rPr>
                <w:rFonts w:ascii="標楷體" w:eastAsia="標楷體" w:hAnsi="標楷體" w:cs="標楷體"/>
                <w:color w:val="000000"/>
              </w:rPr>
              <w:t>(3/3)</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1F-3</w:t>
            </w:r>
          </w:p>
          <w:p w:rsidR="00364A15" w:rsidRDefault="005A42B1" w:rsidP="00283BA0">
            <w:pPr>
              <w:jc w:val="center"/>
            </w:pPr>
            <w:r>
              <w:rPr>
                <w:rFonts w:ascii="標楷體" w:eastAsia="標楷體" w:hAnsi="標楷體" w:cs="標楷體"/>
                <w:color w:val="000000"/>
              </w:rPr>
              <w:t>(3/3)</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2F-1</w:t>
            </w:r>
          </w:p>
          <w:p w:rsidR="00364A15" w:rsidRDefault="005A42B1" w:rsidP="00283BA0">
            <w:pPr>
              <w:jc w:val="center"/>
            </w:pPr>
            <w:r>
              <w:rPr>
                <w:rFonts w:ascii="標楷體" w:eastAsia="標楷體" w:hAnsi="標楷體" w:cs="標楷體"/>
                <w:color w:val="000000"/>
              </w:rPr>
              <w:t>(3/3)</w:t>
            </w: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1630</w:t>
            </w:r>
          </w:p>
          <w:p w:rsidR="00364A15" w:rsidRDefault="005A42B1" w:rsidP="00283BA0">
            <w:pPr>
              <w:jc w:val="center"/>
            </w:pPr>
            <w:r>
              <w:rPr>
                <w:rFonts w:ascii="標楷體" w:eastAsia="標楷體" w:hAnsi="標楷體" w:cs="標楷體"/>
                <w:color w:val="000000"/>
              </w:rPr>
              <w:t>1720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(4/6)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(4/6)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(4/6)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74660D">
        <w:trPr>
          <w:trHeight w:val="423"/>
          <w:jc w:val="center"/>
        </w:trPr>
        <w:tc>
          <w:tcPr>
            <w:tcW w:w="9835" w:type="dxa"/>
            <w:gridSpan w:val="1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both"/>
            </w:pPr>
            <w:r w:rsidRPr="00283BA0">
              <w:rPr>
                <w:rFonts w:ascii="標楷體" w:eastAsia="標楷體" w:hAnsi="標楷體" w:cs="標楷體"/>
                <w:b/>
                <w:color w:val="000000"/>
              </w:rPr>
              <w:t>3rd日決賽</w:t>
            </w: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1020</w:t>
            </w:r>
          </w:p>
          <w:p w:rsidR="00364A15" w:rsidRDefault="005A42B1" w:rsidP="00283BA0">
            <w:pPr>
              <w:jc w:val="center"/>
            </w:pPr>
            <w:r>
              <w:rPr>
                <w:rFonts w:ascii="標楷體" w:eastAsia="標楷體" w:hAnsi="標楷體" w:cs="標楷體"/>
                <w:color w:val="000000"/>
              </w:rPr>
              <w:t>1100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(5/6)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(5/6)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(5/6)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283BA0" w:rsidTr="0074660D">
        <w:trPr>
          <w:trHeight w:val="340"/>
          <w:jc w:val="center"/>
        </w:trPr>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1100</w:t>
            </w:r>
          </w:p>
          <w:p w:rsidR="00364A15" w:rsidRDefault="005A42B1" w:rsidP="00283BA0">
            <w:pPr>
              <w:jc w:val="center"/>
            </w:pPr>
            <w:r>
              <w:rPr>
                <w:rFonts w:ascii="標楷體" w:eastAsia="標楷體" w:hAnsi="標楷體" w:cs="標楷體"/>
                <w:color w:val="000000"/>
              </w:rPr>
              <w:t>1140</w:t>
            </w:r>
          </w:p>
        </w:tc>
        <w:tc>
          <w:tcPr>
            <w:tcW w:w="7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1M-1</w:t>
            </w:r>
          </w:p>
          <w:p w:rsidR="00364A15" w:rsidRDefault="005A42B1" w:rsidP="00283BA0">
            <w:pPr>
              <w:jc w:val="center"/>
            </w:pPr>
            <w:r>
              <w:rPr>
                <w:rFonts w:ascii="標楷體" w:eastAsia="標楷體" w:hAnsi="標楷體" w:cs="標楷體"/>
                <w:color w:val="000000"/>
              </w:rPr>
              <w:t>(6/6)</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1M-2</w:t>
            </w:r>
          </w:p>
          <w:p w:rsidR="00364A15" w:rsidRDefault="005A42B1" w:rsidP="00283BA0">
            <w:pPr>
              <w:jc w:val="center"/>
            </w:pPr>
            <w:r>
              <w:rPr>
                <w:rFonts w:ascii="標楷體" w:eastAsia="標楷體" w:hAnsi="標楷體" w:cs="標楷體"/>
                <w:color w:val="000000"/>
              </w:rPr>
              <w:t>(6/6)</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6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rPr>
            </w:pPr>
            <w:r>
              <w:rPr>
                <w:rFonts w:ascii="標楷體" w:eastAsia="標楷體" w:hAnsi="標楷體" w:cs="標楷體"/>
                <w:color w:val="000000"/>
              </w:rPr>
              <w:t>1M-3</w:t>
            </w:r>
          </w:p>
          <w:p w:rsidR="00364A15" w:rsidRDefault="005A42B1" w:rsidP="00283BA0">
            <w:pPr>
              <w:jc w:val="center"/>
            </w:pPr>
            <w:r>
              <w:rPr>
                <w:rFonts w:ascii="標楷體" w:eastAsia="標楷體" w:hAnsi="標楷體" w:cs="標楷體"/>
                <w:color w:val="000000"/>
              </w:rPr>
              <w:t>(6/6)</w:t>
            </w:r>
          </w:p>
        </w:tc>
        <w:tc>
          <w:tcPr>
            <w:tcW w:w="7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bl>
    <w:p w:rsidR="00364A15" w:rsidRDefault="00364A15">
      <w:pPr>
        <w:rPr>
          <w:rFonts w:ascii="標楷體" w:eastAsia="標楷體" w:hAnsi="標楷體" w:cs="標楷體"/>
          <w:color w:val="000000"/>
        </w:rPr>
      </w:pPr>
    </w:p>
    <w:p w:rsidR="00364A15" w:rsidRDefault="005A42B1">
      <w:pPr>
        <w:rPr>
          <w:rFonts w:ascii="標楷體" w:eastAsia="標楷體" w:hAnsi="標楷體" w:cs="標楷體"/>
          <w:color w:val="000000"/>
        </w:rPr>
      </w:pPr>
      <w:r>
        <w:rPr>
          <w:rFonts w:ascii="標楷體" w:eastAsia="標楷體" w:hAnsi="標楷體" w:cs="標楷體"/>
          <w:color w:val="000000"/>
        </w:rPr>
        <w:t>貳、管理資訊：</w:t>
      </w:r>
    </w:p>
    <w:p w:rsidR="00364A15" w:rsidRDefault="005A42B1">
      <w:pPr>
        <w:ind w:left="1680" w:hanging="1680"/>
        <w:rPr>
          <w:rFonts w:ascii="標楷體" w:eastAsia="標楷體" w:hAnsi="標楷體" w:cs="標楷體"/>
          <w:color w:val="000000"/>
        </w:rPr>
      </w:pPr>
      <w:r>
        <w:rPr>
          <w:rFonts w:ascii="標楷體" w:eastAsia="標楷體" w:hAnsi="標楷體" w:cs="標楷體"/>
          <w:color w:val="000000"/>
        </w:rPr>
        <w:t>一、競賽管理：在全國身心障礙國民運動會籌備委員會（以下簡稱籌委會）指導下，由智體協負責特奧羽球競賽各項技術工作。</w:t>
      </w:r>
    </w:p>
    <w:p w:rsidR="00364A15" w:rsidRDefault="005A42B1">
      <w:pPr>
        <w:rPr>
          <w:rFonts w:ascii="標楷體" w:eastAsia="標楷體" w:hAnsi="標楷體" w:cs="標楷體"/>
          <w:color w:val="000000"/>
        </w:rPr>
      </w:pPr>
      <w:r>
        <w:rPr>
          <w:rFonts w:ascii="標楷體" w:eastAsia="標楷體" w:hAnsi="標楷體" w:cs="標楷體"/>
          <w:color w:val="000000"/>
        </w:rPr>
        <w:t>二、技術人員：</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（一）裁判人員：裁判長由籌委會與智體協會商聘請資深國家A級以上裁判擔任，裁判員由智體協就各縣市具國家A級級裁判資格者中推薦，由籌委會聘任。</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（二）審判委員：審判委員共5人，召集人由籌委會與智體協會商聘任，委員由智體協推薦，由籌委會聘任。其中至少1人必須為承辦機關轄區內人員。</w:t>
      </w:r>
    </w:p>
    <w:p w:rsidR="00364A15" w:rsidRDefault="005A42B1">
      <w:pPr>
        <w:rPr>
          <w:rFonts w:ascii="標楷體" w:eastAsia="標楷體" w:hAnsi="標楷體" w:cs="標楷體"/>
          <w:color w:val="000000"/>
        </w:rPr>
      </w:pPr>
      <w:r>
        <w:rPr>
          <w:rFonts w:ascii="標楷體" w:eastAsia="標楷體" w:hAnsi="標楷體" w:cs="標楷體"/>
          <w:color w:val="000000"/>
        </w:rPr>
        <w:t>三、申訴：所有申訴案件依據競賽規程總則第12條規定辦理。</w:t>
      </w:r>
    </w:p>
    <w:p w:rsidR="00364A15" w:rsidRDefault="005A42B1">
      <w:pPr>
        <w:rPr>
          <w:rFonts w:ascii="標楷體" w:eastAsia="標楷體" w:hAnsi="標楷體" w:cs="標楷體"/>
          <w:color w:val="000000"/>
        </w:rPr>
      </w:pPr>
      <w:r>
        <w:rPr>
          <w:rFonts w:ascii="標楷體" w:eastAsia="標楷體" w:hAnsi="標楷體" w:cs="標楷體"/>
          <w:color w:val="000000"/>
        </w:rPr>
        <w:t>四、獎勵：</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（一）參加競賽之各級組第1、2、3名選手，均依據特奧規章頒發金、銀、銅牌，第4、5、6名以後頒發緞帶。</w:t>
      </w:r>
    </w:p>
    <w:p w:rsidR="00364A15" w:rsidRDefault="005A42B1">
      <w:pPr>
        <w:rPr>
          <w:rFonts w:ascii="標楷體" w:eastAsia="標楷體" w:hAnsi="標楷體" w:cs="標楷體"/>
          <w:color w:val="000000"/>
        </w:rPr>
      </w:pPr>
      <w:r>
        <w:rPr>
          <w:rFonts w:ascii="標楷體" w:eastAsia="標楷體" w:hAnsi="標楷體" w:cs="標楷體"/>
          <w:color w:val="000000"/>
        </w:rPr>
        <w:t>（二）決賽後立即頒獎，接受頒獎者必須穿著該縣市代表隊制服。</w:t>
      </w:r>
    </w:p>
    <w:p w:rsidR="00364A15" w:rsidRDefault="005A42B1">
      <w:pPr>
        <w:rPr>
          <w:rFonts w:ascii="標楷體" w:eastAsia="標楷體" w:hAnsi="標楷體" w:cs="標楷體"/>
          <w:color w:val="000000"/>
        </w:rPr>
      </w:pPr>
      <w:r>
        <w:rPr>
          <w:rFonts w:ascii="標楷體" w:eastAsia="標楷體" w:hAnsi="標楷體" w:cs="標楷體"/>
          <w:color w:val="000000"/>
        </w:rPr>
        <w:t>（三）凡全部賽程中均未出賽者不予獎勵。</w:t>
      </w:r>
    </w:p>
    <w:p w:rsidR="00364A15" w:rsidRDefault="005A42B1">
      <w:pPr>
        <w:rPr>
          <w:rFonts w:ascii="標楷體" w:eastAsia="標楷體" w:hAnsi="標楷體" w:cs="標楷體"/>
          <w:color w:val="000000"/>
        </w:rPr>
      </w:pPr>
      <w:r>
        <w:rPr>
          <w:rFonts w:ascii="標楷體" w:eastAsia="標楷體" w:hAnsi="標楷體" w:cs="標楷體"/>
          <w:color w:val="000000"/>
        </w:rPr>
        <w:t>參、會議：</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一、技術會議：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二、裁判會議：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5A42B1">
      <w:pPr>
        <w:rPr>
          <w:rFonts w:ascii="標楷體" w:eastAsia="標楷體" w:hAnsi="標楷體" w:cs="標楷體"/>
          <w:color w:val="000000"/>
        </w:rPr>
      </w:pPr>
      <w:r>
        <w:rPr>
          <w:rFonts w:ascii="標楷體" w:eastAsia="標楷體" w:hAnsi="標楷體" w:cs="標楷體"/>
          <w:color w:val="000000"/>
        </w:rPr>
        <w:t>肆、核准日期、文號：</w:t>
      </w:r>
      <w:r w:rsidR="006C28CD">
        <w:rPr>
          <w:rFonts w:ascii="標楷體" w:eastAsia="標楷體" w:hAnsi="標楷體" w:cs="標楷體" w:hint="eastAsia"/>
          <w:color w:val="000000" w:themeColor="text1"/>
          <w:kern w:val="0"/>
        </w:rPr>
        <w:t>依教育部102年11月1日臺教授體字第1020034357號書函核備辦理。</w:t>
      </w:r>
    </w:p>
    <w:p w:rsidR="002664AC" w:rsidRDefault="002664AC">
      <w:pPr>
        <w:widowControl/>
        <w:rPr>
          <w:rFonts w:ascii="標楷體" w:eastAsia="標楷體" w:hAnsi="標楷體" w:cs="標楷體"/>
          <w:color w:val="000000"/>
        </w:rPr>
      </w:pPr>
      <w:r>
        <w:rPr>
          <w:rFonts w:ascii="標楷體" w:eastAsia="標楷體" w:hAnsi="標楷體" w:cs="標楷體"/>
          <w:color w:val="000000"/>
        </w:rPr>
        <w:br w:type="page"/>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（一）特2</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pacing w:val="20"/>
          <w:sz w:val="28"/>
        </w:rPr>
        <w:t>中華民國103年全國身心障礙國民運動會</w:t>
      </w:r>
    </w:p>
    <w:p w:rsidR="00364A15" w:rsidRDefault="005A42B1">
      <w:pPr>
        <w:jc w:val="center"/>
        <w:rPr>
          <w:rFonts w:ascii="標楷體" w:eastAsia="標楷體" w:hAnsi="標楷體" w:cs="標楷體"/>
          <w:color w:val="000000"/>
          <w:sz w:val="28"/>
        </w:rPr>
      </w:pPr>
      <w:r>
        <w:rPr>
          <w:rFonts w:ascii="標楷體" w:eastAsia="標楷體" w:hAnsi="標楷體" w:cs="標楷體"/>
          <w:color w:val="000000"/>
          <w:sz w:val="28"/>
        </w:rPr>
        <w:t>特奧保齡球技術手冊</w:t>
      </w:r>
    </w:p>
    <w:p w:rsidR="00364A15" w:rsidRDefault="005A42B1">
      <w:pPr>
        <w:rPr>
          <w:rFonts w:ascii="標楷體" w:eastAsia="標楷體" w:hAnsi="標楷體" w:cs="標楷體"/>
          <w:color w:val="000000"/>
        </w:rPr>
      </w:pPr>
      <w:r>
        <w:rPr>
          <w:rFonts w:ascii="標楷體" w:eastAsia="標楷體" w:hAnsi="標楷體" w:cs="標楷體"/>
          <w:color w:val="000000"/>
        </w:rPr>
        <w:t>壹、競賽資訊：</w:t>
      </w:r>
    </w:p>
    <w:p w:rsidR="00364A15" w:rsidRDefault="005A42B1">
      <w:pPr>
        <w:rPr>
          <w:rFonts w:ascii="標楷體" w:eastAsia="標楷體" w:hAnsi="標楷體" w:cs="標楷體"/>
          <w:color w:val="000000"/>
        </w:rPr>
      </w:pPr>
      <w:r>
        <w:rPr>
          <w:rFonts w:ascii="標楷體" w:eastAsia="標楷體" w:hAnsi="標楷體" w:cs="標楷體"/>
          <w:color w:val="000000"/>
        </w:rPr>
        <w:t>一、大會日期：中華民國103年5月3日（星期六）至5月6日（星期二）。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二、競賽日程：中華民國103年5月</w:t>
      </w:r>
      <w:r w:rsidR="000F57F5">
        <w:rPr>
          <w:rFonts w:ascii="標楷體" w:eastAsia="標楷體" w:hAnsi="標楷體" w:cs="標楷體" w:hint="eastAsia"/>
          <w:color w:val="000000"/>
        </w:rPr>
        <w:t>2</w:t>
      </w:r>
      <w:r w:rsidR="000F57F5">
        <w:rPr>
          <w:rFonts w:ascii="標楷體" w:eastAsia="標楷體" w:hAnsi="標楷體" w:cs="標楷體"/>
          <w:color w:val="000000"/>
        </w:rPr>
        <w:t>日（星期</w:t>
      </w:r>
      <w:r w:rsidR="000F57F5">
        <w:rPr>
          <w:rFonts w:ascii="標楷體" w:eastAsia="標楷體" w:hAnsi="標楷體" w:cs="標楷體" w:hint="eastAsia"/>
          <w:color w:val="000000"/>
        </w:rPr>
        <w:t>五</w:t>
      </w:r>
      <w:r>
        <w:rPr>
          <w:rFonts w:ascii="標楷體" w:eastAsia="標楷體" w:hAnsi="標楷體" w:cs="標楷體"/>
          <w:color w:val="000000"/>
        </w:rPr>
        <w:t>）至5月</w:t>
      </w:r>
      <w:r w:rsidR="000F57F5">
        <w:rPr>
          <w:rFonts w:ascii="標楷體" w:eastAsia="標楷體" w:hAnsi="標楷體" w:cs="標楷體" w:hint="eastAsia"/>
          <w:color w:val="000000"/>
        </w:rPr>
        <w:t>5</w:t>
      </w:r>
      <w:r w:rsidR="000F57F5">
        <w:rPr>
          <w:rFonts w:ascii="標楷體" w:eastAsia="標楷體" w:hAnsi="標楷體" w:cs="標楷體"/>
          <w:color w:val="000000"/>
        </w:rPr>
        <w:t>日（星期</w:t>
      </w:r>
      <w:r w:rsidR="000F57F5">
        <w:rPr>
          <w:rFonts w:ascii="標楷體" w:eastAsia="標楷體" w:hAnsi="標楷體" w:cs="標楷體" w:hint="eastAsia"/>
          <w:color w:val="000000"/>
        </w:rPr>
        <w:t>一</w:t>
      </w:r>
      <w:r>
        <w:rPr>
          <w:rFonts w:ascii="標楷體" w:eastAsia="標楷體" w:hAnsi="標楷體" w:cs="標楷體"/>
          <w:color w:val="000000"/>
        </w:rPr>
        <w:t>）。</w:t>
      </w:r>
    </w:p>
    <w:p w:rsidR="00AD26CF" w:rsidRDefault="005A42B1" w:rsidP="00AD26CF">
      <w:pPr>
        <w:rPr>
          <w:rFonts w:ascii="標楷體" w:eastAsia="標楷體" w:hAnsi="標楷體" w:cs="標楷體"/>
          <w:color w:val="000000"/>
        </w:rPr>
      </w:pPr>
      <w:r>
        <w:rPr>
          <w:rFonts w:ascii="標楷體" w:eastAsia="標楷體" w:hAnsi="標楷體" w:cs="標楷體"/>
          <w:color w:val="000000"/>
        </w:rPr>
        <w:t>三、競賽場地：</w:t>
      </w:r>
      <w:r w:rsidR="00AD26CF">
        <w:rPr>
          <w:rFonts w:ascii="標楷體" w:eastAsia="標楷體" w:hAnsi="標楷體" w:cs="標楷體" w:hint="eastAsia"/>
          <w:color w:val="000000"/>
        </w:rPr>
        <w:t>視參賽選手隊數調整</w:t>
      </w:r>
      <w:r w:rsidR="00DA1A4D">
        <w:rPr>
          <w:rFonts w:ascii="標楷體" w:eastAsia="標楷體" w:hAnsi="標楷體" w:cs="標楷體"/>
          <w:color w:val="000000"/>
        </w:rPr>
        <w:t>場地</w:t>
      </w:r>
    </w:p>
    <w:p w:rsidR="00AD26CF" w:rsidRPr="001C551C" w:rsidRDefault="00AD26CF" w:rsidP="00AD26CF">
      <w:pPr>
        <w:pStyle w:val="aa"/>
        <w:numPr>
          <w:ilvl w:val="0"/>
          <w:numId w:val="1"/>
        </w:numPr>
        <w:ind w:leftChars="0"/>
        <w:rPr>
          <w:rFonts w:ascii="標楷體" w:eastAsia="標楷體" w:hAnsi="標楷體" w:cs="標楷體"/>
          <w:color w:val="000000"/>
        </w:rPr>
      </w:pPr>
      <w:r w:rsidRPr="001C551C">
        <w:rPr>
          <w:rFonts w:ascii="標楷體" w:eastAsia="標楷體" w:hAnsi="標楷體" w:cs="標楷體" w:hint="eastAsia"/>
          <w:color w:val="000000"/>
        </w:rPr>
        <w:t>一心保齡球場(臺南市東區中華東路一段26號2樓)</w:t>
      </w:r>
      <w:r w:rsidRPr="001C551C">
        <w:rPr>
          <w:rFonts w:ascii="標楷體" w:eastAsia="標楷體" w:hAnsi="標楷體" w:cs="標楷體"/>
          <w:color w:val="000000"/>
        </w:rPr>
        <w:t xml:space="preserve"> </w:t>
      </w:r>
    </w:p>
    <w:p w:rsidR="00AD26CF" w:rsidRPr="001C551C" w:rsidRDefault="00AD26CF" w:rsidP="00AD26CF">
      <w:pPr>
        <w:pStyle w:val="aa"/>
        <w:numPr>
          <w:ilvl w:val="0"/>
          <w:numId w:val="1"/>
        </w:numPr>
        <w:ind w:leftChars="0"/>
        <w:rPr>
          <w:rFonts w:ascii="標楷體" w:eastAsia="標楷體" w:hAnsi="標楷體" w:cs="標楷體"/>
          <w:color w:val="000000"/>
        </w:rPr>
      </w:pPr>
      <w:r w:rsidRPr="001C551C">
        <w:rPr>
          <w:rFonts w:ascii="標楷體" w:eastAsia="標楷體" w:hAnsi="標楷體" w:cs="標楷體" w:hint="eastAsia"/>
          <w:color w:val="000000"/>
        </w:rPr>
        <w:t>黃金保齡球場(臺南市東區莊敬路12號)</w:t>
      </w:r>
      <w:r w:rsidRPr="001C551C">
        <w:rPr>
          <w:rFonts w:ascii="標楷體" w:eastAsia="標楷體" w:hAnsi="標楷體" w:cs="標楷體"/>
          <w:color w:val="000000"/>
        </w:rPr>
        <w:t xml:space="preserve"> </w:t>
      </w:r>
    </w:p>
    <w:p w:rsidR="00364A15" w:rsidRDefault="005A42B1">
      <w:pPr>
        <w:rPr>
          <w:rFonts w:ascii="標楷體" w:eastAsia="標楷體" w:hAnsi="標楷體" w:cs="標楷體"/>
          <w:color w:val="000000"/>
        </w:rPr>
      </w:pPr>
      <w:r>
        <w:rPr>
          <w:rFonts w:ascii="標楷體" w:eastAsia="標楷體" w:hAnsi="標楷體" w:cs="標楷體"/>
          <w:color w:val="000000"/>
        </w:rPr>
        <w:t>四、競賽項目及參賽類別：特奧類。</w:t>
      </w:r>
    </w:p>
    <w:p w:rsidR="00364A15" w:rsidRDefault="005A42B1">
      <w:pPr>
        <w:rPr>
          <w:rFonts w:ascii="標楷體" w:eastAsia="標楷體" w:hAnsi="標楷體" w:cs="標楷體"/>
          <w:color w:val="000000"/>
        </w:rPr>
      </w:pPr>
      <w:r>
        <w:rPr>
          <w:rFonts w:ascii="標楷體" w:eastAsia="標楷體" w:hAnsi="標楷體" w:cs="標楷體"/>
          <w:color w:val="000000"/>
        </w:rPr>
        <w:t>（一）特奧男子組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1.男子個人賽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2.男子雙人賽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3.男子4人團體賽</w:t>
      </w:r>
    </w:p>
    <w:p w:rsidR="00364A15" w:rsidRDefault="005A42B1">
      <w:pPr>
        <w:rPr>
          <w:rFonts w:ascii="標楷體" w:eastAsia="標楷體" w:hAnsi="標楷體" w:cs="標楷體"/>
          <w:color w:val="000000"/>
        </w:rPr>
      </w:pPr>
      <w:r>
        <w:rPr>
          <w:rFonts w:ascii="標楷體" w:eastAsia="標楷體" w:hAnsi="標楷體" w:cs="標楷體"/>
          <w:color w:val="000000"/>
        </w:rPr>
        <w:t>（二）特奧女子組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1.女子個人賽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2.女子雙人賽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3.女子4人團體賽</w:t>
      </w:r>
    </w:p>
    <w:p w:rsidR="00364A15" w:rsidRDefault="005A42B1">
      <w:pPr>
        <w:rPr>
          <w:rFonts w:ascii="標楷體" w:eastAsia="標楷體" w:hAnsi="標楷體" w:cs="標楷體"/>
          <w:color w:val="000000"/>
        </w:rPr>
      </w:pPr>
      <w:r>
        <w:rPr>
          <w:rFonts w:ascii="標楷體" w:eastAsia="標楷體" w:hAnsi="標楷體" w:cs="標楷體"/>
          <w:color w:val="000000"/>
        </w:rPr>
        <w:t>（三）比賽分組：採國際特奧會競賽管理系統（GMS）編排分組(各單位報名，</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儘量以年齡相近者報名同一隊)。</w:t>
      </w:r>
    </w:p>
    <w:p w:rsidR="00364A15" w:rsidRDefault="005A42B1">
      <w:pPr>
        <w:rPr>
          <w:rFonts w:ascii="標楷體" w:eastAsia="標楷體" w:hAnsi="標楷體" w:cs="標楷體"/>
          <w:color w:val="000000"/>
        </w:rPr>
      </w:pPr>
      <w:r>
        <w:rPr>
          <w:rFonts w:ascii="標楷體" w:eastAsia="標楷體" w:hAnsi="標楷體" w:cs="標楷體"/>
          <w:color w:val="000000"/>
        </w:rPr>
        <w:t>五、參加辦法：</w:t>
      </w:r>
    </w:p>
    <w:p w:rsidR="00364A15" w:rsidRDefault="005A42B1">
      <w:pPr>
        <w:rPr>
          <w:rFonts w:ascii="標楷體" w:eastAsia="標楷體" w:hAnsi="標楷體" w:cs="標楷體"/>
          <w:color w:val="000000"/>
        </w:rPr>
      </w:pPr>
      <w:r>
        <w:rPr>
          <w:rFonts w:ascii="標楷體" w:eastAsia="標楷體" w:hAnsi="標楷體" w:cs="標楷體"/>
          <w:color w:val="000000"/>
        </w:rPr>
        <w:t>（一）戶籍規定：須符合競賽規程總則第5條相關規定。</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（二）年齡規定：</w:t>
      </w:r>
      <w:r w:rsidR="009F4266">
        <w:rPr>
          <w:rFonts w:ascii="標楷體" w:eastAsia="標楷體" w:hAnsi="標楷體" w:cs="標楷體"/>
          <w:color w:val="000000"/>
        </w:rPr>
        <w:t>須8足歲以上（民國95年5月2日以前出生），領有中華民國身心障礙手冊之智障者，均可依所屬縣市為單位註冊參加。</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（三）身體狀況：應經醫院檢查，認定可參加劇烈運動競賽者，證明書自行留存備查，並於選手切結書具結。</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（四）註冊人數：各單位報名上限個人賽4人，雙人賽2組。每組雙人賽得報名替補隊員一名，4人團體賽得報名替補隊員一名。</w:t>
      </w:r>
    </w:p>
    <w:p w:rsidR="00364A15" w:rsidRDefault="005A42B1">
      <w:pPr>
        <w:rPr>
          <w:rFonts w:ascii="標楷體" w:eastAsia="標楷體" w:hAnsi="標楷體" w:cs="標楷體"/>
          <w:color w:val="000000"/>
        </w:rPr>
      </w:pPr>
      <w:r>
        <w:rPr>
          <w:rFonts w:ascii="標楷體" w:eastAsia="標楷體" w:hAnsi="標楷體" w:cs="標楷體"/>
          <w:color w:val="000000"/>
        </w:rPr>
        <w:t>（五）註    冊：由各縣市政府依據競賽規程總則第7條規定辦理。</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（六）參賽規定：選手或團隊凡經註冊者務須出場與賽，無故棄權除取消續參賽資格外，依競賽規程總則第14條第9款規定辦理。</w:t>
      </w:r>
    </w:p>
    <w:p w:rsidR="00364A15" w:rsidRDefault="005A42B1">
      <w:pPr>
        <w:rPr>
          <w:rFonts w:ascii="標楷體" w:eastAsia="標楷體" w:hAnsi="標楷體" w:cs="標楷體"/>
          <w:color w:val="000000"/>
        </w:rPr>
      </w:pPr>
      <w:r>
        <w:rPr>
          <w:rFonts w:ascii="標楷體" w:eastAsia="標楷體" w:hAnsi="標楷體" w:cs="標楷體"/>
          <w:color w:val="000000"/>
        </w:rPr>
        <w:t>六、比賽辦法：</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一）比賽規則：採用國際特奧會最新保齡球競賽規則暨中華民國智障者體育運動協會（以下簡稱智體協）審定採行之最新規則。如規則解釋有爭議時，以英文版為準。規則中如有未盡事宜，以審判委員會議之決議為最終判決。</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（二）比賽制度：賽制視註冊隊數多寡而訂；並於領隊會議中宣佈之。</w:t>
      </w:r>
    </w:p>
    <w:p w:rsidR="00364A15" w:rsidRDefault="005A42B1">
      <w:pPr>
        <w:rPr>
          <w:rFonts w:ascii="標楷體" w:eastAsia="標楷體" w:hAnsi="標楷體" w:cs="標楷體"/>
          <w:color w:val="000000"/>
        </w:rPr>
      </w:pPr>
      <w:r>
        <w:rPr>
          <w:rFonts w:ascii="標楷體" w:eastAsia="標楷體" w:hAnsi="標楷體" w:cs="標楷體"/>
          <w:color w:val="000000"/>
        </w:rPr>
        <w:t>（三）比賽爭議之判定：</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1.規則上有明文規定者，裁判依規則之判決為準。</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2.規則上無明文規定者，以審判委員會之判決為終決。</w:t>
      </w:r>
    </w:p>
    <w:p w:rsidR="00364A15" w:rsidRDefault="005A42B1">
      <w:pPr>
        <w:rPr>
          <w:rFonts w:ascii="標楷體" w:eastAsia="標楷體" w:hAnsi="標楷體" w:cs="標楷體"/>
          <w:color w:val="000000"/>
        </w:rPr>
      </w:pPr>
      <w:r>
        <w:rPr>
          <w:rFonts w:ascii="標楷體" w:eastAsia="標楷體" w:hAnsi="標楷體" w:cs="標楷體"/>
          <w:color w:val="000000"/>
        </w:rPr>
        <w:t>（四）比賽細則：</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1.個人分組賽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（1）分組：依據運動員註冊成績分組。</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（2）賽制：採個人3局制（分數最高2局加總），並由觀察員進行技術能</w:t>
      </w:r>
    </w:p>
    <w:p w:rsidR="005F635C" w:rsidRDefault="005F635C">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力評估。</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2.個人決賽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（1）分組：依據運動員個人分組賽成績和觀察員進行技術能力評估結果</w:t>
      </w:r>
    </w:p>
    <w:p w:rsidR="005F635C" w:rsidRDefault="005F635C">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進行分組。</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（2）賽制：3局制（分數加總）。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3.雙人決賽</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（1）分組：依據運動員個人決賽成績（2人加總）進行分組。</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（2）賽制：每人3局（分數加總）。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4. 4人團體賽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（1）分組：依據運動員個人決賽成績（4人加總）進行分組。</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（2）賽制：每人3局（分數加總）。</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5、競賽規則重點說明：</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（1）本次比賽採國際特奧會2013年保齡球規則暨中華民國智障者體育運</w:t>
      </w:r>
    </w:p>
    <w:p w:rsidR="005F635C" w:rsidRDefault="005F635C">
      <w:pPr>
        <w:ind w:firstLine="600"/>
        <w:rPr>
          <w:rFonts w:ascii="標楷體" w:eastAsia="標楷體" w:hAnsi="標楷體" w:cs="標楷體"/>
          <w:color w:val="FF0000"/>
        </w:rPr>
      </w:pPr>
      <w:r>
        <w:rPr>
          <w:rFonts w:ascii="標楷體" w:eastAsia="標楷體" w:hAnsi="標楷體" w:cs="標楷體" w:hint="eastAsia"/>
          <w:color w:val="000000"/>
        </w:rPr>
        <w:t xml:space="preserve">     </w:t>
      </w:r>
      <w:r>
        <w:rPr>
          <w:rFonts w:ascii="標楷體" w:eastAsia="標楷體" w:hAnsi="標楷體" w:cs="標楷體"/>
          <w:color w:val="000000"/>
        </w:rPr>
        <w:t>動協會（以下簡稱智體協）審定採行之最新規則。</w:t>
      </w:r>
      <w:r>
        <w:rPr>
          <w:rFonts w:ascii="標楷體" w:eastAsia="標楷體" w:hAnsi="標楷體" w:cs="標楷體"/>
          <w:color w:val="FF0000"/>
        </w:rPr>
        <w:t>如規則解釋有爭</w:t>
      </w:r>
    </w:p>
    <w:p w:rsidR="005F635C" w:rsidRDefault="005F635C">
      <w:pPr>
        <w:ind w:firstLine="600"/>
        <w:rPr>
          <w:rFonts w:ascii="標楷體" w:eastAsia="標楷體" w:hAnsi="標楷體" w:cs="標楷體"/>
          <w:color w:val="000000"/>
        </w:rPr>
      </w:pPr>
      <w:r>
        <w:rPr>
          <w:rFonts w:ascii="標楷體" w:eastAsia="標楷體" w:hAnsi="標楷體" w:cs="標楷體" w:hint="eastAsia"/>
          <w:color w:val="FF0000"/>
        </w:rPr>
        <w:t xml:space="preserve">     </w:t>
      </w:r>
      <w:r>
        <w:rPr>
          <w:rFonts w:ascii="標楷體" w:eastAsia="標楷體" w:hAnsi="標楷體" w:cs="標楷體"/>
          <w:color w:val="FF0000"/>
        </w:rPr>
        <w:t>議，以英文版為準。</w:t>
      </w:r>
      <w:r>
        <w:rPr>
          <w:rFonts w:ascii="標楷體" w:eastAsia="標楷體" w:hAnsi="標楷體" w:cs="標楷體"/>
          <w:color w:val="000000"/>
        </w:rPr>
        <w:t>規則中如有未盡事宜，以審判委員會議之決議</w:t>
      </w:r>
    </w:p>
    <w:p w:rsidR="005F635C" w:rsidRDefault="005F635C">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為最終判決。</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（2）比賽球均需經「驗球」程序，運動員檢錄時請攜帶驗球卡及大會選</w:t>
      </w:r>
    </w:p>
    <w:p w:rsidR="00AB7594" w:rsidRDefault="00AB7594">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手證查驗</w:t>
      </w:r>
      <w:r w:rsidRPr="00AB7594">
        <w:rPr>
          <w:rFonts w:ascii="標楷體" w:eastAsia="標楷體" w:hAnsi="標楷體" w:cs="標楷體"/>
          <w:color w:val="000000"/>
        </w:rPr>
        <w:t>，</w:t>
      </w:r>
      <w:r>
        <w:rPr>
          <w:rFonts w:ascii="標楷體" w:eastAsia="標楷體" w:hAnsi="標楷體" w:cs="標楷體"/>
          <w:color w:val="000000"/>
        </w:rPr>
        <w:t>未依規定完成者視同棄權。</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（3）比賽用球需於大會規定時間內完成驗球手續，未依規定完成驗球註</w:t>
      </w:r>
    </w:p>
    <w:p w:rsidR="00091C4A" w:rsidRDefault="00091C4A">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冊之用球，視同非法之球具，不得於比賽中使用。使用比賽場地洽</w:t>
      </w:r>
    </w:p>
    <w:p w:rsidR="00091C4A" w:rsidRDefault="00091C4A">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借之公球者，不在此限。</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（4）比賽採3局制，球道交叉輪次，依3局分數加總判別勝負；決賽遇分數相同時，以第3局分數為判定勝負之依據，若再相同時，加賽第10格判定勝負。</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（5）遇場地機器故障時，等待修復時間3分鐘，如3分鐘內無法修復則更換至預備球道繼續比賽。</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（6）比賽時間請參考秩序冊，實際比賽時間由會場競賽組宣布為準。</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（7）上球道前，務必更換保齡球專用球鞋，未依規定者（含隊職員、家長），經勸告無效，得由場地裁判裁請離場並判定該名/屬運動員比賽失格（預賽因此判定失格者，不得參加決賽）。</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（8）運動員比賽期間（不含練球時間），請隊職員、家長離開比賽區域，並應禁止使用閃光燈拍照。</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（9）本次比賽不執行「越線犯規」，請各隊教練自行要求運動員遵守相關競賽規則，若發現運動員惡意越線，經裁判勸阻未見改善者，得交付審判委員會討論運動員成績是否予以採納之問題。</w:t>
      </w:r>
    </w:p>
    <w:p w:rsidR="00364A15" w:rsidRDefault="005A42B1">
      <w:pPr>
        <w:rPr>
          <w:rFonts w:ascii="標楷體" w:eastAsia="標楷體" w:hAnsi="標楷體" w:cs="標楷體"/>
          <w:color w:val="000000"/>
        </w:rPr>
      </w:pPr>
      <w:r>
        <w:rPr>
          <w:rFonts w:ascii="標楷體" w:eastAsia="標楷體" w:hAnsi="標楷體" w:cs="標楷體"/>
          <w:color w:val="000000"/>
        </w:rPr>
        <w:t>七、器材設備：</w:t>
      </w:r>
    </w:p>
    <w:p w:rsidR="00364A15" w:rsidRDefault="005A42B1">
      <w:pPr>
        <w:rPr>
          <w:rFonts w:ascii="標楷體" w:eastAsia="標楷體" w:hAnsi="標楷體" w:cs="標楷體"/>
          <w:color w:val="000000"/>
        </w:rPr>
      </w:pPr>
      <w:r>
        <w:rPr>
          <w:rFonts w:ascii="標楷體" w:eastAsia="標楷體" w:hAnsi="標楷體" w:cs="標楷體"/>
          <w:color w:val="000000"/>
        </w:rPr>
        <w:t>（一）所有競賽場地器材與設備，均須符合智體協審定採行之最新規則規定。</w:t>
      </w:r>
    </w:p>
    <w:p w:rsidR="00364A15" w:rsidRDefault="005A42B1">
      <w:pPr>
        <w:rPr>
          <w:rFonts w:ascii="標楷體" w:eastAsia="標楷體" w:hAnsi="標楷體" w:cs="標楷體"/>
          <w:color w:val="000000"/>
        </w:rPr>
      </w:pPr>
      <w:r>
        <w:rPr>
          <w:rFonts w:ascii="標楷體" w:eastAsia="標楷體" w:hAnsi="標楷體" w:cs="標楷體"/>
          <w:color w:val="000000"/>
        </w:rPr>
        <w:t>（二）各單位選手參加比賽，必須穿著同一樣式配有（繡、貼、別皆可）該單</w:t>
      </w:r>
    </w:p>
    <w:p w:rsidR="004C56E7" w:rsidRDefault="004C56E7">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位字樣或標誌之服裝。</w:t>
      </w:r>
    </w:p>
    <w:p w:rsidR="00364A15" w:rsidRDefault="005A42B1">
      <w:pPr>
        <w:rPr>
          <w:rFonts w:ascii="標楷體" w:eastAsia="標楷體" w:hAnsi="標楷體" w:cs="標楷體"/>
          <w:color w:val="000000"/>
        </w:rPr>
      </w:pPr>
      <w:r>
        <w:rPr>
          <w:rFonts w:ascii="標楷體" w:eastAsia="標楷體" w:hAnsi="標楷體" w:cs="標楷體"/>
          <w:color w:val="000000"/>
        </w:rPr>
        <w:t>八、預定賽程：（實際賽程以大會秩序冊公佈時間為主）</w:t>
      </w:r>
    </w:p>
    <w:tbl>
      <w:tblPr>
        <w:tblW w:w="0" w:type="auto"/>
        <w:jc w:val="right"/>
        <w:tblInd w:w="-220" w:type="dxa"/>
        <w:tblCellMar>
          <w:left w:w="10" w:type="dxa"/>
          <w:right w:w="10" w:type="dxa"/>
        </w:tblCellMar>
        <w:tblLook w:val="04A0" w:firstRow="1" w:lastRow="0" w:firstColumn="1" w:lastColumn="0" w:noHBand="0" w:noVBand="1"/>
      </w:tblPr>
      <w:tblGrid>
        <w:gridCol w:w="1426"/>
        <w:gridCol w:w="2409"/>
        <w:gridCol w:w="1401"/>
        <w:gridCol w:w="1673"/>
        <w:gridCol w:w="2333"/>
      </w:tblGrid>
      <w:tr w:rsidR="00364A15" w:rsidTr="003778F0">
        <w:trPr>
          <w:trHeight w:val="1"/>
          <w:jc w:val="right"/>
        </w:trPr>
        <w:tc>
          <w:tcPr>
            <w:tcW w:w="14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參賽類別</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比賽項目</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比賽日期</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比賽時間</w:t>
            </w:r>
          </w:p>
        </w:tc>
        <w:tc>
          <w:tcPr>
            <w:tcW w:w="233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比賽場館</w:t>
            </w:r>
          </w:p>
        </w:tc>
      </w:tr>
      <w:tr w:rsidR="0074660D" w:rsidTr="003778F0">
        <w:trPr>
          <w:trHeight w:val="1"/>
          <w:jc w:val="right"/>
        </w:trPr>
        <w:tc>
          <w:tcPr>
            <w:tcW w:w="142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4660D" w:rsidRDefault="0074660D" w:rsidP="00283BA0">
            <w:pPr>
              <w:jc w:val="center"/>
            </w:pPr>
            <w:r>
              <w:rPr>
                <w:rFonts w:ascii="標楷體" w:eastAsia="標楷體" w:hAnsi="標楷體" w:cs="標楷體"/>
                <w:color w:val="000000"/>
              </w:rPr>
              <w:t>特奧類</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男、女個人分組賽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5月2日</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9：00-15：00</w:t>
            </w:r>
          </w:p>
        </w:tc>
        <w:tc>
          <w:tcPr>
            <w:tcW w:w="2333" w:type="dxa"/>
            <w:vMerge w:val="restart"/>
            <w:tcBorders>
              <w:top w:val="single" w:sz="4" w:space="0" w:color="000000"/>
              <w:left w:val="single" w:sz="4" w:space="0" w:color="000000"/>
              <w:right w:val="single" w:sz="4" w:space="0" w:color="000000"/>
            </w:tcBorders>
            <w:shd w:val="clear" w:color="auto" w:fill="auto"/>
            <w:tcMar>
              <w:left w:w="108" w:type="dxa"/>
              <w:right w:w="108" w:type="dxa"/>
            </w:tcMar>
          </w:tcPr>
          <w:p w:rsidR="0074660D" w:rsidRDefault="003778F0" w:rsidP="00304287">
            <w:pPr>
              <w:rPr>
                <w:rFonts w:ascii="新細明體" w:eastAsia="新細明體" w:hAnsi="新細明體" w:cs="新細明體"/>
                <w:sz w:val="22"/>
              </w:rPr>
            </w:pPr>
            <w:r>
              <w:rPr>
                <w:rFonts w:ascii="標楷體" w:eastAsia="標楷體" w:hAnsi="標楷體" w:cs="標楷體" w:hint="eastAsia"/>
                <w:color w:val="000000"/>
              </w:rPr>
              <w:t>視參賽選手隊數調整</w:t>
            </w:r>
          </w:p>
        </w:tc>
      </w:tr>
      <w:tr w:rsidR="0074660D" w:rsidTr="003778F0">
        <w:trPr>
          <w:trHeight w:val="1"/>
          <w:jc w:val="right"/>
        </w:trPr>
        <w:tc>
          <w:tcPr>
            <w:tcW w:w="142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pPr>
              <w:jc w:val="center"/>
              <w:rPr>
                <w:rFonts w:ascii="新細明體" w:eastAsia="新細明體" w:hAnsi="新細明體" w:cs="新細明體"/>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男、女個人決賽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5月3日</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9：00-15：00</w:t>
            </w:r>
          </w:p>
        </w:tc>
        <w:tc>
          <w:tcPr>
            <w:tcW w:w="2333" w:type="dxa"/>
            <w:vMerge/>
            <w:tcBorders>
              <w:left w:val="single" w:sz="4" w:space="0" w:color="000000"/>
              <w:right w:val="single" w:sz="4" w:space="0" w:color="000000"/>
            </w:tcBorders>
            <w:shd w:val="clear" w:color="auto" w:fill="auto"/>
            <w:tcMar>
              <w:left w:w="108" w:type="dxa"/>
              <w:right w:w="108" w:type="dxa"/>
            </w:tcMar>
          </w:tcPr>
          <w:p w:rsidR="0074660D" w:rsidRDefault="0074660D"/>
        </w:tc>
      </w:tr>
      <w:tr w:rsidR="0074660D" w:rsidTr="003778F0">
        <w:trPr>
          <w:trHeight w:val="1"/>
          <w:jc w:val="right"/>
        </w:trPr>
        <w:tc>
          <w:tcPr>
            <w:tcW w:w="142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pPr>
              <w:jc w:val="center"/>
              <w:rPr>
                <w:rFonts w:ascii="新細明體" w:eastAsia="新細明體" w:hAnsi="新細明體" w:cs="新細明體"/>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男、女雙人決賽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5月4日</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9：00-15：00</w:t>
            </w:r>
          </w:p>
        </w:tc>
        <w:tc>
          <w:tcPr>
            <w:tcW w:w="2333" w:type="dxa"/>
            <w:vMerge/>
            <w:tcBorders>
              <w:left w:val="single" w:sz="4" w:space="0" w:color="000000"/>
              <w:right w:val="single" w:sz="4" w:space="0" w:color="000000"/>
            </w:tcBorders>
            <w:shd w:val="clear" w:color="auto" w:fill="auto"/>
            <w:tcMar>
              <w:left w:w="108" w:type="dxa"/>
              <w:right w:w="108" w:type="dxa"/>
            </w:tcMar>
          </w:tcPr>
          <w:p w:rsidR="0074660D" w:rsidRDefault="0074660D">
            <w:pPr>
              <w:jc w:val="center"/>
              <w:rPr>
                <w:rFonts w:ascii="新細明體" w:eastAsia="新細明體" w:hAnsi="新細明體" w:cs="新細明體"/>
                <w:sz w:val="22"/>
              </w:rPr>
            </w:pPr>
          </w:p>
        </w:tc>
      </w:tr>
      <w:tr w:rsidR="0074660D" w:rsidTr="003778F0">
        <w:trPr>
          <w:trHeight w:val="1"/>
          <w:jc w:val="right"/>
        </w:trPr>
        <w:tc>
          <w:tcPr>
            <w:tcW w:w="1426"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pPr>
              <w:jc w:val="center"/>
              <w:rPr>
                <w:rFonts w:ascii="新細明體" w:eastAsia="新細明體" w:hAnsi="新細明體" w:cs="新細明體"/>
                <w:sz w:val="22"/>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男、女四人團體決賽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5月5日</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r>
              <w:rPr>
                <w:rFonts w:ascii="標楷體" w:eastAsia="標楷體" w:hAnsi="標楷體" w:cs="標楷體"/>
                <w:color w:val="000000"/>
              </w:rPr>
              <w:t>9：00-15：00</w:t>
            </w:r>
          </w:p>
        </w:tc>
        <w:tc>
          <w:tcPr>
            <w:tcW w:w="2333" w:type="dxa"/>
            <w:vMerge/>
            <w:tcBorders>
              <w:left w:val="single" w:sz="4" w:space="0" w:color="000000"/>
              <w:bottom w:val="single" w:sz="4" w:space="0" w:color="000000"/>
              <w:right w:val="single" w:sz="4" w:space="0" w:color="000000"/>
            </w:tcBorders>
            <w:shd w:val="clear" w:color="auto" w:fill="auto"/>
            <w:tcMar>
              <w:left w:w="108" w:type="dxa"/>
              <w:right w:w="108" w:type="dxa"/>
            </w:tcMar>
          </w:tcPr>
          <w:p w:rsidR="0074660D" w:rsidRDefault="0074660D">
            <w:pPr>
              <w:jc w:val="center"/>
              <w:rPr>
                <w:rFonts w:ascii="新細明體" w:eastAsia="新細明體" w:hAnsi="新細明體" w:cs="新細明體"/>
                <w:sz w:val="22"/>
              </w:rPr>
            </w:pPr>
          </w:p>
        </w:tc>
      </w:tr>
    </w:tbl>
    <w:p w:rsidR="00364A15" w:rsidRDefault="005A42B1">
      <w:pPr>
        <w:rPr>
          <w:rFonts w:ascii="標楷體" w:eastAsia="標楷體" w:hAnsi="標楷體" w:cs="標楷體"/>
          <w:color w:val="000000"/>
        </w:rPr>
      </w:pPr>
      <w:r>
        <w:rPr>
          <w:rFonts w:ascii="標楷體" w:eastAsia="標楷體" w:hAnsi="標楷體" w:cs="標楷體"/>
          <w:color w:val="000000"/>
        </w:rPr>
        <w:t>貳、管理資訊：</w:t>
      </w:r>
    </w:p>
    <w:p w:rsidR="00364A15" w:rsidRDefault="005A42B1">
      <w:pPr>
        <w:ind w:left="1680" w:hanging="1680"/>
        <w:rPr>
          <w:rFonts w:ascii="標楷體" w:eastAsia="標楷體" w:hAnsi="標楷體" w:cs="標楷體"/>
          <w:color w:val="000000"/>
        </w:rPr>
      </w:pPr>
      <w:r>
        <w:rPr>
          <w:rFonts w:ascii="標楷體" w:eastAsia="標楷體" w:hAnsi="標楷體" w:cs="標楷體"/>
          <w:color w:val="000000"/>
        </w:rPr>
        <w:t>一、競賽管理：在全國身心障礙國民運動會籌備委員會（以下簡稱籌委會）指導下，由智體協負責特奧保齡球競賽各項技術工作。</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二、技術人員： </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（一）裁判人員：裁判長由籌委會與智體協會商聘請資深國家A級以上裁判擔任，裁判員由智體協就各縣市具國家A級級裁判資格者中推薦，由籌委會聘任。</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（二）審判委員：審判委員共5人，召集人由籌委會與智體協會商聘任，委員由智體協推薦，由籌備委員會聘任。其中至少1人必須為承辦機關轄區內人員。</w:t>
      </w:r>
    </w:p>
    <w:p w:rsidR="00364A15" w:rsidRDefault="005A42B1">
      <w:pPr>
        <w:rPr>
          <w:rFonts w:ascii="標楷體" w:eastAsia="標楷體" w:hAnsi="標楷體" w:cs="標楷體"/>
          <w:color w:val="000000"/>
        </w:rPr>
      </w:pPr>
      <w:r>
        <w:rPr>
          <w:rFonts w:ascii="標楷體" w:eastAsia="標楷體" w:hAnsi="標楷體" w:cs="標楷體"/>
          <w:color w:val="000000"/>
        </w:rPr>
        <w:t>三、申訴：所有申訴案件依據競賽規程總則第12條規定辦理。</w:t>
      </w:r>
    </w:p>
    <w:p w:rsidR="00364A15" w:rsidRDefault="005A42B1">
      <w:pPr>
        <w:rPr>
          <w:rFonts w:ascii="標楷體" w:eastAsia="標楷體" w:hAnsi="標楷體" w:cs="標楷體"/>
          <w:color w:val="000000"/>
        </w:rPr>
      </w:pPr>
      <w:r>
        <w:rPr>
          <w:rFonts w:ascii="標楷體" w:eastAsia="標楷體" w:hAnsi="標楷體" w:cs="標楷體"/>
          <w:color w:val="000000"/>
        </w:rPr>
        <w:t>四、獎勵：</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（一）參加競賽之各級組第1、2、3名選手，均依據特奧規章頒發金、銀、銅牌，第4、5、6名以後頒發緞帶。</w:t>
      </w:r>
    </w:p>
    <w:p w:rsidR="00364A15" w:rsidRDefault="005A42B1">
      <w:pPr>
        <w:rPr>
          <w:rFonts w:ascii="標楷體" w:eastAsia="標楷體" w:hAnsi="標楷體" w:cs="標楷體"/>
          <w:color w:val="000000"/>
        </w:rPr>
      </w:pPr>
      <w:r>
        <w:rPr>
          <w:rFonts w:ascii="標楷體" w:eastAsia="標楷體" w:hAnsi="標楷體" w:cs="標楷體"/>
          <w:color w:val="000000"/>
        </w:rPr>
        <w:t>（二）決賽後立即頒獎，接受頒獎者必須穿著該縣市代表隊制服。</w:t>
      </w:r>
    </w:p>
    <w:p w:rsidR="00364A15" w:rsidRDefault="005A42B1">
      <w:pPr>
        <w:rPr>
          <w:rFonts w:ascii="標楷體" w:eastAsia="標楷體" w:hAnsi="標楷體" w:cs="標楷體"/>
          <w:color w:val="000000"/>
        </w:rPr>
      </w:pPr>
      <w:r>
        <w:rPr>
          <w:rFonts w:ascii="標楷體" w:eastAsia="標楷體" w:hAnsi="標楷體" w:cs="標楷體"/>
          <w:color w:val="000000"/>
        </w:rPr>
        <w:t>（三）凡全部賽程中均未出賽者不予獎勵。</w:t>
      </w:r>
    </w:p>
    <w:p w:rsidR="00364A15" w:rsidRDefault="005A42B1">
      <w:pPr>
        <w:rPr>
          <w:rFonts w:ascii="標楷體" w:eastAsia="標楷體" w:hAnsi="標楷體" w:cs="標楷體"/>
          <w:color w:val="000000"/>
        </w:rPr>
      </w:pPr>
      <w:r>
        <w:rPr>
          <w:rFonts w:ascii="標楷體" w:eastAsia="標楷體" w:hAnsi="標楷體" w:cs="標楷體"/>
          <w:color w:val="000000"/>
        </w:rPr>
        <w:t>參、會議：</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一、技術會議：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二、裁判會議：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5A42B1">
      <w:pPr>
        <w:rPr>
          <w:rFonts w:ascii="標楷體" w:eastAsia="標楷體" w:hAnsi="標楷體" w:cs="標楷體"/>
          <w:color w:val="000000"/>
        </w:rPr>
      </w:pPr>
      <w:r>
        <w:rPr>
          <w:rFonts w:ascii="標楷體" w:eastAsia="標楷體" w:hAnsi="標楷體" w:cs="標楷體"/>
          <w:color w:val="000000"/>
        </w:rPr>
        <w:t>肆、核准日期、文號：</w:t>
      </w:r>
      <w:r w:rsidR="006C28CD">
        <w:rPr>
          <w:rFonts w:ascii="標楷體" w:eastAsia="標楷體" w:hAnsi="標楷體" w:cs="標楷體" w:hint="eastAsia"/>
          <w:color w:val="000000" w:themeColor="text1"/>
          <w:kern w:val="0"/>
        </w:rPr>
        <w:t>依教育部102年11月1日臺教授體字第1020034357號書函核備辦理。</w:t>
      </w:r>
    </w:p>
    <w:p w:rsidR="002664AC" w:rsidRDefault="002664AC">
      <w:pPr>
        <w:widowControl/>
        <w:rPr>
          <w:rFonts w:ascii="標楷體" w:eastAsia="標楷體" w:hAnsi="標楷體" w:cs="標楷體"/>
          <w:color w:val="000000"/>
        </w:rPr>
      </w:pPr>
      <w:r>
        <w:rPr>
          <w:rFonts w:ascii="標楷體" w:eastAsia="標楷體" w:hAnsi="標楷體" w:cs="標楷體"/>
          <w:color w:val="000000"/>
        </w:rPr>
        <w:br w:type="page"/>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（一）特3</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pacing w:val="20"/>
          <w:sz w:val="28"/>
        </w:rPr>
        <w:t>中華民國103年全國身心障礙國民運動會</w:t>
      </w:r>
    </w:p>
    <w:p w:rsidR="00364A15" w:rsidRDefault="005A42B1">
      <w:pPr>
        <w:jc w:val="center"/>
        <w:rPr>
          <w:rFonts w:ascii="標楷體" w:eastAsia="標楷體" w:hAnsi="標楷體" w:cs="標楷體"/>
          <w:color w:val="000000"/>
          <w:sz w:val="28"/>
        </w:rPr>
      </w:pPr>
      <w:r>
        <w:rPr>
          <w:rFonts w:ascii="標楷體" w:eastAsia="標楷體" w:hAnsi="標楷體" w:cs="標楷體"/>
          <w:color w:val="000000"/>
          <w:sz w:val="28"/>
        </w:rPr>
        <w:t>特奧滾球技術手冊</w:t>
      </w:r>
    </w:p>
    <w:p w:rsidR="00364A15" w:rsidRDefault="005A42B1">
      <w:pPr>
        <w:rPr>
          <w:rFonts w:ascii="標楷體" w:eastAsia="標楷體" w:hAnsi="標楷體" w:cs="標楷體"/>
          <w:color w:val="000000"/>
        </w:rPr>
      </w:pPr>
      <w:r>
        <w:rPr>
          <w:rFonts w:ascii="標楷體" w:eastAsia="標楷體" w:hAnsi="標楷體" w:cs="標楷體"/>
          <w:color w:val="000000"/>
        </w:rPr>
        <w:t>壹、競賽資訊：</w:t>
      </w:r>
    </w:p>
    <w:p w:rsidR="00364A15" w:rsidRDefault="005A42B1">
      <w:pPr>
        <w:rPr>
          <w:rFonts w:ascii="標楷體" w:eastAsia="標楷體" w:hAnsi="標楷體" w:cs="標楷體"/>
          <w:color w:val="000000"/>
        </w:rPr>
      </w:pPr>
      <w:r>
        <w:rPr>
          <w:rFonts w:ascii="標楷體" w:eastAsia="標楷體" w:hAnsi="標楷體" w:cs="標楷體"/>
          <w:color w:val="000000"/>
        </w:rPr>
        <w:t>一、大會日期：中華民國103年5月3日（星期六）至5月6日（星期二）。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二、競賽日程：中華民國103年5月3日（星期六）至5月</w:t>
      </w:r>
      <w:r w:rsidR="00B117E8">
        <w:rPr>
          <w:rFonts w:ascii="標楷體" w:eastAsia="標楷體" w:hAnsi="標楷體" w:cs="標楷體" w:hint="eastAsia"/>
          <w:color w:val="000000"/>
        </w:rPr>
        <w:t>5</w:t>
      </w:r>
      <w:r w:rsidR="00B117E8">
        <w:rPr>
          <w:rFonts w:ascii="標楷體" w:eastAsia="標楷體" w:hAnsi="標楷體" w:cs="標楷體"/>
          <w:color w:val="000000"/>
        </w:rPr>
        <w:t>日（星期</w:t>
      </w:r>
      <w:r w:rsidR="00B117E8">
        <w:rPr>
          <w:rFonts w:ascii="標楷體" w:eastAsia="標楷體" w:hAnsi="標楷體" w:cs="標楷體" w:hint="eastAsia"/>
          <w:color w:val="000000"/>
        </w:rPr>
        <w:t>一</w:t>
      </w:r>
      <w:r>
        <w:rPr>
          <w:rFonts w:ascii="標楷體" w:eastAsia="標楷體" w:hAnsi="標楷體" w:cs="標楷體"/>
          <w:color w:val="000000"/>
        </w:rPr>
        <w:t>）。</w:t>
      </w:r>
    </w:p>
    <w:p w:rsidR="00364A15" w:rsidRDefault="005A42B1">
      <w:pPr>
        <w:rPr>
          <w:rFonts w:ascii="標楷體" w:eastAsia="標楷體" w:hAnsi="標楷體" w:cs="標楷體"/>
          <w:color w:val="000000"/>
        </w:rPr>
      </w:pPr>
      <w:r>
        <w:rPr>
          <w:rFonts w:ascii="標楷體" w:eastAsia="標楷體" w:hAnsi="標楷體" w:cs="標楷體"/>
          <w:color w:val="000000"/>
        </w:rPr>
        <w:t>三、競賽場地：臺南市立永華田徑場(臺南市南區體育路10號)</w:t>
      </w:r>
    </w:p>
    <w:p w:rsidR="00364A15" w:rsidRDefault="005A42B1">
      <w:pPr>
        <w:rPr>
          <w:rFonts w:ascii="標楷體" w:eastAsia="標楷體" w:hAnsi="標楷體" w:cs="標楷體"/>
          <w:color w:val="000000"/>
        </w:rPr>
      </w:pPr>
      <w:r>
        <w:rPr>
          <w:rFonts w:ascii="標楷體" w:eastAsia="標楷體" w:hAnsi="標楷體" w:cs="標楷體"/>
          <w:color w:val="000000"/>
        </w:rPr>
        <w:t>四、競賽項目及參賽類別：特奧類。</w:t>
      </w:r>
    </w:p>
    <w:p w:rsidR="00364A15" w:rsidRDefault="005A42B1">
      <w:pPr>
        <w:rPr>
          <w:rFonts w:ascii="標楷體" w:eastAsia="標楷體" w:hAnsi="標楷體" w:cs="標楷體"/>
          <w:color w:val="000000"/>
        </w:rPr>
      </w:pPr>
      <w:r>
        <w:rPr>
          <w:rFonts w:ascii="標楷體" w:eastAsia="標楷體" w:hAnsi="標楷體" w:cs="標楷體"/>
          <w:color w:val="000000"/>
        </w:rPr>
        <w:t>（一）特奧男子組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1.男子雙人賽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2.男子4人團體賽</w:t>
      </w:r>
    </w:p>
    <w:p w:rsidR="00364A15" w:rsidRDefault="005A42B1">
      <w:pPr>
        <w:rPr>
          <w:rFonts w:ascii="標楷體" w:eastAsia="標楷體" w:hAnsi="標楷體" w:cs="標楷體"/>
          <w:color w:val="000000"/>
        </w:rPr>
      </w:pPr>
      <w:r>
        <w:rPr>
          <w:rFonts w:ascii="標楷體" w:eastAsia="標楷體" w:hAnsi="標楷體" w:cs="標楷體"/>
          <w:color w:val="000000"/>
        </w:rPr>
        <w:t>（二）特奧女子組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1.女子雙人賽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2.女子4人團體賽</w:t>
      </w:r>
    </w:p>
    <w:p w:rsidR="003C1DA1" w:rsidRDefault="005A42B1" w:rsidP="003E08BD">
      <w:pPr>
        <w:ind w:left="1920" w:hanging="1920"/>
        <w:rPr>
          <w:rFonts w:ascii="標楷體" w:eastAsia="標楷體" w:hAnsi="標楷體" w:cs="標楷體"/>
          <w:color w:val="000000"/>
        </w:rPr>
      </w:pPr>
      <w:r>
        <w:rPr>
          <w:rFonts w:ascii="標楷體" w:eastAsia="標楷體" w:hAnsi="標楷體" w:cs="標楷體"/>
          <w:color w:val="000000"/>
        </w:rPr>
        <w:t>（三）比賽分組：採國際特奧會競賽管理系統（GMS）編排分組(各單位報名，</w:t>
      </w:r>
      <w:r w:rsidR="003E08BD">
        <w:rPr>
          <w:rFonts w:ascii="標楷體" w:eastAsia="標楷體" w:hAnsi="標楷體" w:cs="標楷體"/>
          <w:color w:val="000000"/>
        </w:rPr>
        <w:t>儘量以年齡相近者報名同一隊)。</w:t>
      </w:r>
      <w:r w:rsidR="003C1DA1">
        <w:rPr>
          <w:rFonts w:ascii="標楷體" w:eastAsia="標楷體" w:hAnsi="標楷體" w:cs="標楷體" w:hint="eastAsia"/>
          <w:color w:val="000000"/>
        </w:rPr>
        <w:t xml:space="preserve">                </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五、參加辦法： </w:t>
      </w:r>
    </w:p>
    <w:p w:rsidR="00A70E9C" w:rsidRDefault="005A42B1" w:rsidP="00A70E9C">
      <w:pPr>
        <w:rPr>
          <w:rFonts w:ascii="標楷體" w:eastAsia="標楷體" w:hAnsi="標楷體" w:cs="標楷體"/>
          <w:color w:val="000000"/>
        </w:rPr>
      </w:pPr>
      <w:r>
        <w:rPr>
          <w:rFonts w:ascii="標楷體" w:eastAsia="標楷體" w:hAnsi="標楷體" w:cs="標楷體"/>
          <w:color w:val="000000"/>
        </w:rPr>
        <w:t>（一）戶籍規定：須符合競賽規程總則第5條相關規定。</w:t>
      </w:r>
    </w:p>
    <w:p w:rsidR="001F5DE0" w:rsidRDefault="005A42B1" w:rsidP="003E08BD">
      <w:pPr>
        <w:ind w:left="1920" w:hanging="1920"/>
        <w:rPr>
          <w:rFonts w:ascii="標楷體" w:eastAsia="標楷體" w:hAnsi="標楷體" w:cs="標楷體"/>
          <w:color w:val="000000"/>
        </w:rPr>
      </w:pPr>
      <w:r>
        <w:rPr>
          <w:rFonts w:ascii="標楷體" w:eastAsia="標楷體" w:hAnsi="標楷體" w:cs="標楷體"/>
          <w:color w:val="000000"/>
        </w:rPr>
        <w:t>（二）年齡規定：</w:t>
      </w:r>
      <w:r w:rsidR="00DF5F4B">
        <w:rPr>
          <w:rFonts w:ascii="標楷體" w:eastAsia="標楷體" w:hAnsi="標楷體" w:cs="標楷體"/>
          <w:color w:val="000000"/>
        </w:rPr>
        <w:t>須8足歲以上（民國95年5月2日以前出生），領有中華民</w:t>
      </w:r>
      <w:r w:rsidR="003E08BD">
        <w:rPr>
          <w:rFonts w:ascii="標楷體" w:eastAsia="標楷體" w:hAnsi="標楷體" w:cs="標楷體"/>
          <w:color w:val="000000"/>
        </w:rPr>
        <w:t>國身心障礙手冊之智障者，均可依所屬縣市為單位註冊參加。</w:t>
      </w:r>
      <w:r w:rsidR="001F5DE0">
        <w:rPr>
          <w:rFonts w:ascii="標楷體" w:eastAsia="標楷體" w:hAnsi="標楷體" w:cs="標楷體" w:hint="eastAsia"/>
          <w:color w:val="000000"/>
        </w:rPr>
        <w:t xml:space="preserve">           </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（三）身體狀況：應經醫院檢查，認定可參加劇烈運動競賽者，證明書自行留存備查，並於選手切結書具結。</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（四）註冊人數：</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1.男子雙人賽各單位限報二隊，得報名替補隊員一人。</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2.男子4人團體賽各單位限報一隊，得報名替補隊員一人。</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3.女子雙人賽各單位限報一隊，得報名替補隊員一人。</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4.女子4人團體賽各單位限報一隊，得報名替補隊員一人。</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5. 4人團體賽、雙人賽僅能選擇一組註冊比賽，不得重覆註冊。</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（五）註    冊：由各縣市政府依據競賽規程總則第7條規定辦理。</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（六）參賽規定：選手或團隊凡經註冊者務須出場與賽，無故棄權除取消續參賽資格外，依競賽規程總則第14條第9款規定辦理。</w:t>
      </w:r>
    </w:p>
    <w:p w:rsidR="00364A15" w:rsidRDefault="005A42B1">
      <w:pPr>
        <w:rPr>
          <w:rFonts w:ascii="標楷體" w:eastAsia="標楷體" w:hAnsi="標楷體" w:cs="標楷體"/>
          <w:color w:val="000000"/>
        </w:rPr>
      </w:pPr>
      <w:r>
        <w:rPr>
          <w:rFonts w:ascii="標楷體" w:eastAsia="標楷體" w:hAnsi="標楷體" w:cs="標楷體"/>
          <w:color w:val="000000"/>
        </w:rPr>
        <w:t>六、比賽辦法：</w:t>
      </w:r>
    </w:p>
    <w:p w:rsidR="00364A15" w:rsidRDefault="005A42B1" w:rsidP="003E08BD">
      <w:pPr>
        <w:ind w:left="1843" w:hanging="1843"/>
        <w:rPr>
          <w:rFonts w:ascii="標楷體" w:eastAsia="標楷體" w:hAnsi="標楷體" w:cs="標楷體"/>
          <w:color w:val="000000"/>
        </w:rPr>
      </w:pPr>
      <w:r>
        <w:rPr>
          <w:rFonts w:ascii="標楷體" w:eastAsia="標楷體" w:hAnsi="標楷體" w:cs="標楷體"/>
          <w:color w:val="000000"/>
        </w:rPr>
        <w:t>（一）比賽規則：採用國際特奧會2013年滾球規則暨中華民國智障者體育運動協會（以下簡稱智體協）審定採行之最新規則。如規則解釋有爭議，以英文版為準。規則中如有未盡事宜，則以審判委員會議之決議為最終判決。</w:t>
      </w:r>
    </w:p>
    <w:p w:rsidR="00364A15" w:rsidRDefault="005A42B1">
      <w:pPr>
        <w:rPr>
          <w:rFonts w:ascii="標楷體" w:eastAsia="標楷體" w:hAnsi="標楷體" w:cs="標楷體"/>
          <w:color w:val="000000"/>
        </w:rPr>
      </w:pPr>
      <w:r>
        <w:rPr>
          <w:rFonts w:ascii="標楷體" w:eastAsia="標楷體" w:hAnsi="標楷體" w:cs="標楷體"/>
          <w:color w:val="000000"/>
        </w:rPr>
        <w:t>（二）比賽制度：賽制視註冊隊數多寡而訂；並於領隊會議中宣佈之。</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 4人團體賽採16分制。</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2.雙人賽採12分制。</w:t>
      </w:r>
    </w:p>
    <w:p w:rsidR="00364A15" w:rsidRDefault="005A42B1">
      <w:pPr>
        <w:rPr>
          <w:rFonts w:ascii="標楷體" w:eastAsia="標楷體" w:hAnsi="標楷體" w:cs="標楷體"/>
          <w:color w:val="000000"/>
        </w:rPr>
      </w:pPr>
      <w:r>
        <w:rPr>
          <w:rFonts w:ascii="標楷體" w:eastAsia="標楷體" w:hAnsi="標楷體" w:cs="標楷體"/>
          <w:color w:val="000000"/>
        </w:rPr>
        <w:t>（三）比賽爭議之判定：</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1.規則上有明文規定者，裁判依規則之判決為準。</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2.規則上無明文規定者，以審判委員會之判決為終決。</w:t>
      </w:r>
    </w:p>
    <w:p w:rsidR="00364A15" w:rsidRDefault="005A42B1">
      <w:pPr>
        <w:rPr>
          <w:rFonts w:ascii="標楷體" w:eastAsia="標楷體" w:hAnsi="標楷體" w:cs="標楷體"/>
          <w:color w:val="000000"/>
        </w:rPr>
      </w:pPr>
      <w:r>
        <w:rPr>
          <w:rFonts w:ascii="標楷體" w:eastAsia="標楷體" w:hAnsi="標楷體" w:cs="標楷體"/>
          <w:color w:val="000000"/>
        </w:rPr>
        <w:t>（四）比賽細則：</w:t>
      </w:r>
    </w:p>
    <w:p w:rsidR="00364A15" w:rsidRDefault="005A42B1" w:rsidP="00CF5D52">
      <w:pPr>
        <w:ind w:firstLine="600"/>
        <w:rPr>
          <w:rFonts w:ascii="標楷體" w:eastAsia="標楷體" w:hAnsi="標楷體" w:cs="標楷體"/>
          <w:color w:val="000000"/>
        </w:rPr>
      </w:pPr>
      <w:r>
        <w:rPr>
          <w:rFonts w:ascii="標楷體" w:eastAsia="標楷體" w:hAnsi="標楷體" w:cs="標楷體"/>
          <w:color w:val="000000"/>
        </w:rPr>
        <w:t>1.本次運動會賽事採用國際特殊奧會2013年滾球規則暨中華民國智障者</w:t>
      </w:r>
    </w:p>
    <w:p w:rsidR="00CF5D52" w:rsidRDefault="00CF5D52" w:rsidP="00CF5D52">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體育運動協會（以下簡稱智體協）審定採行之最新規則。如規則解釋有</w:t>
      </w:r>
    </w:p>
    <w:p w:rsidR="00CF5D52" w:rsidRDefault="00CF5D52" w:rsidP="00CF5D52">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爭議，以英文版為準。規則中如有未盡事宜，以審判委員會議之決議為</w:t>
      </w:r>
    </w:p>
    <w:p w:rsidR="00CF5D52" w:rsidRDefault="00CF5D52" w:rsidP="00CF5D52">
      <w:pPr>
        <w:ind w:firstLine="60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最終判決。</w:t>
      </w:r>
    </w:p>
    <w:p w:rsidR="00364A15" w:rsidRDefault="005A42B1">
      <w:pPr>
        <w:ind w:left="720" w:hanging="240"/>
        <w:rPr>
          <w:rFonts w:ascii="標楷體" w:eastAsia="標楷體" w:hAnsi="標楷體" w:cs="標楷體"/>
          <w:color w:val="000000"/>
        </w:rPr>
      </w:pPr>
      <w:r>
        <w:rPr>
          <w:rFonts w:ascii="標楷體" w:eastAsia="標楷體" w:hAnsi="標楷體" w:cs="標楷體"/>
          <w:color w:val="000000"/>
        </w:rPr>
        <w:t xml:space="preserve"> 2.滾球個人能力計算方式：每個運動員應打三場，叫做一組。運動員應輪</w:t>
      </w:r>
    </w:p>
    <w:p w:rsidR="002C1AE9" w:rsidRDefault="002C1AE9" w:rsidP="002C1AE9">
      <w:pPr>
        <w:ind w:left="720" w:hanging="24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換著在場地的兩側進行比賽，擲指定的球。運動員在擲規定的球時不得</w:t>
      </w:r>
      <w:r>
        <w:rPr>
          <w:rFonts w:ascii="標楷體" w:eastAsia="標楷體" w:hAnsi="標楷體" w:cs="標楷體" w:hint="eastAsia"/>
          <w:color w:val="000000"/>
        </w:rPr>
        <w:t xml:space="preserve"> </w:t>
      </w:r>
    </w:p>
    <w:p w:rsidR="002C1AE9" w:rsidRDefault="002C1AE9" w:rsidP="002C1AE9">
      <w:pPr>
        <w:ind w:left="720" w:hanging="24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超過邊線：</w:t>
      </w:r>
    </w:p>
    <w:p w:rsidR="00364A15" w:rsidRDefault="005A42B1">
      <w:pPr>
        <w:ind w:left="1080" w:hanging="600"/>
        <w:rPr>
          <w:rFonts w:ascii="標楷體" w:eastAsia="標楷體" w:hAnsi="標楷體" w:cs="標楷體"/>
          <w:color w:val="000000"/>
        </w:rPr>
      </w:pPr>
      <w:r>
        <w:rPr>
          <w:rFonts w:ascii="標楷體" w:eastAsia="標楷體" w:hAnsi="標楷體" w:cs="標楷體"/>
          <w:color w:val="000000"/>
        </w:rPr>
        <w:t>（1）裁判將目標球放在30英尺線上，選手擲8個滾球。裁判將測量三個最接近目標的球，並以釐米為單位記錄這三個球的距離。</w:t>
      </w:r>
    </w:p>
    <w:p w:rsidR="00364A15" w:rsidRDefault="005A42B1">
      <w:pPr>
        <w:ind w:left="1080" w:hanging="600"/>
        <w:rPr>
          <w:rFonts w:ascii="標楷體" w:eastAsia="標楷體" w:hAnsi="標楷體" w:cs="標楷體"/>
          <w:color w:val="000000"/>
        </w:rPr>
      </w:pPr>
      <w:r>
        <w:rPr>
          <w:rFonts w:ascii="標楷體" w:eastAsia="標楷體" w:hAnsi="標楷體" w:cs="標楷體"/>
          <w:color w:val="000000"/>
        </w:rPr>
        <w:t>（2）然後，裁判將目標球放在40英尺線上，選手擲8個滾球。裁判將測量三個最接近目標的球，並以釐米為單位記錄這三個球的距離。</w:t>
      </w:r>
    </w:p>
    <w:p w:rsidR="00364A15" w:rsidRDefault="005A42B1">
      <w:pPr>
        <w:ind w:left="1080" w:hanging="600"/>
        <w:rPr>
          <w:rFonts w:ascii="標楷體" w:eastAsia="標楷體" w:hAnsi="標楷體" w:cs="標楷體"/>
          <w:color w:val="000000"/>
        </w:rPr>
      </w:pPr>
      <w:r>
        <w:rPr>
          <w:rFonts w:ascii="標楷體" w:eastAsia="標楷體" w:hAnsi="標楷體" w:cs="標楷體"/>
          <w:color w:val="000000"/>
        </w:rPr>
        <w:t>（3）然後，裁判將目標球放在50英尺線上，選手擲8個滾球。裁判將測量三個最接近目標的球，並以釐米為單位記錄這三個球的距離。</w:t>
      </w:r>
    </w:p>
    <w:p w:rsidR="00364A15" w:rsidRDefault="005A42B1">
      <w:pPr>
        <w:ind w:left="240" w:hanging="240"/>
        <w:rPr>
          <w:rFonts w:ascii="標楷體" w:eastAsia="標楷體" w:hAnsi="標楷體" w:cs="標楷體"/>
          <w:b/>
          <w:color w:val="000000"/>
          <w:u w:val="single"/>
        </w:rPr>
      </w:pPr>
      <w:r>
        <w:rPr>
          <w:rFonts w:ascii="標楷體" w:eastAsia="標楷體" w:hAnsi="標楷體" w:cs="標楷體"/>
          <w:b/>
          <w:color w:val="000000"/>
          <w:u w:val="single"/>
        </w:rPr>
        <w:t>☆測量的距離從滾球的中心到目標球頂部中心的距離，一共測量9次。報名表成績欄填寫9次量測之總分並以公分(cm)計算。</w:t>
      </w:r>
    </w:p>
    <w:p w:rsidR="00283BA0" w:rsidRDefault="00283BA0">
      <w:pPr>
        <w:ind w:left="240" w:hanging="240"/>
        <w:rPr>
          <w:rFonts w:ascii="標楷體" w:eastAsia="標楷體" w:hAnsi="標楷體" w:cs="標楷體"/>
          <w:b/>
          <w:color w:val="000000"/>
          <w:u w:val="single"/>
        </w:rPr>
      </w:pPr>
    </w:p>
    <w:tbl>
      <w:tblPr>
        <w:tblStyle w:val="a9"/>
        <w:tblW w:w="0" w:type="auto"/>
        <w:tblInd w:w="240" w:type="dxa"/>
        <w:tblLook w:val="04A0" w:firstRow="1" w:lastRow="0" w:firstColumn="1" w:lastColumn="0" w:noHBand="0" w:noVBand="1"/>
      </w:tblPr>
      <w:tblGrid>
        <w:gridCol w:w="1428"/>
        <w:gridCol w:w="2976"/>
        <w:gridCol w:w="1914"/>
        <w:gridCol w:w="1914"/>
        <w:gridCol w:w="1382"/>
      </w:tblGrid>
      <w:tr w:rsidR="00695176" w:rsidTr="00695176">
        <w:trPr>
          <w:trHeight w:val="3418"/>
        </w:trPr>
        <w:tc>
          <w:tcPr>
            <w:tcW w:w="1428" w:type="dxa"/>
          </w:tcPr>
          <w:p w:rsidR="00695176" w:rsidRDefault="003E08BD">
            <w:pPr>
              <w:rPr>
                <w:rFonts w:ascii="標楷體" w:eastAsia="標楷體" w:hAnsi="標楷體" w:cs="標楷體"/>
                <w:b/>
                <w:color w:val="000000"/>
                <w:u w:val="single"/>
              </w:rPr>
            </w:pPr>
            <w:r>
              <w:rPr>
                <w:rFonts w:ascii="標楷體" w:eastAsia="標楷體" w:hAnsi="標楷體" w:cs="標楷體" w:hint="eastAsia"/>
                <w:b/>
                <w:noProof/>
                <w:color w:val="000000"/>
                <w:u w:val="single"/>
              </w:rPr>
              <mc:AlternateContent>
                <mc:Choice Requires="wpg">
                  <w:drawing>
                    <wp:anchor distT="0" distB="0" distL="114300" distR="114300" simplePos="0" relativeHeight="251675648" behindDoc="0" locked="0" layoutInCell="1" allowOverlap="1">
                      <wp:simplePos x="0" y="0"/>
                      <wp:positionH relativeFrom="column">
                        <wp:posOffset>3810</wp:posOffset>
                      </wp:positionH>
                      <wp:positionV relativeFrom="paragraph">
                        <wp:posOffset>363220</wp:posOffset>
                      </wp:positionV>
                      <wp:extent cx="5958840" cy="1805940"/>
                      <wp:effectExtent l="0" t="76200" r="22860" b="22860"/>
                      <wp:wrapNone/>
                      <wp:docPr id="13" name="群組 13"/>
                      <wp:cNvGraphicFramePr/>
                      <a:graphic xmlns:a="http://schemas.openxmlformats.org/drawingml/2006/main">
                        <a:graphicData uri="http://schemas.microsoft.com/office/word/2010/wordprocessingGroup">
                          <wpg:wgp>
                            <wpg:cNvGrpSpPr/>
                            <wpg:grpSpPr>
                              <a:xfrm>
                                <a:off x="0" y="0"/>
                                <a:ext cx="5958840" cy="1805940"/>
                                <a:chOff x="0" y="0"/>
                                <a:chExt cx="5958840" cy="1805940"/>
                              </a:xfrm>
                            </wpg:grpSpPr>
                            <wps:wsp>
                              <wps:cNvPr id="1" name="矩形 1"/>
                              <wps:cNvSpPr/>
                              <wps:spPr>
                                <a:xfrm>
                                  <a:off x="0" y="243840"/>
                                  <a:ext cx="731520" cy="624840"/>
                                </a:xfrm>
                                <a:prstGeom prst="rect">
                                  <a:avLst/>
                                </a:prstGeom>
                                <a:no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95176" w:rsidRDefault="00695176" w:rsidP="00695176">
                                    <w:pPr>
                                      <w:jc w:val="center"/>
                                    </w:pPr>
                                    <w:r w:rsidRPr="002664AC">
                                      <w:rPr>
                                        <w:rFonts w:ascii="標楷體" w:eastAsia="標楷體" w:hAnsi="標楷體" w:cs="標楷體"/>
                                        <w:color w:val="000000"/>
                                      </w:rPr>
                                      <w:t>投擲區(b場)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直線單箭頭接點 2"/>
                              <wps:cNvCnPr/>
                              <wps:spPr>
                                <a:xfrm>
                                  <a:off x="0" y="0"/>
                                  <a:ext cx="731520" cy="0"/>
                                </a:xfrm>
                                <a:prstGeom prst="straightConnector1">
                                  <a:avLst/>
                                </a:prstGeom>
                                <a:ln w="12700">
                                  <a:solidFill>
                                    <a:srgbClr val="00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3" name="矩形 3"/>
                              <wps:cNvSpPr/>
                              <wps:spPr>
                                <a:xfrm>
                                  <a:off x="5227320" y="266700"/>
                                  <a:ext cx="731520" cy="624840"/>
                                </a:xfrm>
                                <a:prstGeom prst="rect">
                                  <a:avLst/>
                                </a:prstGeom>
                                <a:no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95176" w:rsidRDefault="00695176" w:rsidP="00695176">
                                    <w:pPr>
                                      <w:jc w:val="center"/>
                                      <w:rPr>
                                        <w:rFonts w:ascii="標楷體" w:eastAsia="標楷體" w:hAnsi="標楷體" w:cs="標楷體"/>
                                        <w:color w:val="000000"/>
                                      </w:rPr>
                                    </w:pPr>
                                    <w:r w:rsidRPr="002664AC">
                                      <w:rPr>
                                        <w:rFonts w:ascii="標楷體" w:eastAsia="標楷體" w:hAnsi="標楷體" w:cs="標楷體"/>
                                        <w:color w:val="000000"/>
                                      </w:rPr>
                                      <w:t>投擲區</w:t>
                                    </w:r>
                                  </w:p>
                                  <w:p w:rsidR="00695176" w:rsidRPr="00695176" w:rsidRDefault="00695176" w:rsidP="00695176">
                                    <w:pPr>
                                      <w:jc w:val="center"/>
                                      <w:rPr>
                                        <w:spacing w:val="-20"/>
                                      </w:rPr>
                                    </w:pPr>
                                    <w:r w:rsidRPr="00695176">
                                      <w:rPr>
                                        <w:rFonts w:ascii="標楷體" w:eastAsia="標楷體" w:hAnsi="標楷體" w:cs="標楷體"/>
                                        <w:color w:val="000000"/>
                                        <w:spacing w:val="-20"/>
                                      </w:rPr>
                                      <w:t>(a. c.場)</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6" name="直線單箭頭接點 6"/>
                              <wps:cNvCnPr/>
                              <wps:spPr>
                                <a:xfrm flipH="1">
                                  <a:off x="5227320" y="0"/>
                                  <a:ext cx="731520" cy="0"/>
                                </a:xfrm>
                                <a:prstGeom prst="straightConnector1">
                                  <a:avLst/>
                                </a:prstGeom>
                                <a:ln w="12700">
                                  <a:solidFill>
                                    <a:srgbClr val="00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7" name="矩形 7"/>
                              <wps:cNvSpPr/>
                              <wps:spPr>
                                <a:xfrm>
                                  <a:off x="304800" y="1341120"/>
                                  <a:ext cx="1028700" cy="464820"/>
                                </a:xfrm>
                                <a:prstGeom prst="rect">
                                  <a:avLst/>
                                </a:prstGeom>
                                <a:solidFill>
                                  <a:srgbClr val="CCCCFF"/>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95176" w:rsidRDefault="00695176"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50呎</w:t>
                                    </w:r>
                                  </w:p>
                                  <w:p w:rsidR="00695176" w:rsidRPr="00695176" w:rsidRDefault="00695176"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15.25公尺</w:t>
                                    </w:r>
                                    <w:r w:rsidRPr="002664AC">
                                      <w:rPr>
                                        <w:rFonts w:ascii="標楷體" w:eastAsia="標楷體" w:hAnsi="標楷體" w:cs="標楷體" w:hint="eastAsia"/>
                                        <w:color w:val="00000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8" name="矩形 8"/>
                              <wps:cNvSpPr/>
                              <wps:spPr>
                                <a:xfrm>
                                  <a:off x="3429000" y="1341120"/>
                                  <a:ext cx="1028700" cy="464820"/>
                                </a:xfrm>
                                <a:prstGeom prst="rect">
                                  <a:avLst/>
                                </a:prstGeom>
                                <a:solidFill>
                                  <a:srgbClr val="CCCCFF"/>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E08BD" w:rsidRDefault="003E08BD"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40呎</w:t>
                                    </w:r>
                                  </w:p>
                                  <w:p w:rsidR="00695176" w:rsidRPr="00695176" w:rsidRDefault="003E08BD"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12.20公尺</w:t>
                                    </w:r>
                                    <w:r w:rsidRPr="002664AC">
                                      <w:rPr>
                                        <w:rFonts w:ascii="標楷體" w:eastAsia="標楷體" w:hAnsi="標楷體" w:cs="標楷體" w:hint="eastAsia"/>
                                        <w:color w:val="00000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9" name="矩形 9"/>
                              <wps:cNvSpPr/>
                              <wps:spPr>
                                <a:xfrm>
                                  <a:off x="2209800" y="1341120"/>
                                  <a:ext cx="1028700" cy="464820"/>
                                </a:xfrm>
                                <a:prstGeom prst="rect">
                                  <a:avLst/>
                                </a:prstGeom>
                                <a:solidFill>
                                  <a:srgbClr val="CCCCFF"/>
                                </a:solidFill>
                                <a:ln w="1270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E08BD" w:rsidRDefault="00695176"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30呎</w:t>
                                    </w:r>
                                  </w:p>
                                  <w:p w:rsidR="00695176" w:rsidRPr="00695176" w:rsidRDefault="00695176"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9.15公尺</w:t>
                                    </w:r>
                                    <w:r w:rsidRPr="002664AC">
                                      <w:rPr>
                                        <w:rFonts w:ascii="標楷體" w:eastAsia="標楷體" w:hAnsi="標楷體" w:cs="標楷體" w:hint="eastAsia"/>
                                        <w:color w:val="000000"/>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10" name="橢圓 10"/>
                              <wps:cNvSpPr/>
                              <wps:spPr>
                                <a:xfrm>
                                  <a:off x="3810000" y="1059180"/>
                                  <a:ext cx="236220" cy="152400"/>
                                </a:xfrm>
                                <a:prstGeom prst="ellipse">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橢圓 11"/>
                              <wps:cNvSpPr/>
                              <wps:spPr>
                                <a:xfrm>
                                  <a:off x="693420" y="1059180"/>
                                  <a:ext cx="236220" cy="152400"/>
                                </a:xfrm>
                                <a:prstGeom prst="ellipse">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橢圓 12"/>
                              <wps:cNvSpPr/>
                              <wps:spPr>
                                <a:xfrm>
                                  <a:off x="2590800" y="1059180"/>
                                  <a:ext cx="236220" cy="152400"/>
                                </a:xfrm>
                                <a:prstGeom prst="ellipse">
                                  <a:avLst/>
                                </a:prstGeom>
                                <a:solidFill>
                                  <a:schemeClr val="accent6">
                                    <a:lumMod val="75000"/>
                                  </a:schemeClr>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群組 13" o:spid="_x0000_s1026" style="position:absolute;margin-left:.3pt;margin-top:28.6pt;width:469.2pt;height:142.2pt;z-index:251675648" coordsize="59588,18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">
                      <v:rect id="矩形 1" o:spid="_x0000_s1027" style="position:absolute;top:2438;width:7315;height:62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VeScEA&#10;AADaAAAADwAAAGRycy9kb3ducmV2LnhtbERPS2vCQBC+F/wPywi91Y1FS4muQSIFiwWp7cXbkJ0m&#10;qdnZsLt5+O+7gtDT8PE9Z52NphE9OV9bVjCfJSCIC6trLhV8f709vYLwAVljY5kUXMlDtpk8rDHV&#10;duBP6k+hFDGEfYoKqhDaVEpfVGTQz2xLHLkf6wyGCF0ptcMhhptGPifJizRYc2yosKW8ouJy6oyC&#10;8/JXHut8wO7jfXdY9s4m+cIq9TgdtysQgcbwL7679zrOh9srtys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VXknBAAAA2gAAAA8AAAAAAAAAAAAAAAAAmAIAAGRycy9kb3du&#10;cmV2LnhtbFBLBQYAAAAABAAEAPUAAACGAwAAAAA=&#10;" filled="f" strokeweight="1pt">
                        <v:textbox>
                          <w:txbxContent>
                            <w:p w:rsidR="00695176" w:rsidRDefault="00695176" w:rsidP="00695176">
                              <w:pPr>
                                <w:jc w:val="center"/>
                              </w:pPr>
                              <w:r w:rsidRPr="002664AC">
                                <w:rPr>
                                  <w:rFonts w:ascii="標楷體" w:eastAsia="標楷體" w:hAnsi="標楷體" w:cs="標楷體"/>
                                  <w:color w:val="000000"/>
                                </w:rPr>
                                <w:t>投擲區(b場)</w:t>
                              </w:r>
                            </w:p>
                          </w:txbxContent>
                        </v:textbox>
                      </v:rect>
                      <v:shapetype id="_x0000_t32" coordsize="21600,21600" o:spt="32" o:oned="t" path="m,l21600,21600e" filled="f">
                        <v:path arrowok="t" fillok="f" o:connecttype="none"/>
                        <o:lock v:ext="edit" shapetype="t"/>
                      </v:shapetype>
                      <v:shape id="直線單箭頭接點 2" o:spid="_x0000_s1028" type="#_x0000_t32" style="position:absolute;width:73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ve2MUAAADaAAAADwAAAGRycy9kb3ducmV2LnhtbESP3WoCMRSE7wu+QziCdzWrliJboxTx&#10;ryqU2kJ7ebo57i5uTtYk6vr2Rij0cpiZb5jRpDGVOJPzpWUFvW4CgjizuuRcwdfn/HEIwgdkjZVl&#10;UnAlD5Nx62GEqbYX/qDzLuQiQtinqKAIoU6l9FlBBn3X1sTR21tnMETpcqkdXiLcVLKfJM/SYMlx&#10;ocCapgVlh93JKPhZrt37YXGyT2+97XJ/nG0G/P2rVKfdvL6ACNSE//Bfe6UV9OF+Jd4AO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ve2MUAAADaAAAADwAAAAAAAAAA&#10;AAAAAAChAgAAZHJzL2Rvd25yZXYueG1sUEsFBgAAAAAEAAQA+QAAAJMDAAAAAA==&#10;" strokeweight="1pt">
                        <v:stroke endarrow="open"/>
                      </v:shape>
                      <v:rect id="矩形 3" o:spid="_x0000_s1029" style="position:absolute;left:52273;top:2667;width:7315;height:62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WCaMQA&#10;AADaAAAADwAAAGRycy9kb3ducmV2LnhtbESPQWvCQBSE7wX/w/KE3urGFERSV6lKIRRCSarg8TX7&#10;mgSzb0N2m6T/3i0IPQ4z8w2z2U2mFQP1rrGsYLmIQBCXVjdcKTh9vj2tQTiPrLG1TAp+ycFuO3vY&#10;YKLtyDkNha9EgLBLUEHtfZdI6cqaDLqF7YiD9217gz7IvpK6xzHATSvjKFpJgw2HhRo7OtRUXosf&#10;o+A9vUzn+Njui68hzrNs/3Ep40Gpx/n0+gLC0+T/w/d2qhU8w9+VcAP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VgmjEAAAA2gAAAA8AAAAAAAAAAAAAAAAAmAIAAGRycy9k&#10;b3ducmV2LnhtbFBLBQYAAAAABAAEAPUAAACJAwAAAAA=&#10;" filled="f" strokeweight="1pt">
                        <v:textbox inset="1mm,1mm,1mm,1mm">
                          <w:txbxContent>
                            <w:p w:rsidR="00695176" w:rsidRDefault="00695176" w:rsidP="00695176">
                              <w:pPr>
                                <w:jc w:val="center"/>
                                <w:rPr>
                                  <w:rFonts w:ascii="標楷體" w:eastAsia="標楷體" w:hAnsi="標楷體" w:cs="標楷體"/>
                                  <w:color w:val="000000"/>
                                </w:rPr>
                              </w:pPr>
                              <w:r w:rsidRPr="002664AC">
                                <w:rPr>
                                  <w:rFonts w:ascii="標楷體" w:eastAsia="標楷體" w:hAnsi="標楷體" w:cs="標楷體"/>
                                  <w:color w:val="000000"/>
                                </w:rPr>
                                <w:t>投擲區</w:t>
                              </w:r>
                            </w:p>
                            <w:p w:rsidR="00695176" w:rsidRPr="00695176" w:rsidRDefault="00695176" w:rsidP="00695176">
                              <w:pPr>
                                <w:jc w:val="center"/>
                                <w:rPr>
                                  <w:spacing w:val="-20"/>
                                </w:rPr>
                              </w:pPr>
                              <w:r w:rsidRPr="00695176">
                                <w:rPr>
                                  <w:rFonts w:ascii="標楷體" w:eastAsia="標楷體" w:hAnsi="標楷體" w:cs="標楷體"/>
                                  <w:color w:val="000000"/>
                                  <w:spacing w:val="-20"/>
                                </w:rPr>
                                <w:t>(a. c.場)</w:t>
                              </w:r>
                            </w:p>
                          </w:txbxContent>
                        </v:textbox>
                      </v:rect>
                      <v:shape id="直線單箭頭接點 6" o:spid="_x0000_s1030" type="#_x0000_t32" style="position:absolute;left:52273;width:73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tH+sMAAADaAAAADwAAAGRycy9kb3ducmV2LnhtbESPX2vCQBDE3wv9DscWfNNLK6hEL6G0&#10;FP9AQaPg65LbJsHcXsheNf32PaHQx2FmfsOs8sG16kq9NJ4NPE8SUMSltw1XBk7Hj/EClARki61n&#10;MvBDAnn2+LDC1PobH+hahEpFCEuKBuoQulRrKWtyKBPfEUfvy/cOQ5R9pW2Ptwh3rX5Jkpl22HBc&#10;qLGjt5rKS/HtDEzFFSLrqcyr94suPnfn7X67Nmb0NLwuQQUawn/4r72xBmZwvxJvg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7R/rDAAAA2gAAAA8AAAAAAAAAAAAA&#10;AAAAoQIAAGRycy9kb3ducmV2LnhtbFBLBQYAAAAABAAEAPkAAACRAwAAAAA=&#10;" strokeweight="1pt">
                        <v:stroke endarrow="open"/>
                      </v:shape>
                      <v:rect id="矩形 7" o:spid="_x0000_s1031" style="position:absolute;left:3048;top:13411;width:10287;height:4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8u8UA&#10;AADaAAAADwAAAGRycy9kb3ducmV2LnhtbESPQWvCQBSE74X+h+UVvNVNPGiIbkJpsVSE1kYFj8/s&#10;axLMvg3ZVdN/7wqFHoeZ+YZZ5INpxYV611hWEI8jEMSl1Q1XCnbb5XMCwnlkja1lUvBLDvLs8WGB&#10;qbZX/qZL4SsRIOxSVFB736VSurImg25sO+Lg/djeoA+yr6Tu8RrgppWTKJpKgw2HhRo7eq2pPBVn&#10;o+Dwvv7cJ1/FKl5N283bMXYnEydKjZ6GlzkIT4P/D/+1P7SCGdyvhBs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by7xQAAANoAAAAPAAAAAAAAAAAAAAAAAJgCAABkcnMv&#10;ZG93bnJldi54bWxQSwUGAAAAAAQABAD1AAAAigMAAAAA&#10;" fillcolor="#ccf" strokeweight="1pt">
                        <v:textbox inset="1mm,1mm,1mm,1mm">
                          <w:txbxContent>
                            <w:p w:rsidR="00695176" w:rsidRDefault="00695176"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50呎</w:t>
                              </w:r>
                            </w:p>
                            <w:p w:rsidR="00695176" w:rsidRPr="00695176" w:rsidRDefault="00695176"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15.25公尺</w:t>
                              </w:r>
                              <w:r w:rsidRPr="002664AC">
                                <w:rPr>
                                  <w:rFonts w:ascii="標楷體" w:eastAsia="標楷體" w:hAnsi="標楷體" w:cs="標楷體" w:hint="eastAsia"/>
                                  <w:color w:val="000000"/>
                                </w:rPr>
                                <w:t>)</w:t>
                              </w:r>
                            </w:p>
                          </w:txbxContent>
                        </v:textbox>
                      </v:rect>
                      <v:rect id="矩形 8" o:spid="_x0000_s1032" style="position:absolute;left:34290;top:13411;width:10287;height:4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ooycAA&#10;AADaAAAADwAAAGRycy9kb3ducmV2LnhtbERPTYvCMBC9C/6HMII3TbsHKdUooigrC7taFTyOzdgW&#10;m0lponb//eaw4PHxvmeLztTiSa2rLCuIxxEI4tzqigsFp+NmlIBwHlljbZkU/JKDxbzfm2Gq7YsP&#10;9Mx8IUIIuxQVlN43qZQuL8mgG9uGOHA32xr0AbaF1C2+Qrip5UcUTaTBikNDiQ2tSsrv2cMouGy/&#10;vs/JT7aLd5N6v77G7m7iRKnhoFtOQXjq/Fv87/7UCsLWcCXcAD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ooycAAAADaAAAADwAAAAAAAAAAAAAAAACYAgAAZHJzL2Rvd25y&#10;ZXYueG1sUEsFBgAAAAAEAAQA9QAAAIUDAAAAAA==&#10;" fillcolor="#ccf" strokeweight="1pt">
                        <v:textbox inset="1mm,1mm,1mm,1mm">
                          <w:txbxContent>
                            <w:p w:rsidR="003E08BD" w:rsidRDefault="003E08BD"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40呎</w:t>
                              </w:r>
                            </w:p>
                            <w:p w:rsidR="00695176" w:rsidRPr="00695176" w:rsidRDefault="003E08BD"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12.20公尺</w:t>
                              </w:r>
                              <w:r w:rsidRPr="002664AC">
                                <w:rPr>
                                  <w:rFonts w:ascii="標楷體" w:eastAsia="標楷體" w:hAnsi="標楷體" w:cs="標楷體" w:hint="eastAsia"/>
                                  <w:color w:val="000000"/>
                                </w:rPr>
                                <w:t>)</w:t>
                              </w:r>
                            </w:p>
                          </w:txbxContent>
                        </v:textbox>
                      </v:rect>
                      <v:rect id="矩形 9" o:spid="_x0000_s1033" style="position:absolute;left:22098;top:13411;width:10287;height:4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aNUsUA&#10;AADaAAAADwAAAGRycy9kb3ducmV2LnhtbESPQWvCQBSE70L/w/KE3nSTHiSmboJYWipCtalCj6/Z&#10;ZxLMvg3ZrcZ/3xWEHoeZ+YZZ5INpxZl611hWEE8jEMSl1Q1XCvZfr5MEhPPIGlvLpOBKDvLsYbTA&#10;VNsLf9K58JUIEHYpKqi971IpXVmTQTe1HXHwjrY36IPsK6l7vAS4aeVTFM2kwYbDQo0drWoqT8Wv&#10;UfD9tvk4JNtiHa9n7e7lJ3YnEydKPY6H5TMIT4P/D9/b71rBHG5Xwg2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Jo1SxQAAANoAAAAPAAAAAAAAAAAAAAAAAJgCAABkcnMv&#10;ZG93bnJldi54bWxQSwUGAAAAAAQABAD1AAAAigMAAAAA&#10;" fillcolor="#ccf" strokeweight="1pt">
                        <v:textbox inset="1mm,1mm,1mm,1mm">
                          <w:txbxContent>
                            <w:p w:rsidR="003E08BD" w:rsidRDefault="00695176" w:rsidP="00695176">
                              <w:pPr>
                                <w:snapToGrid w:val="0"/>
                                <w:jc w:val="center"/>
                                <w:rPr>
                                  <w:rFonts w:ascii="標楷體" w:eastAsia="標楷體" w:hAnsi="標楷體" w:cs="標楷體"/>
                                  <w:color w:val="000000"/>
                                </w:rPr>
                              </w:pPr>
                              <w:r w:rsidRPr="002664AC">
                                <w:rPr>
                                  <w:rFonts w:ascii="標楷體" w:eastAsia="標楷體" w:hAnsi="標楷體" w:cs="標楷體"/>
                                  <w:color w:val="000000"/>
                                </w:rPr>
                                <w:t>30呎</w:t>
                              </w:r>
                            </w:p>
                            <w:p w:rsidR="00695176" w:rsidRPr="00695176" w:rsidRDefault="00695176" w:rsidP="00695176">
                              <w:pPr>
                                <w:snapToGrid w:val="0"/>
                                <w:jc w:val="center"/>
                                <w:rPr>
                                  <w:spacing w:val="-20"/>
                                </w:rPr>
                              </w:pPr>
                              <w:r w:rsidRPr="002664AC">
                                <w:rPr>
                                  <w:rFonts w:ascii="標楷體" w:eastAsia="標楷體" w:hAnsi="標楷體" w:cs="標楷體" w:hint="eastAsia"/>
                                  <w:color w:val="000000"/>
                                </w:rPr>
                                <w:t>(</w:t>
                              </w:r>
                              <w:r w:rsidRPr="002664AC">
                                <w:rPr>
                                  <w:rFonts w:ascii="標楷體" w:eastAsia="標楷體" w:hAnsi="標楷體" w:cs="標楷體"/>
                                  <w:color w:val="000000"/>
                                </w:rPr>
                                <w:t>9.15公尺</w:t>
                              </w:r>
                              <w:r w:rsidRPr="002664AC">
                                <w:rPr>
                                  <w:rFonts w:ascii="標楷體" w:eastAsia="標楷體" w:hAnsi="標楷體" w:cs="標楷體" w:hint="eastAsia"/>
                                  <w:color w:val="000000"/>
                                </w:rPr>
                                <w:t>)</w:t>
                              </w:r>
                            </w:p>
                          </w:txbxContent>
                        </v:textbox>
                      </v:rect>
                      <v:oval id="橢圓 10" o:spid="_x0000_s1034" style="position:absolute;left:38100;top:10591;width:2362;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BEcMA&#10;AADbAAAADwAAAGRycy9kb3ducmV2LnhtbESPQWvCQBCF7wX/wzKCt7qxQpHUVaRgFWqFpvU+Zsck&#10;NDsbd1dN/33nUPA2w3vz3jfzZe9adaUQG88GJuMMFHHpbcOVge+v9eMMVEzIFlvPZOCXIiwXg4c5&#10;5tbf+JOuRaqUhHDM0UCdUpdrHcuaHMax74hFO/ngMMkaKm0D3iTctfopy561w4alocaOXmsqf4qL&#10;MxBpegibt907pnO76fbHj920t8aMhv3qBVSiPt3N/9dbK/hCL7/IAH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FBEcMAAADbAAAADwAAAAAAAAAAAAAAAACYAgAAZHJzL2Rv&#10;d25yZXYueG1sUEsFBgAAAAAEAAQA9QAAAIgDAAAAAA==&#10;" fillcolor="#e36c0a [2409]" strokecolor="#974706 [1609]" strokeweight="2pt"/>
                      <v:oval id="橢圓 11" o:spid="_x0000_s1035" style="position:absolute;left:6934;top:10591;width:2362;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3kisEA&#10;AADbAAAADwAAAGRycy9kb3ducmV2LnhtbERP32vCMBB+F/wfwgl701QLY3RGGQPtQCfMzfezubVl&#10;zaUmse3++0UY+HYf389brgfTiI6cry0rmM8SEMSF1TWXCr4+N9MnED4ga2wsk4Jf8rBejUdLzLTt&#10;+YO6YyhFDGGfoYIqhDaT0hcVGfQz2xJH7ts6gyFCV0rtsI/hppGLJHmUBmuODRW29FpR8XO8GgWe&#10;0pPLt/sdhkuTt4fz+z4dtFIPk+HlGUSgIdzF/+43HefP4fZLPE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t5IrBAAAA2wAAAA8AAAAAAAAAAAAAAAAAmAIAAGRycy9kb3du&#10;cmV2LnhtbFBLBQYAAAAABAAEAPUAAACGAwAAAAA=&#10;" fillcolor="#e36c0a [2409]" strokecolor="#974706 [1609]" strokeweight="2pt"/>
                      <v:oval id="橢圓 12" o:spid="_x0000_s1036" style="position:absolute;left:25908;top:10591;width:2362;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96/cEA&#10;AADbAAAADwAAAGRycy9kb3ducmV2LnhtbERP32vCMBB+F/Y/hBvszaZTGNIZZQibA51gne9nc2uL&#10;zaVLYtv994sg+HYf38+bLwfTiI6cry0reE5SEMSF1TWXCr4P7+MZCB+QNTaWScEfeVguHkZzzLTt&#10;eU9dHkoRQ9hnqKAKoc2k9EVFBn1iW+LI/VhnMEToSqkd9jHcNHKSpi/SYM2xocKWVhUV5/xiFHia&#10;Ht36Y7vB8Nus293pazsdtFJPj8PbK4hAQ7iLb+5PHedP4PpLPE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ev3BAAAA2wAAAA8AAAAAAAAAAAAAAAAAmAIAAGRycy9kb3du&#10;cmV2LnhtbFBLBQYAAAAABAAEAPUAAACGAwAAAAA=&#10;" fillcolor="#e36c0a [2409]" strokecolor="#974706 [1609]" strokeweight="2pt"/>
                    </v:group>
                  </w:pict>
                </mc:Fallback>
              </mc:AlternateContent>
            </w:r>
          </w:p>
        </w:tc>
        <w:tc>
          <w:tcPr>
            <w:tcW w:w="2976" w:type="dxa"/>
          </w:tcPr>
          <w:p w:rsidR="00695176" w:rsidRDefault="00695176">
            <w:pPr>
              <w:rPr>
                <w:rFonts w:ascii="標楷體" w:eastAsia="標楷體" w:hAnsi="標楷體" w:cs="標楷體"/>
                <w:b/>
                <w:color w:val="000000"/>
                <w:u w:val="single"/>
              </w:rPr>
            </w:pPr>
          </w:p>
        </w:tc>
        <w:tc>
          <w:tcPr>
            <w:tcW w:w="1914" w:type="dxa"/>
            <w:tcBorders>
              <w:right w:val="dashSmallGap" w:sz="4" w:space="0" w:color="auto"/>
            </w:tcBorders>
          </w:tcPr>
          <w:p w:rsidR="00695176" w:rsidRDefault="00695176">
            <w:pPr>
              <w:rPr>
                <w:rFonts w:ascii="標楷體" w:eastAsia="標楷體" w:hAnsi="標楷體" w:cs="標楷體"/>
                <w:b/>
                <w:color w:val="000000"/>
                <w:u w:val="single"/>
              </w:rPr>
            </w:pPr>
          </w:p>
        </w:tc>
        <w:tc>
          <w:tcPr>
            <w:tcW w:w="1914" w:type="dxa"/>
            <w:tcBorders>
              <w:left w:val="dashSmallGap" w:sz="4" w:space="0" w:color="auto"/>
            </w:tcBorders>
          </w:tcPr>
          <w:p w:rsidR="00695176" w:rsidRDefault="00695176">
            <w:pPr>
              <w:rPr>
                <w:rFonts w:ascii="標楷體" w:eastAsia="標楷體" w:hAnsi="標楷體" w:cs="標楷體"/>
                <w:b/>
                <w:color w:val="000000"/>
                <w:u w:val="single"/>
              </w:rPr>
            </w:pPr>
          </w:p>
        </w:tc>
        <w:tc>
          <w:tcPr>
            <w:tcW w:w="1382" w:type="dxa"/>
          </w:tcPr>
          <w:p w:rsidR="00695176" w:rsidRDefault="00695176">
            <w:pPr>
              <w:rPr>
                <w:rFonts w:ascii="標楷體" w:eastAsia="標楷體" w:hAnsi="標楷體" w:cs="標楷體"/>
                <w:b/>
                <w:color w:val="000000"/>
                <w:u w:val="single"/>
              </w:rPr>
            </w:pPr>
          </w:p>
        </w:tc>
      </w:tr>
    </w:tbl>
    <w:p w:rsidR="00695176" w:rsidRDefault="00695176">
      <w:pPr>
        <w:ind w:left="240" w:hanging="240"/>
        <w:rPr>
          <w:rFonts w:ascii="標楷體" w:eastAsia="標楷體" w:hAnsi="標楷體" w:cs="標楷體"/>
          <w:b/>
          <w:color w:val="000000"/>
          <w:u w:val="single"/>
        </w:rPr>
      </w:pPr>
    </w:p>
    <w:p w:rsidR="003E08BD" w:rsidRDefault="003E08BD">
      <w:pPr>
        <w:ind w:left="240" w:hanging="240"/>
        <w:rPr>
          <w:rFonts w:ascii="標楷體" w:eastAsia="標楷體" w:hAnsi="標楷體" w:cs="標楷體"/>
          <w:b/>
          <w:color w:val="000000"/>
          <w:u w:val="single"/>
        </w:rPr>
      </w:pPr>
    </w:p>
    <w:p w:rsidR="003E08BD" w:rsidRDefault="003E08BD">
      <w:pPr>
        <w:ind w:left="240" w:hanging="240"/>
        <w:rPr>
          <w:rFonts w:ascii="標楷體" w:eastAsia="標楷體" w:hAnsi="標楷體" w:cs="標楷體"/>
          <w:b/>
          <w:color w:val="000000"/>
          <w:u w:val="single"/>
        </w:rPr>
      </w:pPr>
    </w:p>
    <w:p w:rsidR="00283BA0" w:rsidRDefault="00283BA0">
      <w:pPr>
        <w:ind w:left="240" w:hanging="240"/>
        <w:rPr>
          <w:rFonts w:ascii="標楷體" w:eastAsia="標楷體" w:hAnsi="標楷體" w:cs="標楷體"/>
          <w:b/>
          <w:color w:val="000000"/>
          <w:u w:val="single"/>
        </w:rPr>
      </w:pPr>
    </w:p>
    <w:p w:rsidR="003E08BD" w:rsidRDefault="003E08BD">
      <w:pPr>
        <w:ind w:left="240" w:hanging="240"/>
        <w:rPr>
          <w:rFonts w:ascii="標楷體" w:eastAsia="標楷體" w:hAnsi="標楷體" w:cs="標楷體"/>
          <w:b/>
          <w:color w:val="000000"/>
          <w:u w:val="single"/>
        </w:rPr>
      </w:pPr>
    </w:p>
    <w:p w:rsidR="00364A15" w:rsidRDefault="005A42B1">
      <w:pPr>
        <w:rPr>
          <w:rFonts w:ascii="標楷體" w:eastAsia="標楷體" w:hAnsi="標楷體" w:cs="標楷體"/>
          <w:color w:val="000000"/>
        </w:rPr>
      </w:pPr>
      <w:r>
        <w:rPr>
          <w:rFonts w:ascii="標楷體" w:eastAsia="標楷體" w:hAnsi="標楷體" w:cs="標楷體"/>
          <w:color w:val="000000"/>
        </w:rPr>
        <w:t>七、器材設備：</w:t>
      </w:r>
    </w:p>
    <w:p w:rsidR="00364A15" w:rsidRDefault="005A42B1">
      <w:pPr>
        <w:rPr>
          <w:rFonts w:ascii="標楷體" w:eastAsia="標楷體" w:hAnsi="標楷體" w:cs="標楷體"/>
          <w:color w:val="000000"/>
        </w:rPr>
      </w:pPr>
      <w:r>
        <w:rPr>
          <w:rFonts w:ascii="標楷體" w:eastAsia="標楷體" w:hAnsi="標楷體" w:cs="標楷體"/>
          <w:color w:val="000000"/>
        </w:rPr>
        <w:t>（一）所有競賽場地器材與設備，均須符合智體協審定採行之最新規則規定。</w:t>
      </w:r>
    </w:p>
    <w:p w:rsidR="00364A15" w:rsidRDefault="005A42B1">
      <w:pPr>
        <w:rPr>
          <w:rFonts w:ascii="標楷體" w:eastAsia="標楷體" w:hAnsi="標楷體" w:cs="標楷體"/>
          <w:color w:val="000000"/>
        </w:rPr>
      </w:pPr>
      <w:r>
        <w:rPr>
          <w:rFonts w:ascii="標楷體" w:eastAsia="標楷體" w:hAnsi="標楷體" w:cs="標楷體"/>
          <w:color w:val="000000"/>
        </w:rPr>
        <w:t>（二）各單位選手參加比賽，必須穿著同一樣式配有（繡、貼、別皆可）該單</w:t>
      </w:r>
    </w:p>
    <w:p w:rsidR="009E0FC2" w:rsidRDefault="009E0FC2">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位字樣或標誌之服裝。</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八、預定賽程：（實際賽程以大會秩序冊公佈時間為主） </w:t>
      </w:r>
    </w:p>
    <w:tbl>
      <w:tblPr>
        <w:tblW w:w="9863" w:type="dxa"/>
        <w:jc w:val="right"/>
        <w:tblLayout w:type="fixed"/>
        <w:tblCellMar>
          <w:left w:w="0" w:type="dxa"/>
          <w:right w:w="0" w:type="dxa"/>
        </w:tblCellMar>
        <w:tblLook w:val="04A0" w:firstRow="1" w:lastRow="0" w:firstColumn="1" w:lastColumn="0" w:noHBand="0" w:noVBand="1"/>
      </w:tblPr>
      <w:tblGrid>
        <w:gridCol w:w="758"/>
        <w:gridCol w:w="759"/>
        <w:gridCol w:w="759"/>
        <w:gridCol w:w="758"/>
        <w:gridCol w:w="759"/>
        <w:gridCol w:w="759"/>
        <w:gridCol w:w="758"/>
        <w:gridCol w:w="759"/>
        <w:gridCol w:w="759"/>
        <w:gridCol w:w="758"/>
        <w:gridCol w:w="759"/>
        <w:gridCol w:w="759"/>
        <w:gridCol w:w="759"/>
      </w:tblGrid>
      <w:tr w:rsidR="00364A15" w:rsidTr="00283BA0">
        <w:trPr>
          <w:trHeight w:val="538"/>
          <w:jc w:val="right"/>
        </w:trPr>
        <w:tc>
          <w:tcPr>
            <w:tcW w:w="9863" w:type="dxa"/>
            <w:gridSpan w:val="1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both"/>
            </w:pPr>
            <w:r w:rsidRPr="003E08BD">
              <w:rPr>
                <w:rFonts w:ascii="標楷體" w:eastAsia="標楷體" w:hAnsi="標楷體" w:cs="標楷體"/>
                <w:b/>
                <w:color w:val="000000"/>
                <w:sz w:val="28"/>
                <w:szCs w:val="28"/>
              </w:rPr>
              <w:t>1st日分組賽</w:t>
            </w:r>
          </w:p>
        </w:tc>
      </w:tr>
      <w:tr w:rsidR="00364A15" w:rsidTr="00283BA0">
        <w:trPr>
          <w:trHeight w:val="50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時間</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A</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B</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C</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D</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E</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F</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G</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H</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I</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J</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K</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L</w:t>
            </w: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0930</w:t>
            </w:r>
          </w:p>
          <w:p w:rsidR="00364A15" w:rsidRDefault="005A42B1" w:rsidP="00283BA0">
            <w:pPr>
              <w:jc w:val="center"/>
            </w:pPr>
            <w:r>
              <w:rPr>
                <w:rFonts w:ascii="標楷體" w:eastAsia="標楷體" w:hAnsi="標楷體" w:cs="標楷體"/>
                <w:color w:val="000000"/>
                <w:sz w:val="20"/>
              </w:rPr>
              <w:t>0950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2M-08</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2M-09</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2M-10</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2M-11</w:t>
            </w:r>
          </w:p>
          <w:p w:rsidR="00364A15" w:rsidRDefault="005A42B1" w:rsidP="00283BA0">
            <w:pPr>
              <w:jc w:val="center"/>
            </w:pPr>
            <w:r>
              <w:rPr>
                <w:rFonts w:ascii="標楷體" w:eastAsia="標楷體" w:hAnsi="標楷體" w:cs="標楷體"/>
                <w:color w:val="000000"/>
                <w:sz w:val="20"/>
              </w:rPr>
              <w:t>(1/1)</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2M-12</w:t>
            </w:r>
          </w:p>
          <w:p w:rsidR="00364A15" w:rsidRDefault="005A42B1" w:rsidP="00283BA0">
            <w:pPr>
              <w:jc w:val="center"/>
            </w:pPr>
            <w:r>
              <w:rPr>
                <w:rFonts w:ascii="標楷體" w:eastAsia="標楷體" w:hAnsi="標楷體" w:cs="標楷體"/>
                <w:color w:val="000000"/>
                <w:sz w:val="20"/>
              </w:rPr>
              <w:t>(1/1)</w:t>
            </w: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1000</w:t>
            </w:r>
          </w:p>
          <w:p w:rsidR="00364A15" w:rsidRDefault="005A42B1" w:rsidP="00283BA0">
            <w:pPr>
              <w:jc w:val="center"/>
            </w:pPr>
            <w:r>
              <w:rPr>
                <w:rFonts w:ascii="標楷體" w:eastAsia="標楷體" w:hAnsi="標楷體" w:cs="標楷體"/>
                <w:color w:val="000000"/>
                <w:sz w:val="20"/>
              </w:rPr>
              <w:t>1020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2F-06</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2F-07</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2F-08</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2F-09</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2F-10</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1030</w:t>
            </w:r>
          </w:p>
          <w:p w:rsidR="00364A15" w:rsidRDefault="005A42B1" w:rsidP="00283BA0">
            <w:pPr>
              <w:jc w:val="center"/>
            </w:pPr>
            <w:r>
              <w:rPr>
                <w:rFonts w:ascii="標楷體" w:eastAsia="標楷體" w:hAnsi="標楷體" w:cs="標楷體"/>
                <w:color w:val="000000"/>
                <w:sz w:val="20"/>
              </w:rPr>
              <w:t>1050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2M-05 (2/3)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2M-08</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2M-09</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2M-10</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1100</w:t>
            </w:r>
          </w:p>
          <w:p w:rsidR="00364A15" w:rsidRDefault="005A42B1" w:rsidP="00283BA0">
            <w:pPr>
              <w:jc w:val="center"/>
            </w:pPr>
            <w:r>
              <w:rPr>
                <w:rFonts w:ascii="標楷體" w:eastAsia="標楷體" w:hAnsi="標楷體" w:cs="標楷體"/>
                <w:color w:val="000000"/>
                <w:sz w:val="20"/>
              </w:rPr>
              <w:t>1120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2F-06</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E08BD" w:rsidP="00283BA0">
            <w:pPr>
              <w:ind w:leftChars="-28" w:left="-67" w:firstLine="1"/>
              <w:jc w:val="center"/>
              <w:rPr>
                <w:rFonts w:ascii="標楷體" w:eastAsia="標楷體" w:hAnsi="標楷體" w:cs="標楷體"/>
                <w:color w:val="000000"/>
                <w:sz w:val="20"/>
              </w:rPr>
            </w:pPr>
            <w:r>
              <w:rPr>
                <w:rFonts w:ascii="標楷體" w:eastAsia="標楷體" w:hAnsi="標楷體" w:cs="標楷體"/>
                <w:color w:val="000000"/>
                <w:sz w:val="20"/>
              </w:rPr>
              <w:t>2M-0</w:t>
            </w:r>
            <w:r w:rsidR="005A42B1">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(3/3)</w:t>
            </w: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1400</w:t>
            </w:r>
          </w:p>
          <w:p w:rsidR="00364A15" w:rsidRDefault="005A42B1" w:rsidP="00283BA0">
            <w:pPr>
              <w:jc w:val="center"/>
            </w:pPr>
            <w:r>
              <w:rPr>
                <w:rFonts w:ascii="標楷體" w:eastAsia="標楷體" w:hAnsi="標楷體" w:cs="標楷體"/>
                <w:color w:val="000000"/>
                <w:sz w:val="20"/>
              </w:rPr>
              <w:t>1420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2F-06</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ind w:leftChars="-43" w:left="-103" w:firstLineChars="5" w:firstLine="11"/>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1430</w:t>
            </w:r>
          </w:p>
          <w:p w:rsidR="00364A15" w:rsidRDefault="005A42B1" w:rsidP="00283BA0">
            <w:pPr>
              <w:jc w:val="center"/>
            </w:pPr>
            <w:r>
              <w:rPr>
                <w:rFonts w:ascii="標楷體" w:eastAsia="標楷體" w:hAnsi="標楷體" w:cs="標楷體"/>
                <w:color w:val="000000"/>
                <w:sz w:val="20"/>
              </w:rPr>
              <w:t>1450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4M-05</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4M-06</w:t>
            </w:r>
          </w:p>
          <w:p w:rsidR="00364A15" w:rsidRDefault="005A42B1" w:rsidP="00283BA0">
            <w:pPr>
              <w:jc w:val="center"/>
            </w:pPr>
            <w:r>
              <w:rPr>
                <w:rFonts w:ascii="標楷體" w:eastAsia="標楷體" w:hAnsi="標楷體" w:cs="標楷體"/>
                <w:color w:val="000000"/>
                <w:sz w:val="20"/>
              </w:rPr>
              <w:t>(1/1)</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4F-05</w:t>
            </w:r>
          </w:p>
          <w:p w:rsidR="00364A15" w:rsidRDefault="005A42B1" w:rsidP="00283BA0">
            <w:pPr>
              <w:jc w:val="center"/>
            </w:pPr>
            <w:r>
              <w:rPr>
                <w:rFonts w:ascii="標楷體" w:eastAsia="標楷體" w:hAnsi="標楷體" w:cs="標楷體"/>
                <w:color w:val="000000"/>
                <w:sz w:val="20"/>
              </w:rPr>
              <w:t>(1/1)</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4F-06</w:t>
            </w:r>
          </w:p>
          <w:p w:rsidR="00364A15" w:rsidRDefault="005A42B1" w:rsidP="00283BA0">
            <w:pPr>
              <w:jc w:val="center"/>
            </w:pPr>
            <w:r>
              <w:rPr>
                <w:rFonts w:ascii="標楷體" w:eastAsia="標楷體" w:hAnsi="標楷體" w:cs="標楷體"/>
                <w:color w:val="000000"/>
                <w:sz w:val="20"/>
              </w:rPr>
              <w:t>(1/1)</w:t>
            </w: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1500</w:t>
            </w:r>
          </w:p>
          <w:p w:rsidR="00364A15" w:rsidRDefault="005A42B1" w:rsidP="00283BA0">
            <w:pPr>
              <w:jc w:val="center"/>
            </w:pPr>
            <w:r>
              <w:rPr>
                <w:rFonts w:ascii="標楷體" w:eastAsia="標楷體" w:hAnsi="標楷體" w:cs="標楷體"/>
                <w:color w:val="000000"/>
                <w:sz w:val="20"/>
              </w:rPr>
              <w:t>1520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4M-05</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9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1530</w:t>
            </w:r>
          </w:p>
          <w:p w:rsidR="00364A15" w:rsidRDefault="005A42B1" w:rsidP="00283BA0">
            <w:pPr>
              <w:jc w:val="center"/>
            </w:pPr>
            <w:r>
              <w:rPr>
                <w:rFonts w:ascii="標楷體" w:eastAsia="標楷體" w:hAnsi="標楷體" w:cs="標楷體"/>
                <w:color w:val="000000"/>
                <w:sz w:val="20"/>
              </w:rPr>
              <w:t>1550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4M-05</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446"/>
          <w:jc w:val="right"/>
        </w:trPr>
        <w:tc>
          <w:tcPr>
            <w:tcW w:w="9863" w:type="dxa"/>
            <w:gridSpan w:val="1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both"/>
              <w:rPr>
                <w:sz w:val="28"/>
                <w:szCs w:val="28"/>
              </w:rPr>
            </w:pPr>
            <w:r w:rsidRPr="003E08BD">
              <w:rPr>
                <w:rFonts w:ascii="標楷體" w:eastAsia="標楷體" w:hAnsi="標楷體" w:cs="標楷體"/>
                <w:b/>
                <w:color w:val="000000"/>
                <w:sz w:val="28"/>
                <w:szCs w:val="28"/>
              </w:rPr>
              <w:t>2nd日決賽</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時間</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A</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B</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C</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D</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E</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F</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G</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H</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I</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J</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K</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L</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0930</w:t>
            </w:r>
          </w:p>
          <w:p w:rsidR="00364A15" w:rsidRDefault="005A42B1" w:rsidP="00283BA0">
            <w:pPr>
              <w:jc w:val="center"/>
            </w:pPr>
            <w:r>
              <w:rPr>
                <w:rFonts w:ascii="標楷體" w:eastAsia="標楷體" w:hAnsi="標楷體" w:cs="標楷體"/>
                <w:color w:val="000000"/>
                <w:sz w:val="20"/>
              </w:rPr>
              <w:t>0950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(1/6)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(1/6)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2M-08</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2M-09</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(1/6)</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1000</w:t>
            </w:r>
          </w:p>
          <w:p w:rsidR="00364A15" w:rsidRDefault="005A42B1" w:rsidP="00283BA0">
            <w:pPr>
              <w:jc w:val="center"/>
            </w:pPr>
            <w:r>
              <w:rPr>
                <w:rFonts w:ascii="標楷體" w:eastAsia="標楷體" w:hAnsi="標楷體" w:cs="標楷體"/>
                <w:color w:val="000000"/>
                <w:sz w:val="20"/>
              </w:rPr>
              <w:t>1020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(1/6)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4M-05</w:t>
            </w:r>
          </w:p>
          <w:p w:rsidR="00364A15" w:rsidRDefault="005A42B1" w:rsidP="00283BA0">
            <w:pPr>
              <w:jc w:val="center"/>
            </w:pPr>
            <w:r>
              <w:rPr>
                <w:rFonts w:ascii="標楷體" w:eastAsia="標楷體" w:hAnsi="標楷體" w:cs="標楷體"/>
                <w:color w:val="000000"/>
                <w:sz w:val="20"/>
              </w:rPr>
              <w:t>(1/3)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(1/6)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(1/6)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(1/3)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1030</w:t>
            </w:r>
          </w:p>
          <w:p w:rsidR="00364A15" w:rsidRDefault="005A42B1" w:rsidP="00283BA0">
            <w:pPr>
              <w:jc w:val="center"/>
            </w:pPr>
            <w:r>
              <w:rPr>
                <w:rFonts w:ascii="標楷體" w:eastAsia="標楷體" w:hAnsi="標楷體" w:cs="標楷體"/>
                <w:color w:val="000000"/>
                <w:sz w:val="20"/>
              </w:rPr>
              <w:t>1050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(2/6)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(2/6)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2M-08</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2M-09</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(2/6)</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1100</w:t>
            </w:r>
          </w:p>
          <w:p w:rsidR="00364A15" w:rsidRDefault="005A42B1" w:rsidP="00283BA0">
            <w:pPr>
              <w:jc w:val="center"/>
            </w:pPr>
            <w:r>
              <w:rPr>
                <w:rFonts w:ascii="標楷體" w:eastAsia="標楷體" w:hAnsi="標楷體" w:cs="標楷體"/>
                <w:color w:val="000000"/>
                <w:sz w:val="20"/>
              </w:rPr>
              <w:t>1120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(2/6)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4M-05</w:t>
            </w:r>
          </w:p>
          <w:p w:rsidR="00364A15" w:rsidRDefault="005A42B1" w:rsidP="00283BA0">
            <w:pPr>
              <w:jc w:val="center"/>
            </w:pPr>
            <w:r>
              <w:rPr>
                <w:rFonts w:ascii="標楷體" w:eastAsia="標楷體" w:hAnsi="標楷體" w:cs="標楷體"/>
                <w:color w:val="000000"/>
                <w:sz w:val="20"/>
              </w:rPr>
              <w:t>(2/3)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(2/6)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(2/6)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(2/3)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1400</w:t>
            </w:r>
          </w:p>
          <w:p w:rsidR="00364A15" w:rsidRDefault="005A42B1" w:rsidP="00283BA0">
            <w:pPr>
              <w:jc w:val="center"/>
            </w:pPr>
            <w:r>
              <w:rPr>
                <w:rFonts w:ascii="標楷體" w:eastAsia="標楷體" w:hAnsi="標楷體" w:cs="標楷體"/>
                <w:color w:val="000000"/>
                <w:sz w:val="20"/>
              </w:rPr>
              <w:t>1420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(3/6)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(3/6)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2M-08</w:t>
            </w:r>
          </w:p>
          <w:p w:rsidR="00364A15" w:rsidRDefault="005A42B1" w:rsidP="00283BA0">
            <w:pPr>
              <w:jc w:val="center"/>
            </w:pPr>
            <w:r>
              <w:rPr>
                <w:rFonts w:ascii="標楷體" w:eastAsia="標楷體" w:hAnsi="標楷體" w:cs="標楷體"/>
                <w:color w:val="000000"/>
                <w:sz w:val="20"/>
              </w:rPr>
              <w:t>(3/3)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2M-09</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(3/6)</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1430</w:t>
            </w:r>
          </w:p>
          <w:p w:rsidR="00364A15" w:rsidRDefault="005A42B1" w:rsidP="00283BA0">
            <w:pPr>
              <w:jc w:val="center"/>
            </w:pPr>
            <w:r>
              <w:rPr>
                <w:rFonts w:ascii="標楷體" w:eastAsia="標楷體" w:hAnsi="標楷體" w:cs="標楷體"/>
                <w:color w:val="000000"/>
                <w:sz w:val="20"/>
              </w:rPr>
              <w:t>1450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(3/6)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4M-03</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pPr>
            <w:r>
              <w:rPr>
                <w:rFonts w:ascii="標楷體" w:eastAsia="標楷體" w:hAnsi="標楷體" w:cs="標楷體"/>
                <w:color w:val="000000"/>
                <w:sz w:val="20"/>
              </w:rPr>
              <w:t>4M-05 (3/3)</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(3/6)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(3/6)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2F-04</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2F-05</w:t>
            </w:r>
          </w:p>
          <w:p w:rsidR="00364A15" w:rsidRDefault="005A42B1" w:rsidP="00283BA0">
            <w:pPr>
              <w:jc w:val="center"/>
            </w:pPr>
            <w:r>
              <w:rPr>
                <w:rFonts w:ascii="標楷體" w:eastAsia="標楷體" w:hAnsi="標楷體" w:cs="標楷體"/>
                <w:color w:val="000000"/>
                <w:sz w:val="20"/>
              </w:rPr>
              <w:t>(3/3)</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1500</w:t>
            </w:r>
          </w:p>
          <w:p w:rsidR="00364A15" w:rsidRDefault="005A42B1" w:rsidP="00283BA0">
            <w:pPr>
              <w:jc w:val="center"/>
            </w:pPr>
            <w:r>
              <w:rPr>
                <w:rFonts w:ascii="標楷體" w:eastAsia="標楷體" w:hAnsi="標楷體" w:cs="標楷體"/>
                <w:color w:val="000000"/>
                <w:sz w:val="20"/>
              </w:rPr>
              <w:t>1520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(4/6)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(4/6)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(4/6)</w:t>
            </w: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1530</w:t>
            </w:r>
          </w:p>
          <w:p w:rsidR="00364A15" w:rsidRDefault="005A42B1" w:rsidP="00283BA0">
            <w:pPr>
              <w:jc w:val="center"/>
            </w:pPr>
            <w:r>
              <w:rPr>
                <w:rFonts w:ascii="標楷體" w:eastAsia="標楷體" w:hAnsi="標楷體" w:cs="標楷體"/>
                <w:color w:val="000000"/>
                <w:sz w:val="20"/>
              </w:rPr>
              <w:t>1550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(4/6)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(4/6)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(4/6)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636"/>
          <w:jc w:val="right"/>
        </w:trPr>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1600</w:t>
            </w:r>
          </w:p>
          <w:p w:rsidR="00364A15" w:rsidRDefault="005A42B1" w:rsidP="00283BA0">
            <w:pPr>
              <w:jc w:val="center"/>
            </w:pPr>
            <w:r>
              <w:rPr>
                <w:rFonts w:ascii="標楷體" w:eastAsia="標楷體" w:hAnsi="標楷體" w:cs="標楷體"/>
                <w:color w:val="000000"/>
                <w:sz w:val="20"/>
              </w:rPr>
              <w:t>1620</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(5/6)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(5/6)</w:t>
            </w: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(5/6)</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(5/6)</w:t>
            </w:r>
          </w:p>
        </w:tc>
      </w:tr>
    </w:tbl>
    <w:p w:rsidR="00364A15" w:rsidRDefault="00364A15">
      <w:pPr>
        <w:rPr>
          <w:rFonts w:ascii="標楷體" w:eastAsia="標楷體" w:hAnsi="標楷體" w:cs="標楷體"/>
          <w:color w:val="000000"/>
        </w:rPr>
      </w:pPr>
    </w:p>
    <w:tbl>
      <w:tblPr>
        <w:tblW w:w="0" w:type="auto"/>
        <w:jc w:val="right"/>
        <w:tblCellMar>
          <w:left w:w="10" w:type="dxa"/>
          <w:right w:w="10" w:type="dxa"/>
        </w:tblCellMar>
        <w:tblLook w:val="04A0" w:firstRow="1" w:lastRow="0" w:firstColumn="1" w:lastColumn="0" w:noHBand="0" w:noVBand="1"/>
      </w:tblPr>
      <w:tblGrid>
        <w:gridCol w:w="634"/>
        <w:gridCol w:w="761"/>
        <w:gridCol w:w="762"/>
        <w:gridCol w:w="763"/>
        <w:gridCol w:w="763"/>
        <w:gridCol w:w="763"/>
        <w:gridCol w:w="763"/>
        <w:gridCol w:w="763"/>
        <w:gridCol w:w="763"/>
        <w:gridCol w:w="763"/>
        <w:gridCol w:w="763"/>
        <w:gridCol w:w="830"/>
        <w:gridCol w:w="763"/>
      </w:tblGrid>
      <w:tr w:rsidR="00364A15" w:rsidTr="00283BA0">
        <w:trPr>
          <w:trHeight w:val="542"/>
          <w:jc w:val="right"/>
        </w:trPr>
        <w:tc>
          <w:tcPr>
            <w:tcW w:w="10287" w:type="dxa"/>
            <w:gridSpan w:val="1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both"/>
            </w:pPr>
            <w:r w:rsidRPr="00283BA0">
              <w:rPr>
                <w:rFonts w:ascii="標楷體" w:eastAsia="標楷體" w:hAnsi="標楷體" w:cs="標楷體"/>
                <w:b/>
                <w:color w:val="000000"/>
                <w:sz w:val="28"/>
                <w:szCs w:val="28"/>
              </w:rPr>
              <w:t>3rd日決賽</w:t>
            </w:r>
          </w:p>
        </w:tc>
      </w:tr>
      <w:tr w:rsidR="00364A15" w:rsidTr="00283BA0">
        <w:trPr>
          <w:trHeight w:val="508"/>
          <w:jc w:val="right"/>
        </w:trPr>
        <w:tc>
          <w:tcPr>
            <w:tcW w:w="6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時間</w:t>
            </w:r>
          </w:p>
        </w:tc>
        <w:tc>
          <w:tcPr>
            <w:tcW w:w="7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A</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B</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C</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D</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E</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F</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G</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H</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I</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J</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K</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pPr>
              <w:jc w:val="center"/>
            </w:pPr>
            <w:r>
              <w:rPr>
                <w:rFonts w:ascii="標楷體" w:eastAsia="標楷體" w:hAnsi="標楷體" w:cs="標楷體"/>
                <w:color w:val="000000"/>
                <w:sz w:val="20"/>
              </w:rPr>
              <w:t>L</w:t>
            </w:r>
          </w:p>
        </w:tc>
      </w:tr>
      <w:tr w:rsidR="00364A15" w:rsidTr="00283BA0">
        <w:trPr>
          <w:trHeight w:val="593"/>
          <w:jc w:val="right"/>
        </w:trPr>
        <w:tc>
          <w:tcPr>
            <w:tcW w:w="6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0930</w:t>
            </w:r>
          </w:p>
          <w:p w:rsidR="00364A15" w:rsidRDefault="005A42B1" w:rsidP="00283BA0">
            <w:pPr>
              <w:jc w:val="center"/>
            </w:pPr>
            <w:r>
              <w:rPr>
                <w:rFonts w:ascii="標楷體" w:eastAsia="標楷體" w:hAnsi="標楷體" w:cs="標楷體"/>
                <w:color w:val="000000"/>
                <w:sz w:val="20"/>
              </w:rPr>
              <w:t>0950</w:t>
            </w:r>
          </w:p>
        </w:tc>
        <w:tc>
          <w:tcPr>
            <w:tcW w:w="7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2M-03</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2M-04</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2M-05</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(5/6)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2F-01</w:t>
            </w:r>
          </w:p>
          <w:p w:rsidR="00364A15" w:rsidRDefault="005A42B1" w:rsidP="00283BA0">
            <w:pPr>
              <w:jc w:val="center"/>
            </w:pPr>
            <w:r>
              <w:rPr>
                <w:rFonts w:ascii="標楷體" w:eastAsia="標楷體" w:hAnsi="標楷體" w:cs="標楷體"/>
                <w:color w:val="000000"/>
                <w:sz w:val="20"/>
              </w:rPr>
              <w:t>(6/6)</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2F-02</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2F-03</w:t>
            </w:r>
          </w:p>
          <w:p w:rsidR="00364A15" w:rsidRDefault="005A42B1" w:rsidP="00283BA0">
            <w:pPr>
              <w:jc w:val="center"/>
            </w:pPr>
            <w:r>
              <w:rPr>
                <w:rFonts w:ascii="標楷體" w:eastAsia="標楷體" w:hAnsi="標楷體" w:cs="標楷體"/>
                <w:color w:val="000000"/>
                <w:sz w:val="20"/>
              </w:rPr>
              <w:t>(6/6)</w:t>
            </w:r>
          </w:p>
        </w:tc>
      </w:tr>
      <w:tr w:rsidR="00364A15" w:rsidTr="00283BA0">
        <w:trPr>
          <w:trHeight w:val="593"/>
          <w:jc w:val="right"/>
        </w:trPr>
        <w:tc>
          <w:tcPr>
            <w:tcW w:w="6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1000</w:t>
            </w:r>
          </w:p>
          <w:p w:rsidR="00364A15" w:rsidRDefault="005A42B1" w:rsidP="00283BA0">
            <w:pPr>
              <w:jc w:val="center"/>
            </w:pPr>
            <w:r>
              <w:rPr>
                <w:rFonts w:ascii="標楷體" w:eastAsia="標楷體" w:hAnsi="標楷體" w:cs="標楷體"/>
                <w:color w:val="000000"/>
                <w:sz w:val="20"/>
              </w:rPr>
              <w:t>1020</w:t>
            </w:r>
          </w:p>
        </w:tc>
        <w:tc>
          <w:tcPr>
            <w:tcW w:w="7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2M-01</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2M-02</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2M-06</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2M-07</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4F-03</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4F-04</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r w:rsidR="00364A15" w:rsidTr="00283BA0">
        <w:trPr>
          <w:trHeight w:val="593"/>
          <w:jc w:val="right"/>
        </w:trPr>
        <w:tc>
          <w:tcPr>
            <w:tcW w:w="6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1030</w:t>
            </w:r>
          </w:p>
          <w:p w:rsidR="00364A15" w:rsidRDefault="005A42B1" w:rsidP="00283BA0">
            <w:pPr>
              <w:jc w:val="center"/>
            </w:pPr>
            <w:r>
              <w:rPr>
                <w:rFonts w:ascii="標楷體" w:eastAsia="標楷體" w:hAnsi="標楷體" w:cs="標楷體"/>
                <w:color w:val="000000"/>
                <w:sz w:val="20"/>
              </w:rPr>
              <w:t>1050</w:t>
            </w:r>
          </w:p>
        </w:tc>
        <w:tc>
          <w:tcPr>
            <w:tcW w:w="7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4M-01</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4M-02</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4F-01</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283BA0">
            <w:pPr>
              <w:jc w:val="center"/>
              <w:rPr>
                <w:rFonts w:ascii="標楷體" w:eastAsia="標楷體" w:hAnsi="標楷體" w:cs="標楷體"/>
                <w:color w:val="000000"/>
                <w:sz w:val="20"/>
              </w:rPr>
            </w:pPr>
            <w:r>
              <w:rPr>
                <w:rFonts w:ascii="標楷體" w:eastAsia="標楷體" w:hAnsi="標楷體" w:cs="標楷體"/>
                <w:color w:val="000000"/>
                <w:sz w:val="20"/>
              </w:rPr>
              <w:t>4F-02</w:t>
            </w:r>
          </w:p>
          <w:p w:rsidR="00364A15" w:rsidRDefault="005A42B1" w:rsidP="00283BA0">
            <w:pPr>
              <w:jc w:val="center"/>
            </w:pPr>
            <w:r>
              <w:rPr>
                <w:rFonts w:ascii="標楷體" w:eastAsia="標楷體" w:hAnsi="標楷體" w:cs="標楷體"/>
                <w:color w:val="000000"/>
                <w:sz w:val="20"/>
              </w:rPr>
              <w:t>(6/6)</w:t>
            </w: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90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364A15" w:rsidP="00283BA0">
            <w:pPr>
              <w:jc w:val="center"/>
              <w:rPr>
                <w:rFonts w:ascii="新細明體" w:eastAsia="新細明體" w:hAnsi="新細明體" w:cs="新細明體"/>
                <w:sz w:val="22"/>
              </w:rPr>
            </w:pPr>
          </w:p>
        </w:tc>
      </w:tr>
    </w:tbl>
    <w:p w:rsidR="00364A15" w:rsidRDefault="00364A15">
      <w:pPr>
        <w:rPr>
          <w:rFonts w:ascii="標楷體" w:eastAsia="標楷體" w:hAnsi="標楷體" w:cs="標楷體"/>
          <w:b/>
          <w:color w:val="000000"/>
        </w:rPr>
      </w:pPr>
    </w:p>
    <w:p w:rsidR="00364A15" w:rsidRDefault="005A42B1">
      <w:pPr>
        <w:rPr>
          <w:rFonts w:ascii="標楷體" w:eastAsia="標楷體" w:hAnsi="標楷體" w:cs="標楷體"/>
          <w:color w:val="000000"/>
        </w:rPr>
      </w:pPr>
      <w:r>
        <w:rPr>
          <w:rFonts w:ascii="標楷體" w:eastAsia="標楷體" w:hAnsi="標楷體" w:cs="標楷體"/>
          <w:color w:val="000000"/>
        </w:rPr>
        <w:t>貳、管理資訊：</w:t>
      </w:r>
    </w:p>
    <w:p w:rsidR="00364A15" w:rsidRDefault="005A42B1">
      <w:pPr>
        <w:ind w:left="1680" w:hanging="1680"/>
        <w:rPr>
          <w:rFonts w:ascii="標楷體" w:eastAsia="標楷體" w:hAnsi="標楷體" w:cs="標楷體"/>
          <w:color w:val="000000"/>
        </w:rPr>
      </w:pPr>
      <w:r>
        <w:rPr>
          <w:rFonts w:ascii="標楷體" w:eastAsia="標楷體" w:hAnsi="標楷體" w:cs="標楷體"/>
          <w:color w:val="000000"/>
        </w:rPr>
        <w:t>一、競賽管理：在全國身心障礙國民運動會籌備委員會（以下簡稱籌委會）指導下，由智體協負責特奧滾球競賽各項技術工作。</w:t>
      </w:r>
    </w:p>
    <w:p w:rsidR="00364A15" w:rsidRDefault="005A42B1">
      <w:pPr>
        <w:rPr>
          <w:rFonts w:ascii="標楷體" w:eastAsia="標楷體" w:hAnsi="標楷體" w:cs="標楷體"/>
          <w:color w:val="000000"/>
        </w:rPr>
      </w:pPr>
      <w:r>
        <w:rPr>
          <w:rFonts w:ascii="標楷體" w:eastAsia="標楷體" w:hAnsi="標楷體" w:cs="標楷體"/>
          <w:color w:val="000000"/>
        </w:rPr>
        <w:t>二、技術人員：</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（一）裁判人員：裁判長由籌委會與智體協會商聘請資深國家A級以上裁判擔任，裁判員由智體協就各縣市具國家A級級裁判資格者中推薦，由籌委會聘任。</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（二）審判委員：審判委員共5人，召集人由籌委會與智體協會商聘任，委員由智體協推薦，由籌備委員會聘任。其中至少1人必須為承辦機關轄區內人員。</w:t>
      </w:r>
    </w:p>
    <w:p w:rsidR="00364A15" w:rsidRDefault="005A42B1">
      <w:pPr>
        <w:rPr>
          <w:rFonts w:ascii="標楷體" w:eastAsia="標楷體" w:hAnsi="標楷體" w:cs="標楷體"/>
          <w:color w:val="000000"/>
        </w:rPr>
      </w:pPr>
      <w:r>
        <w:rPr>
          <w:rFonts w:ascii="標楷體" w:eastAsia="標楷體" w:hAnsi="標楷體" w:cs="標楷體"/>
          <w:color w:val="000000"/>
        </w:rPr>
        <w:t>三、申訴：所有申訴案件依據競賽規程總則第12條規定辦理。</w:t>
      </w:r>
    </w:p>
    <w:p w:rsidR="00364A15" w:rsidRDefault="005A42B1">
      <w:pPr>
        <w:rPr>
          <w:rFonts w:ascii="標楷體" w:eastAsia="標楷體" w:hAnsi="標楷體" w:cs="標楷體"/>
          <w:color w:val="000000"/>
        </w:rPr>
      </w:pPr>
      <w:r>
        <w:rPr>
          <w:rFonts w:ascii="標楷體" w:eastAsia="標楷體" w:hAnsi="標楷體" w:cs="標楷體"/>
          <w:color w:val="000000"/>
        </w:rPr>
        <w:t>四、獎勵：</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（一）參加競賽之各級組第1、2、3名選手，均依據特奧規章頒發金、銀、銅牌，第4、5、6名以後頒發緞帶。</w:t>
      </w:r>
    </w:p>
    <w:p w:rsidR="00364A15" w:rsidRDefault="005A42B1">
      <w:pPr>
        <w:rPr>
          <w:rFonts w:ascii="標楷體" w:eastAsia="標楷體" w:hAnsi="標楷體" w:cs="標楷體"/>
          <w:color w:val="000000"/>
        </w:rPr>
      </w:pPr>
      <w:r>
        <w:rPr>
          <w:rFonts w:ascii="標楷體" w:eastAsia="標楷體" w:hAnsi="標楷體" w:cs="標楷體"/>
          <w:color w:val="000000"/>
        </w:rPr>
        <w:t>（二）決賽後立即頒獎，接受頒獎者必須穿著該縣市代表隊制服。</w:t>
      </w:r>
    </w:p>
    <w:p w:rsidR="00364A15" w:rsidRDefault="005A42B1">
      <w:pPr>
        <w:rPr>
          <w:rFonts w:ascii="標楷體" w:eastAsia="標楷體" w:hAnsi="標楷體" w:cs="標楷體"/>
          <w:color w:val="000000"/>
        </w:rPr>
      </w:pPr>
      <w:r>
        <w:rPr>
          <w:rFonts w:ascii="標楷體" w:eastAsia="標楷體" w:hAnsi="標楷體" w:cs="標楷體"/>
          <w:color w:val="000000"/>
        </w:rPr>
        <w:t>（三）凡全部賽程中均未出賽者不予獎勵。</w:t>
      </w:r>
    </w:p>
    <w:p w:rsidR="00364A15" w:rsidRDefault="005A42B1">
      <w:pPr>
        <w:rPr>
          <w:rFonts w:ascii="標楷體" w:eastAsia="標楷體" w:hAnsi="標楷體" w:cs="標楷體"/>
          <w:color w:val="000000"/>
        </w:rPr>
      </w:pPr>
      <w:r>
        <w:rPr>
          <w:rFonts w:ascii="標楷體" w:eastAsia="標楷體" w:hAnsi="標楷體" w:cs="標楷體"/>
          <w:color w:val="000000"/>
        </w:rPr>
        <w:t>參、會議：</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一、技術會議：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二、裁判會議：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5A42B1" w:rsidP="006C28CD">
      <w:pPr>
        <w:rPr>
          <w:rFonts w:ascii="標楷體" w:eastAsia="標楷體" w:hAnsi="標楷體" w:cs="標楷體"/>
          <w:color w:val="000000"/>
        </w:rPr>
      </w:pPr>
      <w:r>
        <w:rPr>
          <w:rFonts w:ascii="標楷體" w:eastAsia="標楷體" w:hAnsi="標楷體" w:cs="標楷體"/>
          <w:color w:val="000000"/>
        </w:rPr>
        <w:t>肆、核准日期、文號：</w:t>
      </w:r>
      <w:r w:rsidR="006C28CD">
        <w:rPr>
          <w:rFonts w:ascii="標楷體" w:eastAsia="標楷體" w:hAnsi="標楷體" w:cs="標楷體" w:hint="eastAsia"/>
          <w:color w:val="000000" w:themeColor="text1"/>
          <w:kern w:val="0"/>
        </w:rPr>
        <w:t>依教育部102年11月1日臺教授體字第1020034357號書函核備辦理。</w:t>
      </w:r>
      <w:r w:rsidR="002664AC">
        <w:rPr>
          <w:rFonts w:ascii="標楷體" w:eastAsia="標楷體" w:hAnsi="標楷體" w:cs="標楷體"/>
          <w:color w:val="000000"/>
        </w:rPr>
        <w:br w:type="page"/>
      </w:r>
    </w:p>
    <w:p w:rsidR="00364A15" w:rsidRDefault="005A42B1">
      <w:pPr>
        <w:rPr>
          <w:rFonts w:ascii="標楷體" w:eastAsia="標楷體" w:hAnsi="標楷體" w:cs="標楷體"/>
          <w:color w:val="000000"/>
          <w:sz w:val="28"/>
        </w:rPr>
      </w:pPr>
      <w:r>
        <w:rPr>
          <w:rFonts w:ascii="標楷體" w:eastAsia="標楷體" w:hAnsi="標楷體" w:cs="標楷體"/>
          <w:color w:val="000000"/>
          <w:sz w:val="28"/>
        </w:rPr>
        <w:t>（一）特4</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pacing w:val="20"/>
          <w:sz w:val="28"/>
        </w:rPr>
        <w:t>中華民國103年全國身心障礙國民運動會</w:t>
      </w:r>
    </w:p>
    <w:p w:rsidR="00364A15" w:rsidRDefault="005A42B1">
      <w:pPr>
        <w:jc w:val="center"/>
        <w:rPr>
          <w:rFonts w:ascii="標楷體" w:eastAsia="標楷體" w:hAnsi="標楷體" w:cs="標楷體"/>
          <w:color w:val="000000"/>
          <w:sz w:val="28"/>
        </w:rPr>
      </w:pPr>
      <w:r>
        <w:rPr>
          <w:rFonts w:ascii="標楷體" w:eastAsia="標楷體" w:hAnsi="標楷體" w:cs="標楷體"/>
          <w:color w:val="000000"/>
          <w:sz w:val="28"/>
        </w:rPr>
        <w:t>特奧輪鞋競速技術手冊</w:t>
      </w:r>
    </w:p>
    <w:p w:rsidR="00364A15" w:rsidRDefault="005A42B1">
      <w:pPr>
        <w:rPr>
          <w:rFonts w:ascii="標楷體" w:eastAsia="標楷體" w:hAnsi="標楷體" w:cs="標楷體"/>
          <w:color w:val="000000"/>
          <w:sz w:val="28"/>
        </w:rPr>
      </w:pPr>
      <w:r>
        <w:rPr>
          <w:rFonts w:ascii="標楷體" w:eastAsia="標楷體" w:hAnsi="標楷體" w:cs="標楷體"/>
          <w:color w:val="000000"/>
        </w:rPr>
        <w:t>壹、競賽資訊：</w:t>
      </w:r>
    </w:p>
    <w:p w:rsidR="00364A15" w:rsidRDefault="005A42B1">
      <w:pPr>
        <w:rPr>
          <w:rFonts w:ascii="標楷體" w:eastAsia="標楷體" w:hAnsi="標楷體" w:cs="標楷體"/>
          <w:color w:val="000000"/>
        </w:rPr>
      </w:pPr>
      <w:r>
        <w:rPr>
          <w:rFonts w:ascii="標楷體" w:eastAsia="標楷體" w:hAnsi="標楷體" w:cs="標楷體"/>
          <w:color w:val="000000"/>
        </w:rPr>
        <w:t>一、大會日期：中華民國103年5月3日（星期六）至5月6日（星期二）。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二、競賽日程：中華民國103年5月3日（星期六）至5月</w:t>
      </w:r>
      <w:r w:rsidR="00906D9E">
        <w:rPr>
          <w:rFonts w:ascii="標楷體" w:eastAsia="標楷體" w:hAnsi="標楷體" w:cs="標楷體" w:hint="eastAsia"/>
          <w:color w:val="000000"/>
        </w:rPr>
        <w:t>4</w:t>
      </w:r>
      <w:r w:rsidR="00906D9E">
        <w:rPr>
          <w:rFonts w:ascii="標楷體" w:eastAsia="標楷體" w:hAnsi="標楷體" w:cs="標楷體"/>
          <w:color w:val="000000"/>
        </w:rPr>
        <w:t>日（星期</w:t>
      </w:r>
      <w:r w:rsidR="00906D9E">
        <w:rPr>
          <w:rFonts w:ascii="標楷體" w:eastAsia="標楷體" w:hAnsi="標楷體" w:cs="標楷體" w:hint="eastAsia"/>
          <w:color w:val="000000"/>
        </w:rPr>
        <w:t>日</w:t>
      </w:r>
      <w:r>
        <w:rPr>
          <w:rFonts w:ascii="標楷體" w:eastAsia="標楷體" w:hAnsi="標楷體" w:cs="標楷體"/>
          <w:color w:val="000000"/>
        </w:rPr>
        <w:t>）。</w:t>
      </w:r>
    </w:p>
    <w:p w:rsidR="00364A15" w:rsidRDefault="005A42B1">
      <w:pPr>
        <w:rPr>
          <w:rFonts w:ascii="標楷體" w:eastAsia="標楷體" w:hAnsi="標楷體" w:cs="標楷體"/>
          <w:color w:val="000000"/>
        </w:rPr>
      </w:pPr>
      <w:r>
        <w:rPr>
          <w:rFonts w:ascii="標楷體" w:eastAsia="標楷體" w:hAnsi="標楷體" w:cs="標楷體"/>
          <w:color w:val="000000"/>
        </w:rPr>
        <w:t>三、競賽場地：臺南市立民德國</w:t>
      </w:r>
      <w:r w:rsidR="002A32F9">
        <w:rPr>
          <w:rFonts w:ascii="標楷體" w:eastAsia="標楷體" w:hAnsi="標楷體" w:cs="標楷體" w:hint="eastAsia"/>
          <w:color w:val="000000"/>
        </w:rPr>
        <w:t>民</w:t>
      </w:r>
      <w:r>
        <w:rPr>
          <w:rFonts w:ascii="標楷體" w:eastAsia="標楷體" w:hAnsi="標楷體" w:cs="標楷體"/>
          <w:color w:val="000000"/>
        </w:rPr>
        <w:t>中</w:t>
      </w:r>
      <w:r w:rsidR="002A32F9">
        <w:rPr>
          <w:rFonts w:ascii="標楷體" w:eastAsia="標楷體" w:hAnsi="標楷體" w:cs="標楷體" w:hint="eastAsia"/>
          <w:color w:val="000000"/>
        </w:rPr>
        <w:t>學</w:t>
      </w:r>
      <w:r>
        <w:rPr>
          <w:rFonts w:ascii="標楷體" w:eastAsia="標楷體" w:hAnsi="標楷體" w:cs="標楷體"/>
          <w:color w:val="000000"/>
        </w:rPr>
        <w:t>(臺南市北區西門路三段223號)</w:t>
      </w:r>
    </w:p>
    <w:p w:rsidR="00364A15" w:rsidRDefault="005A42B1">
      <w:pPr>
        <w:rPr>
          <w:rFonts w:ascii="標楷體" w:eastAsia="標楷體" w:hAnsi="標楷體" w:cs="標楷體"/>
          <w:color w:val="000000"/>
        </w:rPr>
      </w:pPr>
      <w:r>
        <w:rPr>
          <w:rFonts w:ascii="標楷體" w:eastAsia="標楷體" w:hAnsi="標楷體" w:cs="標楷體"/>
          <w:color w:val="000000"/>
        </w:rPr>
        <w:t>四、競賽項目及參賽類別：特奧類。</w:t>
      </w:r>
    </w:p>
    <w:p w:rsidR="00364A15" w:rsidRDefault="005A42B1">
      <w:pPr>
        <w:rPr>
          <w:rFonts w:ascii="標楷體" w:eastAsia="標楷體" w:hAnsi="標楷體" w:cs="標楷體"/>
          <w:color w:val="000000"/>
        </w:rPr>
      </w:pPr>
      <w:r>
        <w:rPr>
          <w:rFonts w:ascii="標楷體" w:eastAsia="標楷體" w:hAnsi="標楷體" w:cs="標楷體"/>
          <w:color w:val="000000"/>
        </w:rPr>
        <w:t>（一）特奧男子組：100m、300m、500m、1000m及4×100m。</w:t>
      </w:r>
    </w:p>
    <w:p w:rsidR="00364A15" w:rsidRDefault="005A42B1">
      <w:pPr>
        <w:rPr>
          <w:rFonts w:ascii="標楷體" w:eastAsia="標楷體" w:hAnsi="標楷體" w:cs="標楷體"/>
          <w:color w:val="000000"/>
        </w:rPr>
      </w:pPr>
      <w:r>
        <w:rPr>
          <w:rFonts w:ascii="標楷體" w:eastAsia="標楷體" w:hAnsi="標楷體" w:cs="標楷體"/>
          <w:color w:val="000000"/>
        </w:rPr>
        <w:t>（二）特奧女子組：100m、300m、500m、1000m及4×100m。</w:t>
      </w:r>
    </w:p>
    <w:p w:rsidR="00364A15" w:rsidRDefault="005A42B1" w:rsidP="006D7EAE">
      <w:pPr>
        <w:rPr>
          <w:rFonts w:ascii="標楷體" w:eastAsia="標楷體" w:hAnsi="標楷體" w:cs="標楷體"/>
          <w:color w:val="000000"/>
        </w:rPr>
      </w:pPr>
      <w:r>
        <w:rPr>
          <w:rFonts w:ascii="標楷體" w:eastAsia="標楷體" w:hAnsi="標楷體" w:cs="標楷體"/>
          <w:color w:val="000000"/>
        </w:rPr>
        <w:t>（三）比賽分組：採國際特奧會競賽管理系統（GMS）編排分組(各單位報名，</w:t>
      </w:r>
    </w:p>
    <w:p w:rsidR="006D7EAE" w:rsidRDefault="006D7EAE" w:rsidP="006D7EAE">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儘量以年齡相近者報名同一隊)。</w:t>
      </w:r>
    </w:p>
    <w:p w:rsidR="00364A15" w:rsidRDefault="005A42B1">
      <w:pPr>
        <w:rPr>
          <w:rFonts w:ascii="標楷體" w:eastAsia="標楷體" w:hAnsi="標楷體" w:cs="標楷體"/>
          <w:color w:val="000000"/>
        </w:rPr>
      </w:pPr>
      <w:r>
        <w:rPr>
          <w:rFonts w:ascii="標楷體" w:eastAsia="標楷體" w:hAnsi="標楷體" w:cs="標楷體"/>
          <w:color w:val="000000"/>
        </w:rPr>
        <w:t>五、參加辦法：</w:t>
      </w:r>
    </w:p>
    <w:p w:rsidR="00364A15" w:rsidRDefault="005A42B1">
      <w:pPr>
        <w:rPr>
          <w:rFonts w:ascii="標楷體" w:eastAsia="標楷體" w:hAnsi="標楷體" w:cs="標楷體"/>
          <w:color w:val="000000"/>
        </w:rPr>
      </w:pPr>
      <w:r>
        <w:rPr>
          <w:rFonts w:ascii="標楷體" w:eastAsia="標楷體" w:hAnsi="標楷體" w:cs="標楷體"/>
          <w:color w:val="000000"/>
        </w:rPr>
        <w:t>（一）戶籍規定：須符合競賽規程總則第5條相關規定。</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（二）年齡規定：須8足歲以上（民國95年5月2日以前出生），領有中華民國身心障礙手冊之智障者，均可依所屬縣市為單位註冊參加。</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（三）身體狀況：應經醫院檢查，認定可參加劇烈運動競賽者，證明書自行留存備查，並於選手切結書具結。</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（四）註冊人數：各單位各項目限報二名，每人僅能選擇一項註冊(接力賽除外)；接力賽各單位限報一隊，需附上選手名單（含候補），共5名。</w:t>
      </w:r>
    </w:p>
    <w:p w:rsidR="00364A15" w:rsidRDefault="005A42B1">
      <w:pPr>
        <w:rPr>
          <w:rFonts w:ascii="標楷體" w:eastAsia="標楷體" w:hAnsi="標楷體" w:cs="標楷體"/>
          <w:color w:val="000000"/>
        </w:rPr>
      </w:pPr>
      <w:r>
        <w:rPr>
          <w:rFonts w:ascii="標楷體" w:eastAsia="標楷體" w:hAnsi="標楷體" w:cs="標楷體"/>
          <w:color w:val="000000"/>
        </w:rPr>
        <w:t>（五）註    冊：由各縣市政府依據競賽規程總則第7條規定辦理。</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（六）參賽規定：選手或團隊凡經註冊者務須出場與賽，無故棄權除取消續參賽資格外，依競賽規程總則第14條第9款規定辦理。</w:t>
      </w:r>
    </w:p>
    <w:p w:rsidR="00364A15" w:rsidRDefault="005A42B1">
      <w:pPr>
        <w:rPr>
          <w:rFonts w:ascii="標楷體" w:eastAsia="標楷體" w:hAnsi="標楷體" w:cs="標楷體"/>
          <w:color w:val="000000"/>
          <w:u w:val="single"/>
        </w:rPr>
      </w:pPr>
      <w:r>
        <w:rPr>
          <w:rFonts w:ascii="標楷體" w:eastAsia="標楷體" w:hAnsi="標楷體" w:cs="標楷體"/>
          <w:color w:val="000000"/>
        </w:rPr>
        <w:t>六、比賽辦法：</w:t>
      </w:r>
    </w:p>
    <w:p w:rsidR="00364A15" w:rsidRDefault="005A42B1">
      <w:pPr>
        <w:ind w:left="1699" w:hanging="1699"/>
        <w:rPr>
          <w:rFonts w:ascii="標楷體" w:eastAsia="標楷體" w:hAnsi="標楷體" w:cs="標楷體"/>
          <w:color w:val="000000"/>
        </w:rPr>
      </w:pPr>
      <w:r>
        <w:rPr>
          <w:rFonts w:ascii="標楷體" w:eastAsia="標楷體" w:hAnsi="標楷體" w:cs="標楷體"/>
          <w:color w:val="000000"/>
        </w:rPr>
        <w:t>（一）比賽規則：採用國際特殊奧會2013年輪鞋競速規則暨中華民國智障者體育運動協會（以下簡稱智體協）審定採行之最新規則。如規則解釋有爭議，以英文版為準。規則中如有未盡事宜，以審判委員會議之決議為最終判決。</w:t>
      </w:r>
    </w:p>
    <w:p w:rsidR="00364A15" w:rsidRDefault="005A42B1">
      <w:pPr>
        <w:rPr>
          <w:rFonts w:ascii="標楷體" w:eastAsia="標楷體" w:hAnsi="標楷體" w:cs="標楷體"/>
          <w:color w:val="000000"/>
        </w:rPr>
      </w:pPr>
      <w:r>
        <w:rPr>
          <w:rFonts w:ascii="標楷體" w:eastAsia="標楷體" w:hAnsi="標楷體" w:cs="標楷體"/>
          <w:color w:val="000000"/>
        </w:rPr>
        <w:t>（二）比賽制度：賽制視註冊報名人數多寡而訂；並於領隊會議中宣佈之。</w:t>
      </w:r>
    </w:p>
    <w:p w:rsidR="00364A15" w:rsidRDefault="005A42B1">
      <w:pPr>
        <w:rPr>
          <w:rFonts w:ascii="標楷體" w:eastAsia="標楷體" w:hAnsi="標楷體" w:cs="標楷體"/>
          <w:color w:val="000000"/>
        </w:rPr>
      </w:pPr>
      <w:r>
        <w:rPr>
          <w:rFonts w:ascii="標楷體" w:eastAsia="標楷體" w:hAnsi="標楷體" w:cs="標楷體"/>
          <w:color w:val="000000"/>
        </w:rPr>
        <w:t>（三）比賽爭議之判定：</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1.規則上有明文規定者，裁判依規則之判決為準。</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2.規則上無明文規定者，以審判委員會之判決為終決。</w:t>
      </w:r>
    </w:p>
    <w:p w:rsidR="00364A15" w:rsidRDefault="005A42B1">
      <w:pPr>
        <w:rPr>
          <w:rFonts w:ascii="標楷體" w:eastAsia="標楷體" w:hAnsi="標楷體" w:cs="標楷體"/>
          <w:color w:val="000000"/>
        </w:rPr>
      </w:pPr>
      <w:r>
        <w:rPr>
          <w:rFonts w:ascii="標楷體" w:eastAsia="標楷體" w:hAnsi="標楷體" w:cs="標楷體"/>
          <w:color w:val="000000"/>
        </w:rPr>
        <w:t>（四）比賽細則：</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1.運動員有不合資格而出場比賽者，一經證實即取消資格及成績。</w:t>
      </w:r>
    </w:p>
    <w:p w:rsidR="00C15553" w:rsidRDefault="005A42B1">
      <w:pPr>
        <w:rPr>
          <w:rFonts w:ascii="標楷體" w:eastAsia="標楷體" w:hAnsi="標楷體" w:cs="標楷體"/>
          <w:color w:val="000000"/>
        </w:rPr>
      </w:pPr>
      <w:r>
        <w:rPr>
          <w:rFonts w:ascii="標楷體" w:eastAsia="標楷體" w:hAnsi="標楷體" w:cs="標楷體"/>
          <w:color w:val="000000"/>
        </w:rPr>
        <w:t xml:space="preserve">     2.報名成績與比賽成績相差15％以上者，或虛報成績者將予以除權判定</w:t>
      </w:r>
    </w:p>
    <w:p w:rsidR="00364A15" w:rsidRDefault="00C15553">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 xml:space="preserve">   之。</w:t>
      </w:r>
    </w:p>
    <w:p w:rsidR="00364A15" w:rsidRDefault="005A42B1">
      <w:pPr>
        <w:rPr>
          <w:rFonts w:ascii="標楷體" w:eastAsia="標楷體" w:hAnsi="標楷體" w:cs="標楷體"/>
          <w:color w:val="000000"/>
        </w:rPr>
      </w:pPr>
      <w:r>
        <w:rPr>
          <w:rFonts w:ascii="標楷體" w:eastAsia="標楷體" w:hAnsi="標楷體" w:cs="標楷體"/>
          <w:color w:val="000000"/>
        </w:rPr>
        <w:t>七、器材設備：</w:t>
      </w:r>
    </w:p>
    <w:p w:rsidR="00364A15" w:rsidRDefault="005A42B1">
      <w:pPr>
        <w:rPr>
          <w:rFonts w:ascii="標楷體" w:eastAsia="標楷體" w:hAnsi="標楷體" w:cs="標楷體"/>
          <w:color w:val="000000"/>
        </w:rPr>
      </w:pPr>
      <w:r>
        <w:rPr>
          <w:rFonts w:ascii="標楷體" w:eastAsia="標楷體" w:hAnsi="標楷體" w:cs="標楷體"/>
          <w:color w:val="000000"/>
        </w:rPr>
        <w:t>（一）所有競賽場地器材與設備，均須符合智體協審定採行之最新規則規定。</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（二）各單位選手參加比賽，必須穿著直排輪或四輪溜冰鞋，並穿著同一樣式配有（繡、貼、別皆可）該單位字樣或標誌之服裝。</w:t>
      </w:r>
    </w:p>
    <w:p w:rsidR="00364A15" w:rsidRDefault="005A42B1">
      <w:pPr>
        <w:rPr>
          <w:rFonts w:ascii="標楷體" w:eastAsia="標楷體" w:hAnsi="標楷體" w:cs="標楷體"/>
          <w:color w:val="000000"/>
        </w:rPr>
      </w:pPr>
      <w:r>
        <w:rPr>
          <w:rFonts w:ascii="標楷體" w:eastAsia="標楷體" w:hAnsi="標楷體" w:cs="標楷體"/>
          <w:color w:val="000000"/>
        </w:rPr>
        <w:t>八、預定賽程：（實際賽程以大會秩序冊公佈時間為主）</w:t>
      </w:r>
    </w:p>
    <w:p w:rsidR="00364A15" w:rsidRDefault="005A42B1">
      <w:pPr>
        <w:rPr>
          <w:rFonts w:ascii="標楷體" w:eastAsia="標楷體" w:hAnsi="標楷體" w:cs="標楷體"/>
          <w:color w:val="000000"/>
        </w:rPr>
      </w:pPr>
      <w:r>
        <w:rPr>
          <w:rFonts w:ascii="標楷體" w:eastAsia="標楷體" w:hAnsi="標楷體" w:cs="標楷體"/>
          <w:b/>
          <w:color w:val="000000"/>
        </w:rPr>
        <w:t xml:space="preserve">  特奧輪鞋競速預定賽程表</w:t>
      </w:r>
    </w:p>
    <w:tbl>
      <w:tblPr>
        <w:tblW w:w="0" w:type="auto"/>
        <w:tblInd w:w="108" w:type="dxa"/>
        <w:tblCellMar>
          <w:left w:w="10" w:type="dxa"/>
          <w:right w:w="10" w:type="dxa"/>
        </w:tblCellMar>
        <w:tblLook w:val="04A0" w:firstRow="1" w:lastRow="0" w:firstColumn="1" w:lastColumn="0" w:noHBand="0" w:noVBand="1"/>
      </w:tblPr>
      <w:tblGrid>
        <w:gridCol w:w="1504"/>
        <w:gridCol w:w="989"/>
        <w:gridCol w:w="1060"/>
        <w:gridCol w:w="2046"/>
        <w:gridCol w:w="780"/>
        <w:gridCol w:w="1418"/>
        <w:gridCol w:w="1949"/>
      </w:tblGrid>
      <w:tr w:rsidR="00364A15" w:rsidRPr="003E08BD" w:rsidTr="003E08BD">
        <w:trPr>
          <w:trHeight w:val="130"/>
        </w:trPr>
        <w:tc>
          <w:tcPr>
            <w:tcW w:w="15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項目</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時間</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人數</w:t>
            </w: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 xml:space="preserve">分組賽  </w:t>
            </w:r>
            <w:r w:rsidRPr="003E08BD">
              <w:rPr>
                <w:rFonts w:ascii="標楷體" w:eastAsia="標楷體" w:hAnsi="標楷體" w:cs="標楷體"/>
                <w:b/>
                <w:color w:val="000000"/>
                <w:szCs w:val="24"/>
              </w:rPr>
              <w:t>1st</w:t>
            </w:r>
            <w:r w:rsidRPr="003E08BD">
              <w:rPr>
                <w:rFonts w:ascii="標楷體" w:eastAsia="標楷體" w:hAnsi="標楷體" w:cs="標楷體"/>
                <w:color w:val="000000"/>
                <w:szCs w:val="24"/>
              </w:rPr>
              <w:t xml:space="preserve"> 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時間</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比賽選手</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 xml:space="preserve">決賽  </w:t>
            </w:r>
            <w:r w:rsidRPr="003E08BD">
              <w:rPr>
                <w:rFonts w:ascii="標楷體" w:eastAsia="標楷體" w:hAnsi="標楷體" w:cs="標楷體"/>
                <w:b/>
                <w:color w:val="000000"/>
                <w:szCs w:val="24"/>
              </w:rPr>
              <w:t>2nd</w:t>
            </w:r>
            <w:r w:rsidRPr="003E08BD">
              <w:rPr>
                <w:rFonts w:ascii="標楷體" w:eastAsia="標楷體" w:hAnsi="標楷體" w:cs="標楷體"/>
                <w:color w:val="000000"/>
                <w:szCs w:val="24"/>
              </w:rPr>
              <w:t xml:space="preserve"> 日</w:t>
            </w:r>
          </w:p>
        </w:tc>
      </w:tr>
      <w:tr w:rsidR="00364A15" w:rsidRPr="003E08BD" w:rsidTr="003E08BD">
        <w:trPr>
          <w:trHeight w:val="293"/>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100m</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0930</w:t>
            </w:r>
          </w:p>
          <w:p w:rsidR="008A4ECA" w:rsidRPr="003E08BD" w:rsidRDefault="008A4ECA" w:rsidP="003E08BD">
            <w:pPr>
              <w:jc w:val="center"/>
              <w:rPr>
                <w:rFonts w:ascii="標楷體" w:hAnsi="標楷體" w:cs="標楷體"/>
                <w:color w:val="000000"/>
                <w:szCs w:val="24"/>
              </w:rPr>
            </w:pPr>
          </w:p>
          <w:p w:rsidR="00364A15" w:rsidRPr="003E08BD" w:rsidRDefault="005A42B1" w:rsidP="003E08BD">
            <w:pPr>
              <w:jc w:val="center"/>
              <w:rPr>
                <w:szCs w:val="24"/>
              </w:rPr>
            </w:pPr>
            <w:r w:rsidRPr="003E08BD">
              <w:rPr>
                <w:rFonts w:ascii="標楷體" w:eastAsia="標楷體" w:hAnsi="標楷體" w:cs="標楷體"/>
                <w:color w:val="000000"/>
                <w:szCs w:val="24"/>
              </w:rPr>
              <w:t>0940</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男：</w:t>
            </w:r>
          </w:p>
          <w:p w:rsidR="00364A15" w:rsidRPr="003E08BD" w:rsidRDefault="005A42B1" w:rsidP="003E08BD">
            <w:pPr>
              <w:jc w:val="center"/>
              <w:rPr>
                <w:szCs w:val="24"/>
              </w:rPr>
            </w:pPr>
            <w:r w:rsidRPr="003E08BD">
              <w:rPr>
                <w:rFonts w:ascii="標楷體" w:eastAsia="標楷體" w:hAnsi="標楷體" w:cs="標楷體"/>
                <w:color w:val="000000"/>
                <w:szCs w:val="24"/>
              </w:rPr>
              <w:t>女：</w:t>
            </w: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A4ECA" w:rsidRPr="003E08BD" w:rsidRDefault="008A4ECA" w:rsidP="003E08BD">
            <w:pPr>
              <w:jc w:val="center"/>
              <w:rPr>
                <w:rFonts w:ascii="標楷體" w:eastAsia="標楷體" w:hAnsi="標楷體" w:cs="標楷體"/>
                <w:color w:val="000000"/>
                <w:szCs w:val="24"/>
              </w:rPr>
            </w:pPr>
          </w:p>
          <w:p w:rsidR="00364A15" w:rsidRPr="003E08BD" w:rsidRDefault="005A42B1" w:rsidP="003E08BD">
            <w:pPr>
              <w:jc w:val="center"/>
              <w:rPr>
                <w:szCs w:val="24"/>
              </w:rPr>
            </w:pPr>
            <w:r w:rsidRPr="003E08BD">
              <w:rPr>
                <w:rFonts w:ascii="標楷體" w:eastAsia="標楷體" w:hAnsi="標楷體" w:cs="標楷體"/>
                <w:color w:val="000000"/>
                <w:szCs w:val="24"/>
              </w:rPr>
              <w:t>300m</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A4ECA" w:rsidRPr="003E08BD" w:rsidRDefault="008A4ECA" w:rsidP="003E08BD">
            <w:pPr>
              <w:jc w:val="center"/>
              <w:rPr>
                <w:rFonts w:ascii="標楷體" w:eastAsia="標楷體" w:hAnsi="標楷體" w:cs="標楷體"/>
                <w:color w:val="000000"/>
                <w:szCs w:val="24"/>
              </w:rPr>
            </w:pPr>
          </w:p>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0940</w:t>
            </w:r>
          </w:p>
          <w:p w:rsidR="00364A15" w:rsidRPr="003E08BD" w:rsidRDefault="00364A15" w:rsidP="003E08BD">
            <w:pPr>
              <w:jc w:val="center"/>
              <w:rPr>
                <w:rFonts w:ascii="標楷體" w:hAnsi="標楷體" w:cs="標楷體"/>
                <w:color w:val="000000"/>
                <w:szCs w:val="24"/>
              </w:rPr>
            </w:pPr>
          </w:p>
          <w:p w:rsidR="00364A15" w:rsidRPr="003E08BD" w:rsidRDefault="005A42B1" w:rsidP="003E08BD">
            <w:pPr>
              <w:jc w:val="center"/>
              <w:rPr>
                <w:szCs w:val="24"/>
              </w:rPr>
            </w:pPr>
            <w:r w:rsidRPr="003E08BD">
              <w:rPr>
                <w:rFonts w:ascii="標楷體" w:eastAsia="標楷體" w:hAnsi="標楷體" w:cs="標楷體"/>
                <w:color w:val="000000"/>
                <w:szCs w:val="24"/>
              </w:rPr>
              <w:t>1000</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8A4ECA" w:rsidRPr="003E08BD" w:rsidRDefault="008A4ECA" w:rsidP="003E08BD">
            <w:pPr>
              <w:jc w:val="center"/>
              <w:rPr>
                <w:rFonts w:ascii="標楷體" w:eastAsia="標楷體" w:hAnsi="標楷體" w:cs="標楷體"/>
                <w:color w:val="000000"/>
                <w:szCs w:val="24"/>
              </w:rPr>
            </w:pPr>
          </w:p>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男：</w:t>
            </w:r>
          </w:p>
          <w:p w:rsidR="00364A15" w:rsidRPr="003E08BD" w:rsidRDefault="005A42B1" w:rsidP="003E08BD">
            <w:pPr>
              <w:jc w:val="center"/>
              <w:rPr>
                <w:szCs w:val="24"/>
              </w:rPr>
            </w:pPr>
            <w:r w:rsidRPr="003E08BD">
              <w:rPr>
                <w:rFonts w:ascii="標楷體" w:eastAsia="標楷體" w:hAnsi="標楷體" w:cs="標楷體"/>
                <w:color w:val="000000"/>
                <w:szCs w:val="24"/>
              </w:rPr>
              <w:t>女：</w:t>
            </w: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500m</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1000</w:t>
            </w:r>
          </w:p>
          <w:p w:rsidR="008A4ECA" w:rsidRPr="003E08BD" w:rsidRDefault="008A4ECA" w:rsidP="003E08BD">
            <w:pPr>
              <w:jc w:val="center"/>
              <w:rPr>
                <w:rFonts w:ascii="標楷體" w:hAnsi="標楷體" w:cs="標楷體"/>
                <w:color w:val="000000"/>
                <w:szCs w:val="24"/>
              </w:rPr>
            </w:pPr>
          </w:p>
          <w:p w:rsidR="00364A15" w:rsidRPr="003E08BD" w:rsidRDefault="005A42B1" w:rsidP="003E08BD">
            <w:pPr>
              <w:jc w:val="center"/>
              <w:rPr>
                <w:szCs w:val="24"/>
              </w:rPr>
            </w:pPr>
            <w:r w:rsidRPr="003E08BD">
              <w:rPr>
                <w:rFonts w:ascii="標楷體" w:eastAsia="標楷體" w:hAnsi="標楷體" w:cs="標楷體"/>
                <w:color w:val="000000"/>
                <w:szCs w:val="24"/>
              </w:rPr>
              <w:t>1020</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男：</w:t>
            </w:r>
          </w:p>
          <w:p w:rsidR="00364A15" w:rsidRPr="003E08BD" w:rsidRDefault="005A42B1" w:rsidP="003E08BD">
            <w:pPr>
              <w:jc w:val="center"/>
              <w:rPr>
                <w:szCs w:val="24"/>
              </w:rPr>
            </w:pPr>
            <w:r w:rsidRPr="003E08BD">
              <w:rPr>
                <w:rFonts w:ascii="標楷體" w:eastAsia="標楷體" w:hAnsi="標楷體" w:cs="標楷體"/>
                <w:color w:val="000000"/>
                <w:szCs w:val="24"/>
              </w:rPr>
              <w:t>女：</w:t>
            </w: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1000m</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1020</w:t>
            </w:r>
          </w:p>
          <w:p w:rsidR="00364A15" w:rsidRPr="003E08BD" w:rsidRDefault="00364A15" w:rsidP="003E08BD">
            <w:pPr>
              <w:jc w:val="center"/>
              <w:rPr>
                <w:rFonts w:ascii="標楷體" w:hAnsi="標楷體" w:cs="標楷體"/>
                <w:color w:val="000000"/>
                <w:szCs w:val="24"/>
              </w:rPr>
            </w:pPr>
          </w:p>
          <w:p w:rsidR="00364A15" w:rsidRPr="003E08BD" w:rsidRDefault="005A42B1" w:rsidP="003E08BD">
            <w:pPr>
              <w:jc w:val="center"/>
              <w:rPr>
                <w:szCs w:val="24"/>
              </w:rPr>
            </w:pPr>
            <w:r w:rsidRPr="003E08BD">
              <w:rPr>
                <w:rFonts w:ascii="標楷體" w:eastAsia="標楷體" w:hAnsi="標楷體" w:cs="標楷體"/>
                <w:color w:val="000000"/>
                <w:szCs w:val="24"/>
              </w:rPr>
              <w:t>1050</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rFonts w:ascii="標楷體" w:eastAsia="標楷體" w:hAnsi="標楷體" w:cs="標楷體"/>
                <w:color w:val="000000"/>
                <w:szCs w:val="24"/>
              </w:rPr>
            </w:pPr>
            <w:r w:rsidRPr="003E08BD">
              <w:rPr>
                <w:rFonts w:ascii="標楷體" w:eastAsia="標楷體" w:hAnsi="標楷體" w:cs="標楷體"/>
                <w:color w:val="000000"/>
                <w:szCs w:val="24"/>
              </w:rPr>
              <w:t>男：</w:t>
            </w:r>
          </w:p>
          <w:p w:rsidR="00364A15" w:rsidRPr="003E08BD" w:rsidRDefault="005A42B1" w:rsidP="003E08BD">
            <w:pPr>
              <w:jc w:val="center"/>
              <w:rPr>
                <w:szCs w:val="24"/>
              </w:rPr>
            </w:pPr>
            <w:r w:rsidRPr="003E08BD">
              <w:rPr>
                <w:rFonts w:ascii="標楷體" w:eastAsia="標楷體" w:hAnsi="標楷體" w:cs="標楷體"/>
                <w:color w:val="000000"/>
                <w:szCs w:val="24"/>
              </w:rPr>
              <w:t>女：</w:t>
            </w: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989"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r w:rsidR="00364A15" w:rsidRPr="003E08BD" w:rsidTr="003E08BD">
        <w:trPr>
          <w:trHeight w:val="293"/>
        </w:trPr>
        <w:tc>
          <w:tcPr>
            <w:tcW w:w="15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4×100m接力</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5A42B1" w:rsidP="003E08BD">
            <w:pPr>
              <w:jc w:val="center"/>
              <w:rPr>
                <w:szCs w:val="24"/>
              </w:rPr>
            </w:pPr>
            <w:r w:rsidRPr="003E08BD">
              <w:rPr>
                <w:rFonts w:ascii="標楷體" w:eastAsia="標楷體" w:hAnsi="標楷體" w:cs="標楷體"/>
                <w:color w:val="000000"/>
                <w:szCs w:val="24"/>
              </w:rPr>
              <w:t>1100</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20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64A15" w:rsidP="003E08BD">
            <w:pPr>
              <w:jc w:val="center"/>
              <w:rPr>
                <w:rFonts w:ascii="新細明體" w:eastAsia="新細明體" w:hAnsi="新細明體" w:cs="新細明體"/>
                <w:szCs w:val="24"/>
              </w:rPr>
            </w:pPr>
          </w:p>
        </w:tc>
      </w:tr>
    </w:tbl>
    <w:p w:rsidR="00364A15" w:rsidRDefault="00364A15">
      <w:pPr>
        <w:rPr>
          <w:rFonts w:ascii="標楷體" w:eastAsia="標楷體" w:hAnsi="標楷體" w:cs="標楷體"/>
          <w:color w:val="000000"/>
        </w:rPr>
      </w:pPr>
    </w:p>
    <w:p w:rsidR="00364A15" w:rsidRDefault="005A42B1">
      <w:pPr>
        <w:rPr>
          <w:rFonts w:ascii="標楷體" w:eastAsia="標楷體" w:hAnsi="標楷體" w:cs="標楷體"/>
          <w:color w:val="000000"/>
        </w:rPr>
      </w:pPr>
      <w:r>
        <w:rPr>
          <w:rFonts w:ascii="標楷體" w:eastAsia="標楷體" w:hAnsi="標楷體" w:cs="標楷體"/>
          <w:color w:val="000000"/>
        </w:rPr>
        <w:t>貳、管理資訊：</w:t>
      </w:r>
    </w:p>
    <w:p w:rsidR="00364A15" w:rsidRDefault="005A42B1">
      <w:pPr>
        <w:ind w:left="1680" w:hanging="1680"/>
        <w:rPr>
          <w:rFonts w:ascii="標楷體" w:eastAsia="標楷體" w:hAnsi="標楷體" w:cs="標楷體"/>
          <w:color w:val="000000"/>
        </w:rPr>
      </w:pPr>
      <w:r>
        <w:rPr>
          <w:rFonts w:ascii="標楷體" w:eastAsia="標楷體" w:hAnsi="標楷體" w:cs="標楷體"/>
          <w:color w:val="000000"/>
        </w:rPr>
        <w:t>一、競賽管理：在全國身心障礙國民運動會籌備委員會（以下簡稱籌委會）指導下，由智體協負責特奧輪鞋競速競賽各項技術工作。</w:t>
      </w:r>
    </w:p>
    <w:p w:rsidR="00364A15" w:rsidRDefault="005A42B1">
      <w:pPr>
        <w:rPr>
          <w:rFonts w:ascii="標楷體" w:eastAsia="標楷體" w:hAnsi="標楷體" w:cs="標楷體"/>
          <w:color w:val="000000"/>
        </w:rPr>
      </w:pPr>
      <w:r>
        <w:rPr>
          <w:rFonts w:ascii="標楷體" w:eastAsia="標楷體" w:hAnsi="標楷體" w:cs="標楷體"/>
          <w:color w:val="000000"/>
        </w:rPr>
        <w:t>二、技術人員：</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（一）裁判人員：裁判長由籌委會與智體協會商聘請資深國家A級以上裁判擔任，裁判員由智體協就各縣市具國家A級級裁判資格者中推薦，由籌委會聘任。</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（二）審判委員：審判委員共5人，召集人由籌委會與智體協會商聘任，委員由智體協推薦，由籌備委員會聘任。其中至少1人必須為承辦機關轄區內人員。</w:t>
      </w:r>
    </w:p>
    <w:p w:rsidR="00364A15" w:rsidRDefault="005A42B1">
      <w:pPr>
        <w:rPr>
          <w:rFonts w:ascii="標楷體" w:eastAsia="標楷體" w:hAnsi="標楷體" w:cs="標楷體"/>
          <w:color w:val="000000"/>
        </w:rPr>
      </w:pPr>
      <w:r>
        <w:rPr>
          <w:rFonts w:ascii="標楷體" w:eastAsia="標楷體" w:hAnsi="標楷體" w:cs="標楷體"/>
          <w:color w:val="000000"/>
        </w:rPr>
        <w:t>三、申訴：所有申訴案件依據競賽規程總則第12條規定辦理。</w:t>
      </w:r>
    </w:p>
    <w:p w:rsidR="00364A15" w:rsidRDefault="005A42B1">
      <w:pPr>
        <w:rPr>
          <w:rFonts w:ascii="標楷體" w:eastAsia="標楷體" w:hAnsi="標楷體" w:cs="標楷體"/>
          <w:color w:val="000000"/>
        </w:rPr>
      </w:pPr>
      <w:r>
        <w:rPr>
          <w:rFonts w:ascii="標楷體" w:eastAsia="標楷體" w:hAnsi="標楷體" w:cs="標楷體"/>
          <w:color w:val="000000"/>
        </w:rPr>
        <w:t>四、獎勵：</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（一）參加競賽之各級組第1、2、3名選手，均依據特奧規章頒發金、銀、銅牌，第4、5、6名以後頒發緞帶。</w:t>
      </w:r>
    </w:p>
    <w:p w:rsidR="00364A15" w:rsidRDefault="005A42B1">
      <w:pPr>
        <w:rPr>
          <w:rFonts w:ascii="標楷體" w:eastAsia="標楷體" w:hAnsi="標楷體" w:cs="標楷體"/>
          <w:color w:val="000000"/>
        </w:rPr>
      </w:pPr>
      <w:r>
        <w:rPr>
          <w:rFonts w:ascii="標楷體" w:eastAsia="標楷體" w:hAnsi="標楷體" w:cs="標楷體"/>
          <w:color w:val="000000"/>
        </w:rPr>
        <w:t>（二）決賽後立即頒獎，接受頒獎者必須穿著該縣市代表隊制服。</w:t>
      </w:r>
    </w:p>
    <w:p w:rsidR="00364A15" w:rsidRDefault="005A42B1">
      <w:pPr>
        <w:rPr>
          <w:rFonts w:ascii="標楷體" w:eastAsia="標楷體" w:hAnsi="標楷體" w:cs="標楷體"/>
          <w:color w:val="000000"/>
        </w:rPr>
      </w:pPr>
      <w:r>
        <w:rPr>
          <w:rFonts w:ascii="標楷體" w:eastAsia="標楷體" w:hAnsi="標楷體" w:cs="標楷體"/>
          <w:color w:val="000000"/>
        </w:rPr>
        <w:t>（三）凡全部賽程中均未出賽者不予獎勵。</w:t>
      </w:r>
    </w:p>
    <w:p w:rsidR="00364A15" w:rsidRDefault="005A42B1">
      <w:pPr>
        <w:rPr>
          <w:rFonts w:ascii="標楷體" w:eastAsia="標楷體" w:hAnsi="標楷體" w:cs="標楷體"/>
          <w:color w:val="000000"/>
        </w:rPr>
      </w:pPr>
      <w:r>
        <w:rPr>
          <w:rFonts w:ascii="標楷體" w:eastAsia="標楷體" w:hAnsi="標楷體" w:cs="標楷體"/>
          <w:color w:val="000000"/>
        </w:rPr>
        <w:t>參、會議：</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一、技術會議：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二、裁判會議：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5A42B1">
      <w:pPr>
        <w:rPr>
          <w:rFonts w:ascii="標楷體" w:eastAsia="標楷體" w:hAnsi="標楷體" w:cs="標楷體"/>
          <w:color w:val="000000"/>
        </w:rPr>
      </w:pPr>
      <w:r>
        <w:rPr>
          <w:rFonts w:ascii="標楷體" w:eastAsia="標楷體" w:hAnsi="標楷體" w:cs="標楷體"/>
          <w:color w:val="000000"/>
        </w:rPr>
        <w:t>肆、核准日期、文號：</w:t>
      </w:r>
      <w:r w:rsidR="006C28CD">
        <w:rPr>
          <w:rFonts w:ascii="標楷體" w:eastAsia="標楷體" w:hAnsi="標楷體" w:cs="標楷體" w:hint="eastAsia"/>
          <w:color w:val="000000" w:themeColor="text1"/>
          <w:kern w:val="0"/>
        </w:rPr>
        <w:t>依教育部102年11月1日臺教授體字第1020034357號書函核備辦理。</w:t>
      </w:r>
    </w:p>
    <w:p w:rsidR="002664AC" w:rsidRDefault="002664AC">
      <w:pPr>
        <w:widowControl/>
        <w:rPr>
          <w:rFonts w:ascii="標楷體" w:eastAsia="標楷體" w:hAnsi="標楷體" w:cs="標楷體"/>
          <w:color w:val="000000"/>
        </w:rPr>
      </w:pPr>
      <w:r>
        <w:rPr>
          <w:rFonts w:ascii="標楷體" w:eastAsia="標楷體" w:hAnsi="標楷體" w:cs="標楷體"/>
          <w:color w:val="000000"/>
        </w:rPr>
        <w:br w:type="page"/>
      </w:r>
    </w:p>
    <w:p w:rsidR="00364A15" w:rsidRDefault="005A42B1">
      <w:pPr>
        <w:rPr>
          <w:rFonts w:ascii="標楷體" w:eastAsia="標楷體" w:hAnsi="標楷體" w:cs="標楷體"/>
          <w:color w:val="000000"/>
          <w:spacing w:val="20"/>
          <w:sz w:val="28"/>
        </w:rPr>
      </w:pPr>
      <w:r>
        <w:rPr>
          <w:rFonts w:ascii="標楷體" w:eastAsia="標楷體" w:hAnsi="標楷體" w:cs="標楷體"/>
          <w:color w:val="000000"/>
          <w:spacing w:val="20"/>
          <w:sz w:val="28"/>
        </w:rPr>
        <w:t>（二）</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pacing w:val="20"/>
          <w:sz w:val="28"/>
        </w:rPr>
        <w:t>中華民國103年全國身心障礙國民運動會</w:t>
      </w:r>
    </w:p>
    <w:p w:rsidR="00364A15" w:rsidRDefault="005A42B1">
      <w:pPr>
        <w:jc w:val="center"/>
        <w:rPr>
          <w:rFonts w:ascii="標楷體" w:eastAsia="標楷體" w:hAnsi="標楷體" w:cs="標楷體"/>
          <w:color w:val="000000"/>
          <w:spacing w:val="20"/>
          <w:sz w:val="28"/>
        </w:rPr>
      </w:pPr>
      <w:r>
        <w:rPr>
          <w:rFonts w:ascii="標楷體" w:eastAsia="標楷體" w:hAnsi="標楷體" w:cs="標楷體"/>
          <w:color w:val="000000"/>
          <w:sz w:val="28"/>
        </w:rPr>
        <w:t>輪椅</w:t>
      </w:r>
      <w:r>
        <w:rPr>
          <w:rFonts w:ascii="標楷體" w:eastAsia="標楷體" w:hAnsi="標楷體" w:cs="標楷體"/>
          <w:color w:val="000000"/>
          <w:spacing w:val="20"/>
          <w:sz w:val="28"/>
        </w:rPr>
        <w:t>撞球技術手冊</w:t>
      </w:r>
    </w:p>
    <w:p w:rsidR="00364A15" w:rsidRDefault="005A42B1">
      <w:pPr>
        <w:rPr>
          <w:rFonts w:ascii="標楷體" w:eastAsia="標楷體" w:hAnsi="標楷體" w:cs="標楷體"/>
          <w:color w:val="000000"/>
        </w:rPr>
      </w:pPr>
      <w:r>
        <w:rPr>
          <w:rFonts w:ascii="標楷體" w:eastAsia="標楷體" w:hAnsi="標楷體" w:cs="標楷體"/>
          <w:color w:val="000000"/>
        </w:rPr>
        <w:t>壹、競賽資訊：</w:t>
      </w:r>
    </w:p>
    <w:p w:rsidR="00364A15" w:rsidRDefault="005A42B1">
      <w:pPr>
        <w:rPr>
          <w:rFonts w:ascii="標楷體" w:eastAsia="標楷體" w:hAnsi="標楷體" w:cs="標楷體"/>
          <w:color w:val="000000"/>
        </w:rPr>
      </w:pPr>
      <w:r>
        <w:rPr>
          <w:rFonts w:ascii="標楷體" w:eastAsia="標楷體" w:hAnsi="標楷體" w:cs="標楷體"/>
          <w:color w:val="000000"/>
        </w:rPr>
        <w:t>一、大會日期：中華民國103年5月3日（星期六）至5月6日（星期二）。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二、競賽日程：中華民國103年5月3日（星期六）至5月6日（星期二）。</w:t>
      </w:r>
    </w:p>
    <w:p w:rsidR="00364A15" w:rsidRDefault="005A42B1">
      <w:pPr>
        <w:rPr>
          <w:rFonts w:ascii="標楷體" w:eastAsia="標楷體" w:hAnsi="標楷體" w:cs="標楷體"/>
          <w:color w:val="000000"/>
        </w:rPr>
      </w:pPr>
      <w:r>
        <w:rPr>
          <w:rFonts w:ascii="標楷體" w:eastAsia="標楷體" w:hAnsi="標楷體" w:cs="標楷體"/>
          <w:color w:val="000000"/>
        </w:rPr>
        <w:t>三、競賽場地：黃金撞球休閒館(臺南市東區莊敬路12號)</w:t>
      </w:r>
    </w:p>
    <w:p w:rsidR="00364A15" w:rsidRDefault="005A42B1">
      <w:pPr>
        <w:rPr>
          <w:rFonts w:ascii="標楷體" w:eastAsia="標楷體" w:hAnsi="標楷體" w:cs="標楷體"/>
          <w:color w:val="000000"/>
        </w:rPr>
      </w:pPr>
      <w:r>
        <w:rPr>
          <w:rFonts w:ascii="標楷體" w:eastAsia="標楷體" w:hAnsi="標楷體" w:cs="標楷體"/>
          <w:color w:val="000000"/>
        </w:rPr>
        <w:t>四、競賽項目及參賽類別：肢障類（</w:t>
      </w:r>
      <w:r>
        <w:rPr>
          <w:rFonts w:ascii="標楷體" w:eastAsia="標楷體" w:hAnsi="標楷體" w:cs="標楷體"/>
          <w:color w:val="000000"/>
          <w:spacing w:val="20"/>
        </w:rPr>
        <w:t>輪椅</w:t>
      </w:r>
      <w:r>
        <w:rPr>
          <w:rFonts w:ascii="標楷體" w:eastAsia="標楷體" w:hAnsi="標楷體" w:cs="標楷體"/>
          <w:color w:val="000000"/>
        </w:rPr>
        <w:t>組）。</w:t>
      </w:r>
    </w:p>
    <w:p w:rsidR="00364A15" w:rsidRDefault="005A42B1">
      <w:pPr>
        <w:rPr>
          <w:rFonts w:ascii="標楷體" w:eastAsia="標楷體" w:hAnsi="標楷體" w:cs="標楷體"/>
          <w:color w:val="000000"/>
        </w:rPr>
      </w:pPr>
      <w:r>
        <w:rPr>
          <w:rFonts w:ascii="標楷體" w:eastAsia="標楷體" w:hAnsi="標楷體" w:cs="標楷體"/>
          <w:color w:val="000000"/>
        </w:rPr>
        <w:t>四、比賽項目及參賽類別：</w:t>
      </w:r>
    </w:p>
    <w:p w:rsidR="00364A15" w:rsidRDefault="005A42B1">
      <w:pPr>
        <w:rPr>
          <w:rFonts w:ascii="標楷體" w:eastAsia="標楷體" w:hAnsi="標楷體" w:cs="標楷體"/>
          <w:color w:val="000000"/>
        </w:rPr>
      </w:pPr>
      <w:r>
        <w:rPr>
          <w:rFonts w:ascii="標楷體" w:eastAsia="標楷體" w:hAnsi="標楷體" w:cs="標楷體"/>
          <w:color w:val="000000"/>
        </w:rPr>
        <w:t>（一）男子組：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1.輪椅花式撞球9號球個人賽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2.輪椅花式撞球8號球個人賽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3.輪椅花式撞球9號球團體賽</w:t>
      </w:r>
    </w:p>
    <w:p w:rsidR="00364A15" w:rsidRDefault="005A42B1">
      <w:pPr>
        <w:rPr>
          <w:rFonts w:ascii="標楷體" w:eastAsia="標楷體" w:hAnsi="標楷體" w:cs="標楷體"/>
          <w:color w:val="000000"/>
        </w:rPr>
      </w:pPr>
      <w:r>
        <w:rPr>
          <w:rFonts w:ascii="標楷體" w:eastAsia="標楷體" w:hAnsi="標楷體" w:cs="標楷體"/>
          <w:color w:val="000000"/>
        </w:rPr>
        <w:t>（二）女子組：</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1.輪椅花式撞球9號球個人賽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2.輪椅花式撞球9號球團體賽</w:t>
      </w:r>
    </w:p>
    <w:p w:rsidR="00364A15" w:rsidRDefault="005A42B1">
      <w:pPr>
        <w:rPr>
          <w:rFonts w:ascii="標楷體" w:eastAsia="標楷體" w:hAnsi="標楷體" w:cs="標楷體"/>
          <w:color w:val="000000"/>
        </w:rPr>
      </w:pPr>
      <w:r>
        <w:rPr>
          <w:rFonts w:ascii="標楷體" w:eastAsia="標楷體" w:hAnsi="標楷體" w:cs="標楷體"/>
          <w:color w:val="000000"/>
        </w:rPr>
        <w:t>五、參加辦法：</w:t>
      </w:r>
    </w:p>
    <w:p w:rsidR="00364A15" w:rsidRDefault="005A42B1">
      <w:pPr>
        <w:rPr>
          <w:rFonts w:ascii="標楷體" w:eastAsia="標楷體" w:hAnsi="標楷體" w:cs="標楷體"/>
          <w:color w:val="000000"/>
        </w:rPr>
      </w:pPr>
      <w:r>
        <w:rPr>
          <w:rFonts w:ascii="標楷體" w:eastAsia="標楷體" w:hAnsi="標楷體" w:cs="標楷體"/>
          <w:color w:val="000000"/>
        </w:rPr>
        <w:t>（一）戶籍規定：須符合競賽規程總則第5條相關規定。</w:t>
      </w:r>
    </w:p>
    <w:p w:rsidR="009F4266" w:rsidRDefault="005A42B1" w:rsidP="009F4266">
      <w:pPr>
        <w:rPr>
          <w:rFonts w:ascii="標楷體" w:eastAsia="標楷體" w:hAnsi="標楷體" w:cs="標楷體"/>
          <w:color w:val="000000"/>
        </w:rPr>
      </w:pPr>
      <w:r>
        <w:rPr>
          <w:rFonts w:ascii="標楷體" w:eastAsia="標楷體" w:hAnsi="標楷體" w:cs="標楷體"/>
          <w:color w:val="000000"/>
        </w:rPr>
        <w:t>（二）年齡規定：</w:t>
      </w:r>
      <w:r w:rsidR="009F4266">
        <w:rPr>
          <w:rFonts w:ascii="標楷體" w:eastAsia="標楷體" w:hAnsi="標楷體" w:cs="標楷體"/>
          <w:color w:val="000000"/>
        </w:rPr>
        <w:t>須8足歲以上（民國95年5月2日以前出生），領有中華民</w:t>
      </w:r>
      <w:r w:rsidR="009F4266">
        <w:rPr>
          <w:rFonts w:ascii="標楷體" w:eastAsia="標楷體" w:hAnsi="標楷體" w:cs="標楷體" w:hint="eastAsia"/>
          <w:color w:val="000000"/>
        </w:rPr>
        <w:t xml:space="preserve">   </w:t>
      </w:r>
    </w:p>
    <w:p w:rsidR="00EB7DC1" w:rsidRDefault="00EB7DC1" w:rsidP="009F4266">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國身心障礙手冊之智障者，均可依所屬縣市為單位註冊參加。</w:t>
      </w:r>
    </w:p>
    <w:p w:rsidR="00364A15" w:rsidRDefault="005A42B1" w:rsidP="009F4266">
      <w:pPr>
        <w:rPr>
          <w:rFonts w:ascii="標楷體" w:eastAsia="標楷體" w:hAnsi="標楷體" w:cs="標楷體"/>
          <w:color w:val="000000"/>
        </w:rPr>
      </w:pPr>
      <w:r>
        <w:rPr>
          <w:rFonts w:ascii="標楷體" w:eastAsia="標楷體" w:hAnsi="標楷體" w:cs="標楷體"/>
          <w:color w:val="000000"/>
        </w:rPr>
        <w:t>（三）身體狀況：應經醫院檢查，認定可參加劇烈運動競賽者，證明書自行留</w:t>
      </w:r>
    </w:p>
    <w:p w:rsidR="00F96D2B" w:rsidRDefault="00F96D2B" w:rsidP="009F4266">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存備查，並於選手切結書具結。</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（四）註冊人數：每單位每一項目註冊不得超過4人。團體賽以1隊為限，團體賽每隊註冊以4人為限。</w:t>
      </w:r>
    </w:p>
    <w:p w:rsidR="00364A15" w:rsidRDefault="005A42B1">
      <w:pPr>
        <w:rPr>
          <w:rFonts w:ascii="標楷體" w:eastAsia="標楷體" w:hAnsi="標楷體" w:cs="標楷體"/>
          <w:color w:val="000000"/>
        </w:rPr>
      </w:pPr>
      <w:r>
        <w:rPr>
          <w:rFonts w:ascii="標楷體" w:eastAsia="標楷體" w:hAnsi="標楷體" w:cs="標楷體"/>
          <w:color w:val="000000"/>
        </w:rPr>
        <w:t>（五）註冊：由各縣市政府依據競賽規程總則第7條規定辦理。</w:t>
      </w:r>
    </w:p>
    <w:p w:rsidR="00364A15" w:rsidRDefault="005A42B1">
      <w:pPr>
        <w:ind w:left="1920" w:hanging="1920"/>
        <w:rPr>
          <w:rFonts w:ascii="標楷體" w:eastAsia="標楷體" w:hAnsi="標楷體" w:cs="標楷體"/>
          <w:color w:val="000000"/>
        </w:rPr>
      </w:pPr>
      <w:r>
        <w:rPr>
          <w:rFonts w:ascii="標楷體" w:eastAsia="標楷體" w:hAnsi="標楷體" w:cs="標楷體"/>
          <w:color w:val="000000"/>
        </w:rPr>
        <w:t>（六）參賽規定：選手或團隊凡經註冊者務須出場與賽，無故棄權除取消續參賽資格外，依競賽規程總則第14條第9款規定辦理。</w:t>
      </w:r>
    </w:p>
    <w:p w:rsidR="00364A15" w:rsidRDefault="005A42B1">
      <w:pPr>
        <w:rPr>
          <w:rFonts w:ascii="標楷體" w:eastAsia="標楷體" w:hAnsi="標楷體" w:cs="標楷體"/>
          <w:color w:val="000000"/>
        </w:rPr>
      </w:pPr>
      <w:r>
        <w:rPr>
          <w:rFonts w:ascii="標楷體" w:eastAsia="標楷體" w:hAnsi="標楷體" w:cs="標楷體"/>
          <w:color w:val="000000"/>
        </w:rPr>
        <w:t>六、比賽辦法：</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 xml:space="preserve">（一）比賽規則：採用世界輪椅暨裁肢者運動總會、中華民國殘障體育運動總會（以下簡稱殘障體總）暨中華民國撞球協會審定採行之最新輪椅撞球競賽規則。如規則解釋有爭議，以英文版為準。規則中如有未盡事宜，則以審判委員會議之決議為最終判決。   </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（二）比賽制度： </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1.註冊在5隊、人（含）以下，採單循環制。</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2.註冊在6隊、人（含）以上預賽採分組循環制，各組取前2名進入決賽。</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3.註冊9～16隊、人以上者，則依隊數分組，每組取二名進入決賽後，採</w:t>
      </w:r>
    </w:p>
    <w:p w:rsidR="00D55786" w:rsidRDefault="00D55786">
      <w:pPr>
        <w:ind w:firstLine="480"/>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單敗淘汰制。</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4.預賽採分組循環，複賽、決賽採單敗淘汰賽。</w:t>
      </w:r>
    </w:p>
    <w:p w:rsidR="00364A15" w:rsidRDefault="005A42B1">
      <w:pPr>
        <w:ind w:left="1440" w:hanging="960"/>
        <w:rPr>
          <w:rFonts w:ascii="標楷體" w:eastAsia="標楷體" w:hAnsi="標楷體" w:cs="標楷體"/>
          <w:color w:val="000000"/>
        </w:rPr>
      </w:pPr>
      <w:r>
        <w:rPr>
          <w:rFonts w:ascii="標楷體" w:eastAsia="標楷體" w:hAnsi="標楷體" w:cs="標楷體"/>
          <w:color w:val="000000"/>
        </w:rPr>
        <w:t>5.局數：男個人賽預賽、決賽一律搶7局；女個人賽預賽、決賽一律搶6局，男、女團體賽採打點制，每隊三人同時開賽，比賽結束後以勝二點一方為勝隊。</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6.比賽時一律乘坐輪椅。(輪椅由選手自備)。</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7.比賽採取70秒限時出桿。</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 xml:space="preserve">8.循環賽計分： </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     （1）勝一場得 1 分，敗一場得 0 分。</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（2）凡中途棄權退賽者，不予列入名次，其已賽之結果均不予計算。</w:t>
      </w:r>
    </w:p>
    <w:p w:rsidR="00364A15" w:rsidRDefault="005A42B1">
      <w:pPr>
        <w:ind w:firstLine="600"/>
        <w:rPr>
          <w:rFonts w:ascii="標楷體" w:eastAsia="標楷體" w:hAnsi="標楷體" w:cs="標楷體"/>
          <w:color w:val="000000"/>
        </w:rPr>
      </w:pPr>
      <w:r>
        <w:rPr>
          <w:rFonts w:ascii="標楷體" w:eastAsia="標楷體" w:hAnsi="標楷體" w:cs="標楷體"/>
          <w:color w:val="000000"/>
        </w:rPr>
        <w:t>（3）2隊(人)積分相同時，以該2隊(人)比賽之勝隊獲勝。</w:t>
      </w:r>
    </w:p>
    <w:p w:rsidR="00364A15" w:rsidRDefault="005A42B1">
      <w:pPr>
        <w:ind w:left="1200" w:hanging="600"/>
        <w:rPr>
          <w:rFonts w:ascii="標楷體" w:eastAsia="標楷體" w:hAnsi="標楷體" w:cs="標楷體"/>
          <w:color w:val="000000"/>
        </w:rPr>
      </w:pPr>
      <w:r>
        <w:rPr>
          <w:rFonts w:ascii="標楷體" w:eastAsia="標楷體" w:hAnsi="標楷體" w:cs="標楷體"/>
          <w:color w:val="000000"/>
        </w:rPr>
        <w:t>（4）3隊(人)以上（含 3 隊）積分相同時，則先比較總得點數，總得點數多者排名較前。若總得點數相同時，則比較總失點數，總失點數少者排名較前，若總失點數再相同時，以相關隊(人)比賽時勝局數總和除以負局數總和之商數決定之，再相同時，以全賽中勝局數總和除以負局數總和之商數判定之。</w:t>
      </w:r>
    </w:p>
    <w:p w:rsidR="00364A15" w:rsidRDefault="005A42B1">
      <w:pPr>
        <w:rPr>
          <w:rFonts w:ascii="標楷體" w:eastAsia="標楷體" w:hAnsi="標楷體" w:cs="標楷體"/>
          <w:color w:val="000000"/>
        </w:rPr>
      </w:pPr>
      <w:r>
        <w:rPr>
          <w:rFonts w:ascii="標楷體" w:eastAsia="標楷體" w:hAnsi="標楷體" w:cs="標楷體"/>
          <w:color w:val="000000"/>
        </w:rPr>
        <w:t xml:space="preserve">（三）比賽細則： </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1.比賽選手須於比賽規定時間前半小時辦理報到。</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2.比賽時間如有異動時，以大會競賽組報告為準。</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3.比賽進行中，發生爭議時以大會裁判長裁定之。</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4.比賽選手須穿著深色長褲、有領上衣。</w:t>
      </w:r>
    </w:p>
    <w:p w:rsidR="00364A15" w:rsidRDefault="005A42B1">
      <w:pPr>
        <w:ind w:firstLine="480"/>
        <w:rPr>
          <w:rFonts w:ascii="標楷體" w:eastAsia="標楷體" w:hAnsi="標楷體" w:cs="標楷體"/>
          <w:color w:val="000000"/>
        </w:rPr>
      </w:pPr>
      <w:r>
        <w:rPr>
          <w:rFonts w:ascii="標楷體" w:eastAsia="標楷體" w:hAnsi="標楷體" w:cs="標楷體"/>
          <w:color w:val="000000"/>
        </w:rPr>
        <w:t>5.比賽進行中，選手不得抽煙。</w:t>
      </w:r>
    </w:p>
    <w:p w:rsidR="00364A15" w:rsidRDefault="005A42B1">
      <w:pPr>
        <w:rPr>
          <w:rFonts w:ascii="標楷體" w:eastAsia="標楷體" w:hAnsi="標楷體" w:cs="標楷體"/>
          <w:color w:val="000000"/>
        </w:rPr>
      </w:pPr>
      <w:r>
        <w:rPr>
          <w:rFonts w:ascii="標楷體" w:eastAsia="標楷體" w:hAnsi="標楷體" w:cs="標楷體"/>
          <w:color w:val="000000"/>
        </w:rPr>
        <w:t>七、器材設備：</w:t>
      </w:r>
    </w:p>
    <w:p w:rsidR="00364A15" w:rsidRDefault="005A42B1">
      <w:pPr>
        <w:rPr>
          <w:rFonts w:ascii="標楷體" w:eastAsia="標楷體" w:hAnsi="標楷體" w:cs="標楷體"/>
          <w:color w:val="000000"/>
        </w:rPr>
      </w:pPr>
      <w:r>
        <w:rPr>
          <w:rFonts w:ascii="標楷體" w:eastAsia="標楷體" w:hAnsi="標楷體" w:cs="標楷體"/>
          <w:color w:val="000000"/>
        </w:rPr>
        <w:t>（一）所有競賽場地器材與設備，以符合殘障體總審定採行之最新輪椅撞球競</w:t>
      </w:r>
    </w:p>
    <w:p w:rsidR="00E5097B" w:rsidRDefault="00E5097B">
      <w:pPr>
        <w:rPr>
          <w:rFonts w:ascii="標楷體" w:eastAsia="標楷體" w:hAnsi="標楷體" w:cs="標楷體"/>
          <w:color w:val="000000"/>
        </w:rPr>
      </w:pPr>
      <w:r>
        <w:rPr>
          <w:rFonts w:ascii="標楷體" w:eastAsia="標楷體" w:hAnsi="標楷體" w:cs="標楷體" w:hint="eastAsia"/>
          <w:color w:val="000000"/>
        </w:rPr>
        <w:t xml:space="preserve">      </w:t>
      </w:r>
      <w:r>
        <w:rPr>
          <w:rFonts w:ascii="標楷體" w:eastAsia="標楷體" w:hAnsi="標楷體" w:cs="標楷體"/>
          <w:color w:val="000000"/>
        </w:rPr>
        <w:t>賽規則規定。</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（二）各單位選手參加比賽，必須穿著同一樣式配有（繡、貼、別皆可）該單位字樣或標誌之服裝。</w:t>
      </w:r>
    </w:p>
    <w:p w:rsidR="00364A15" w:rsidRDefault="005A42B1">
      <w:pPr>
        <w:rPr>
          <w:rFonts w:ascii="標楷體" w:eastAsia="標楷體" w:hAnsi="標楷體" w:cs="標楷體"/>
          <w:color w:val="000000"/>
        </w:rPr>
      </w:pPr>
      <w:r>
        <w:rPr>
          <w:rFonts w:ascii="標楷體" w:eastAsia="標楷體" w:hAnsi="標楷體" w:cs="標楷體"/>
          <w:color w:val="000000"/>
        </w:rPr>
        <w:t>八、預定賽程：（實際賽程以大會秩序冊公佈時間為主）</w:t>
      </w:r>
    </w:p>
    <w:tbl>
      <w:tblPr>
        <w:tblW w:w="0" w:type="auto"/>
        <w:tblInd w:w="534" w:type="dxa"/>
        <w:tblCellMar>
          <w:left w:w="10" w:type="dxa"/>
          <w:right w:w="10" w:type="dxa"/>
        </w:tblCellMar>
        <w:tblLook w:val="04A0" w:firstRow="1" w:lastRow="0" w:firstColumn="1" w:lastColumn="0" w:noHBand="0" w:noVBand="1"/>
      </w:tblPr>
      <w:tblGrid>
        <w:gridCol w:w="1559"/>
        <w:gridCol w:w="2126"/>
        <w:gridCol w:w="5585"/>
      </w:tblGrid>
      <w:tr w:rsidR="00364A15" w:rsidTr="0074660D">
        <w:trPr>
          <w:trHeight w:val="1"/>
        </w:trPr>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日期</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時間</w:t>
            </w:r>
          </w:p>
        </w:tc>
        <w:tc>
          <w:tcPr>
            <w:tcW w:w="55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
              <w:rPr>
                <w:rFonts w:ascii="標楷體" w:eastAsia="標楷體" w:hAnsi="標楷體" w:cs="標楷體"/>
                <w:color w:val="000000"/>
              </w:rPr>
              <w:t>比賽項目</w:t>
            </w:r>
          </w:p>
        </w:tc>
      </w:tr>
      <w:tr w:rsidR="00364A15" w:rsidTr="0074660D">
        <w:trPr>
          <w:trHeight w:val="1"/>
        </w:trPr>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E08BD" w:rsidP="003E08BD">
            <w:pPr>
              <w:jc w:val="center"/>
              <w:rPr>
                <w:rFonts w:ascii="標楷體" w:eastAsia="標楷體" w:hAnsi="標楷體" w:cs="新細明體"/>
                <w:szCs w:val="24"/>
              </w:rPr>
            </w:pPr>
            <w:r w:rsidRPr="003E08BD">
              <w:rPr>
                <w:rFonts w:ascii="標楷體" w:eastAsia="標楷體" w:hAnsi="標楷體" w:cs="新細明體" w:hint="eastAsia"/>
                <w:szCs w:val="24"/>
              </w:rPr>
              <w:t>5月3日</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09：00-21：00</w:t>
            </w:r>
          </w:p>
        </w:tc>
        <w:tc>
          <w:tcPr>
            <w:tcW w:w="55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rsidP="0074660D">
            <w:r>
              <w:rPr>
                <w:rFonts w:ascii="標楷體" w:eastAsia="標楷體" w:hAnsi="標楷體" w:cs="標楷體"/>
                <w:color w:val="000000"/>
              </w:rPr>
              <w:t>男子9號球團體賽</w:t>
            </w:r>
            <w:r w:rsidR="0074660D">
              <w:rPr>
                <w:rFonts w:ascii="標楷體" w:eastAsia="標楷體" w:hAnsi="標楷體" w:cs="標楷體" w:hint="eastAsia"/>
                <w:color w:val="000000"/>
              </w:rPr>
              <w:t>、</w:t>
            </w:r>
            <w:r>
              <w:rPr>
                <w:rFonts w:ascii="標楷體" w:eastAsia="標楷體" w:hAnsi="標楷體" w:cs="標楷體"/>
                <w:color w:val="000000"/>
              </w:rPr>
              <w:t>女子9號球團體賽</w:t>
            </w:r>
          </w:p>
        </w:tc>
      </w:tr>
      <w:tr w:rsidR="00364A15" w:rsidTr="0074660D">
        <w:trPr>
          <w:trHeight w:val="1"/>
        </w:trPr>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E08BD" w:rsidP="003E08BD">
            <w:pPr>
              <w:jc w:val="center"/>
              <w:rPr>
                <w:rFonts w:ascii="標楷體" w:eastAsia="標楷體" w:hAnsi="標楷體" w:cs="新細明體"/>
                <w:szCs w:val="24"/>
              </w:rPr>
            </w:pPr>
            <w:r w:rsidRPr="003E08BD">
              <w:rPr>
                <w:rFonts w:ascii="標楷體" w:eastAsia="標楷體" w:hAnsi="標楷體" w:cs="新細明體" w:hint="eastAsia"/>
                <w:szCs w:val="24"/>
              </w:rPr>
              <w:t>5月4日</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09：00-21：00</w:t>
            </w:r>
          </w:p>
        </w:tc>
        <w:tc>
          <w:tcPr>
            <w:tcW w:w="55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pPr>
              <w:rPr>
                <w:rFonts w:ascii="標楷體" w:eastAsia="標楷體" w:hAnsi="標楷體" w:cs="標楷體"/>
                <w:color w:val="000000"/>
              </w:rPr>
            </w:pPr>
            <w:r>
              <w:rPr>
                <w:rFonts w:ascii="標楷體" w:eastAsia="標楷體" w:hAnsi="標楷體" w:cs="標楷體"/>
                <w:color w:val="000000"/>
              </w:rPr>
              <w:t>男子9號球團體賽</w:t>
            </w:r>
            <w:r w:rsidR="0074660D">
              <w:rPr>
                <w:rFonts w:ascii="標楷體" w:eastAsia="標楷體" w:hAnsi="標楷體" w:cs="標楷體" w:hint="eastAsia"/>
                <w:color w:val="000000"/>
              </w:rPr>
              <w:t>、</w:t>
            </w:r>
            <w:r>
              <w:rPr>
                <w:rFonts w:ascii="標楷體" w:eastAsia="標楷體" w:hAnsi="標楷體" w:cs="標楷體"/>
                <w:color w:val="000000"/>
              </w:rPr>
              <w:t>女子9號球團體賽</w:t>
            </w:r>
          </w:p>
          <w:p w:rsidR="00364A15" w:rsidRDefault="005A42B1">
            <w:pPr>
              <w:rPr>
                <w:rFonts w:ascii="標楷體" w:eastAsia="標楷體" w:hAnsi="標楷體" w:cs="標楷體"/>
                <w:color w:val="000000"/>
              </w:rPr>
            </w:pPr>
            <w:r>
              <w:rPr>
                <w:rFonts w:ascii="標楷體" w:eastAsia="標楷體" w:hAnsi="標楷體" w:cs="標楷體"/>
                <w:color w:val="000000"/>
              </w:rPr>
              <w:t>男子9號球個人賽</w:t>
            </w:r>
            <w:r w:rsidR="0074660D">
              <w:rPr>
                <w:rFonts w:ascii="標楷體" w:eastAsia="標楷體" w:hAnsi="標楷體" w:cs="標楷體" w:hint="eastAsia"/>
                <w:color w:val="000000"/>
              </w:rPr>
              <w:t>、</w:t>
            </w:r>
            <w:r>
              <w:rPr>
                <w:rFonts w:ascii="標楷體" w:eastAsia="標楷體" w:hAnsi="標楷體" w:cs="標楷體"/>
                <w:color w:val="000000"/>
              </w:rPr>
              <w:t>女子9號球個人賽</w:t>
            </w:r>
          </w:p>
          <w:p w:rsidR="00364A15" w:rsidRDefault="005A42B1">
            <w:r>
              <w:rPr>
                <w:rFonts w:ascii="標楷體" w:eastAsia="標楷體" w:hAnsi="標楷體" w:cs="標楷體"/>
                <w:color w:val="000000"/>
              </w:rPr>
              <w:t>男子8號球個人賽</w:t>
            </w:r>
          </w:p>
        </w:tc>
      </w:tr>
      <w:tr w:rsidR="00364A15" w:rsidTr="0074660D">
        <w:trPr>
          <w:trHeight w:val="1"/>
        </w:trPr>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E08BD" w:rsidP="003E08BD">
            <w:pPr>
              <w:jc w:val="center"/>
              <w:rPr>
                <w:rFonts w:ascii="標楷體" w:eastAsia="標楷體" w:hAnsi="標楷體" w:cs="新細明體"/>
                <w:szCs w:val="24"/>
              </w:rPr>
            </w:pPr>
            <w:r w:rsidRPr="003E08BD">
              <w:rPr>
                <w:rFonts w:ascii="標楷體" w:eastAsia="標楷體" w:hAnsi="標楷體" w:cs="新細明體" w:hint="eastAsia"/>
                <w:szCs w:val="24"/>
              </w:rPr>
              <w:t>5月5日</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09：00-21：00</w:t>
            </w:r>
          </w:p>
        </w:tc>
        <w:tc>
          <w:tcPr>
            <w:tcW w:w="55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pPr>
              <w:rPr>
                <w:rFonts w:ascii="標楷體" w:eastAsia="標楷體" w:hAnsi="標楷體" w:cs="標楷體"/>
                <w:color w:val="000000"/>
              </w:rPr>
            </w:pPr>
            <w:r>
              <w:rPr>
                <w:rFonts w:ascii="標楷體" w:eastAsia="標楷體" w:hAnsi="標楷體" w:cs="標楷體"/>
                <w:color w:val="000000"/>
              </w:rPr>
              <w:t>男子9號球個人賽</w:t>
            </w:r>
            <w:r w:rsidR="0074660D">
              <w:rPr>
                <w:rFonts w:ascii="標楷體" w:eastAsia="標楷體" w:hAnsi="標楷體" w:cs="標楷體" w:hint="eastAsia"/>
                <w:color w:val="000000"/>
              </w:rPr>
              <w:t>、</w:t>
            </w:r>
            <w:r>
              <w:rPr>
                <w:rFonts w:ascii="標楷體" w:eastAsia="標楷體" w:hAnsi="標楷體" w:cs="標楷體"/>
                <w:color w:val="000000"/>
              </w:rPr>
              <w:t>女子9號球個人賽</w:t>
            </w:r>
          </w:p>
          <w:p w:rsidR="00364A15" w:rsidRDefault="005A42B1">
            <w:r>
              <w:rPr>
                <w:rFonts w:ascii="標楷體" w:eastAsia="標楷體" w:hAnsi="標楷體" w:cs="標楷體"/>
                <w:color w:val="000000"/>
              </w:rPr>
              <w:t>男子8號球個人賽</w:t>
            </w:r>
          </w:p>
        </w:tc>
      </w:tr>
      <w:tr w:rsidR="00364A15" w:rsidTr="0074660D">
        <w:trPr>
          <w:trHeight w:val="1"/>
        </w:trPr>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Pr="003E08BD" w:rsidRDefault="003E08BD" w:rsidP="003E08BD">
            <w:pPr>
              <w:jc w:val="center"/>
              <w:rPr>
                <w:rFonts w:ascii="標楷體" w:eastAsia="標楷體" w:hAnsi="標楷體" w:cs="新細明體"/>
                <w:szCs w:val="24"/>
              </w:rPr>
            </w:pPr>
            <w:r w:rsidRPr="003E08BD">
              <w:rPr>
                <w:rFonts w:ascii="標楷體" w:eastAsia="標楷體" w:hAnsi="標楷體" w:cs="新細明體" w:hint="eastAsia"/>
                <w:szCs w:val="24"/>
              </w:rPr>
              <w:t>5月6日</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364A15" w:rsidRDefault="005A42B1" w:rsidP="003E08BD">
            <w:pPr>
              <w:jc w:val="center"/>
            </w:pPr>
            <w:r>
              <w:rPr>
                <w:rFonts w:ascii="標楷體" w:eastAsia="標楷體" w:hAnsi="標楷體" w:cs="標楷體"/>
                <w:color w:val="000000"/>
              </w:rPr>
              <w:t>08：00-12：00</w:t>
            </w:r>
          </w:p>
        </w:tc>
        <w:tc>
          <w:tcPr>
            <w:tcW w:w="558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64A15" w:rsidRDefault="005A42B1">
            <w:pPr>
              <w:rPr>
                <w:rFonts w:ascii="標楷體" w:eastAsia="標楷體" w:hAnsi="標楷體" w:cs="標楷體"/>
                <w:color w:val="000000"/>
              </w:rPr>
            </w:pPr>
            <w:r>
              <w:rPr>
                <w:rFonts w:ascii="標楷體" w:eastAsia="標楷體" w:hAnsi="標楷體" w:cs="標楷體"/>
                <w:color w:val="000000"/>
              </w:rPr>
              <w:t>男子9號球個人賽</w:t>
            </w:r>
            <w:r w:rsidR="0074660D">
              <w:rPr>
                <w:rFonts w:ascii="標楷體" w:eastAsia="標楷體" w:hAnsi="標楷體" w:cs="標楷體" w:hint="eastAsia"/>
                <w:color w:val="000000"/>
              </w:rPr>
              <w:t>、</w:t>
            </w:r>
            <w:r>
              <w:rPr>
                <w:rFonts w:ascii="標楷體" w:eastAsia="標楷體" w:hAnsi="標楷體" w:cs="標楷體"/>
                <w:color w:val="000000"/>
              </w:rPr>
              <w:t>女子9號球個人賽</w:t>
            </w:r>
          </w:p>
          <w:p w:rsidR="00364A15" w:rsidRDefault="005A42B1">
            <w:r>
              <w:rPr>
                <w:rFonts w:ascii="標楷體" w:eastAsia="標楷體" w:hAnsi="標楷體" w:cs="標楷體"/>
                <w:color w:val="000000"/>
              </w:rPr>
              <w:t>男子8號球個人賽</w:t>
            </w:r>
          </w:p>
        </w:tc>
      </w:tr>
    </w:tbl>
    <w:p w:rsidR="00364A15" w:rsidRDefault="005A42B1">
      <w:pPr>
        <w:rPr>
          <w:rFonts w:ascii="標楷體" w:eastAsia="標楷體" w:hAnsi="標楷體" w:cs="標楷體"/>
          <w:color w:val="000000"/>
        </w:rPr>
      </w:pPr>
      <w:r>
        <w:rPr>
          <w:rFonts w:ascii="標楷體" w:eastAsia="標楷體" w:hAnsi="標楷體" w:cs="標楷體"/>
          <w:color w:val="000000"/>
        </w:rPr>
        <w:t>貳、管理資訊：</w:t>
      </w:r>
    </w:p>
    <w:p w:rsidR="00364A15" w:rsidRDefault="005A42B1">
      <w:pPr>
        <w:ind w:left="1680" w:hanging="1680"/>
        <w:rPr>
          <w:rFonts w:ascii="標楷體" w:eastAsia="標楷體" w:hAnsi="標楷體" w:cs="標楷體"/>
          <w:color w:val="000000"/>
        </w:rPr>
      </w:pPr>
      <w:r>
        <w:rPr>
          <w:rFonts w:ascii="標楷體" w:eastAsia="標楷體" w:hAnsi="標楷體" w:cs="標楷體"/>
          <w:color w:val="000000"/>
        </w:rPr>
        <w:t>一、競賽管理：在全國身心障礙國民運動會籌備委員會（以下簡稱籌委會）指導下，由殘障體總負責輪椅撞球競賽各項技術工作。</w:t>
      </w:r>
    </w:p>
    <w:p w:rsidR="00364A15" w:rsidRDefault="005A42B1">
      <w:pPr>
        <w:rPr>
          <w:rFonts w:ascii="標楷體" w:eastAsia="標楷體" w:hAnsi="標楷體" w:cs="標楷體"/>
          <w:color w:val="000000"/>
        </w:rPr>
      </w:pPr>
      <w:r>
        <w:rPr>
          <w:rFonts w:ascii="標楷體" w:eastAsia="標楷體" w:hAnsi="標楷體" w:cs="標楷體"/>
          <w:color w:val="000000"/>
        </w:rPr>
        <w:t>二、技術人員：</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（一）裁判人員：裁判長由籌委會與殘障體總會商聘請資深國家A級以上裁判擔任，裁判員由殘障體總就各縣市具國家A級級裁判資格者中推薦，由籌委會聘任。</w:t>
      </w:r>
    </w:p>
    <w:p w:rsidR="00364A15" w:rsidRDefault="005A42B1">
      <w:pPr>
        <w:ind w:left="1800" w:hanging="1800"/>
        <w:rPr>
          <w:rFonts w:ascii="標楷體" w:eastAsia="標楷體" w:hAnsi="標楷體" w:cs="標楷體"/>
          <w:color w:val="000000"/>
        </w:rPr>
      </w:pPr>
      <w:r>
        <w:rPr>
          <w:rFonts w:ascii="標楷體" w:eastAsia="標楷體" w:hAnsi="標楷體" w:cs="標楷體"/>
          <w:color w:val="000000"/>
        </w:rPr>
        <w:t>（二）審判委員：審判委員共5人，召集人由籌委會與殘障體總會商聘任，委員由殘障體總推薦，由籌備委員會聘任。其中至少1人必須為承辦機關轄區內人員。</w:t>
      </w:r>
    </w:p>
    <w:p w:rsidR="00364A15" w:rsidRDefault="005A42B1">
      <w:pPr>
        <w:rPr>
          <w:rFonts w:ascii="標楷體" w:eastAsia="標楷體" w:hAnsi="標楷體" w:cs="標楷體"/>
          <w:color w:val="000000"/>
        </w:rPr>
      </w:pPr>
      <w:r>
        <w:rPr>
          <w:rFonts w:ascii="標楷體" w:eastAsia="標楷體" w:hAnsi="標楷體" w:cs="標楷體"/>
          <w:color w:val="000000"/>
        </w:rPr>
        <w:t>三、申訴：所有申訴案件依據競賽規程總則第12條規定辦理。</w:t>
      </w:r>
    </w:p>
    <w:p w:rsidR="00364A15" w:rsidRDefault="005A42B1">
      <w:pPr>
        <w:rPr>
          <w:rFonts w:ascii="標楷體" w:eastAsia="標楷體" w:hAnsi="標楷體" w:cs="標楷體"/>
          <w:color w:val="000000"/>
        </w:rPr>
      </w:pPr>
      <w:r>
        <w:rPr>
          <w:rFonts w:ascii="標楷體" w:eastAsia="標楷體" w:hAnsi="標楷體" w:cs="標楷體"/>
          <w:color w:val="000000"/>
        </w:rPr>
        <w:t>四、獎勵：</w:t>
      </w:r>
    </w:p>
    <w:p w:rsidR="00364A15" w:rsidRDefault="005A42B1">
      <w:pPr>
        <w:ind w:left="720" w:hanging="720"/>
        <w:rPr>
          <w:rFonts w:ascii="標楷體" w:eastAsia="標楷體" w:hAnsi="標楷體" w:cs="標楷體"/>
          <w:color w:val="000000"/>
        </w:rPr>
      </w:pPr>
      <w:r>
        <w:rPr>
          <w:rFonts w:ascii="標楷體" w:eastAsia="標楷體" w:hAnsi="標楷體" w:cs="標楷體"/>
          <w:color w:val="000000"/>
        </w:rPr>
        <w:t>（一）依據競賽規程總則第10條規定辦理。</w:t>
      </w:r>
    </w:p>
    <w:p w:rsidR="00364A15" w:rsidRDefault="005A42B1">
      <w:pPr>
        <w:rPr>
          <w:rFonts w:ascii="標楷體" w:eastAsia="標楷體" w:hAnsi="標楷體" w:cs="標楷體"/>
          <w:color w:val="000000"/>
        </w:rPr>
      </w:pPr>
      <w:r>
        <w:rPr>
          <w:rFonts w:ascii="標楷體" w:eastAsia="標楷體" w:hAnsi="標楷體" w:cs="標楷體"/>
          <w:color w:val="000000"/>
        </w:rPr>
        <w:t>（二）決賽後立即頒獎，接受頒獎者必須穿著該縣市代表隊制服。</w:t>
      </w:r>
    </w:p>
    <w:p w:rsidR="00364A15" w:rsidRDefault="005A42B1">
      <w:pPr>
        <w:rPr>
          <w:rFonts w:ascii="標楷體" w:eastAsia="標楷體" w:hAnsi="標楷體" w:cs="標楷體"/>
          <w:color w:val="000000"/>
        </w:rPr>
      </w:pPr>
      <w:r>
        <w:rPr>
          <w:rFonts w:ascii="標楷體" w:eastAsia="標楷體" w:hAnsi="標楷體" w:cs="標楷體"/>
          <w:color w:val="000000"/>
        </w:rPr>
        <w:t>（三）凡全部賽程中均未出賽者不予獎勵。</w:t>
      </w:r>
    </w:p>
    <w:p w:rsidR="00364A15" w:rsidRDefault="005A42B1">
      <w:pPr>
        <w:rPr>
          <w:rFonts w:ascii="標楷體" w:eastAsia="標楷體" w:hAnsi="標楷體" w:cs="標楷體"/>
          <w:color w:val="000000"/>
        </w:rPr>
      </w:pPr>
      <w:r>
        <w:rPr>
          <w:rFonts w:ascii="標楷體" w:eastAsia="標楷體" w:hAnsi="標楷體" w:cs="標楷體"/>
          <w:color w:val="000000"/>
        </w:rPr>
        <w:t>參、會議：</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一、技術會議：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2664AC" w:rsidRDefault="002664AC" w:rsidP="002664AC">
      <w:pPr>
        <w:rPr>
          <w:rFonts w:ascii="標楷體" w:eastAsia="標楷體" w:hAnsi="標楷體" w:cs="標楷體"/>
          <w:color w:val="000000"/>
        </w:rPr>
      </w:pPr>
      <w:r>
        <w:rPr>
          <w:rFonts w:ascii="標楷體" w:eastAsia="標楷體" w:hAnsi="標楷體" w:cs="標楷體"/>
          <w:color w:val="000000"/>
        </w:rPr>
        <w:t>二、裁判會議：</w:t>
      </w:r>
      <w:r>
        <w:rPr>
          <w:rFonts w:ascii="標楷體" w:eastAsia="標楷體" w:hAnsi="標楷體" w:cs="標楷體" w:hint="eastAsia"/>
          <w:color w:val="000000"/>
        </w:rPr>
        <w:t>以大會網站公告為準(預定於103年3月1日前公告)</w:t>
      </w:r>
      <w:r>
        <w:rPr>
          <w:rFonts w:ascii="標楷體" w:eastAsia="標楷體" w:hAnsi="標楷體" w:cs="標楷體"/>
          <w:color w:val="000000"/>
        </w:rPr>
        <w:t>。</w:t>
      </w:r>
    </w:p>
    <w:p w:rsidR="00364A15" w:rsidRDefault="005A42B1">
      <w:pPr>
        <w:rPr>
          <w:rFonts w:ascii="標楷體" w:eastAsia="標楷體" w:hAnsi="標楷體" w:cs="標楷體"/>
          <w:color w:val="000000"/>
        </w:rPr>
      </w:pPr>
      <w:r>
        <w:rPr>
          <w:rFonts w:ascii="標楷體" w:eastAsia="標楷體" w:hAnsi="標楷體" w:cs="標楷體"/>
          <w:color w:val="000000"/>
        </w:rPr>
        <w:t>肆、核准日期、文號：</w:t>
      </w:r>
      <w:r w:rsidR="006C28CD">
        <w:rPr>
          <w:rFonts w:ascii="標楷體" w:eastAsia="標楷體" w:hAnsi="標楷體" w:cs="標楷體" w:hint="eastAsia"/>
          <w:color w:val="000000" w:themeColor="text1"/>
          <w:kern w:val="0"/>
        </w:rPr>
        <w:t>依教育部102年11月1日臺教授體字第1020034357號書函核備辦理。</w:t>
      </w:r>
      <w:bookmarkStart w:id="0" w:name="_GoBack"/>
      <w:bookmarkEnd w:id="0"/>
    </w:p>
    <w:p w:rsidR="00364A15" w:rsidRDefault="00364A15">
      <w:pPr>
        <w:rPr>
          <w:rFonts w:ascii="標楷體" w:eastAsia="標楷體" w:hAnsi="標楷體" w:cs="標楷體"/>
          <w:color w:val="000000"/>
        </w:rPr>
      </w:pPr>
    </w:p>
    <w:sectPr w:rsidR="00364A15" w:rsidSect="00E1473F">
      <w:footerReference w:type="default" r:id="rId8"/>
      <w:pgSz w:w="11906" w:h="16838"/>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237" w:rsidRDefault="00C57237" w:rsidP="00A76406">
      <w:r>
        <w:separator/>
      </w:r>
    </w:p>
  </w:endnote>
  <w:endnote w:type="continuationSeparator" w:id="0">
    <w:p w:rsidR="00C57237" w:rsidRDefault="00C57237" w:rsidP="00A7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434046"/>
      <w:docPartObj>
        <w:docPartGallery w:val="Page Numbers (Bottom of Page)"/>
        <w:docPartUnique/>
      </w:docPartObj>
    </w:sdtPr>
    <w:sdtEndPr>
      <w:rPr>
        <w:sz w:val="28"/>
        <w:szCs w:val="28"/>
      </w:rPr>
    </w:sdtEndPr>
    <w:sdtContent>
      <w:p w:rsidR="00E1473F" w:rsidRPr="00E1473F" w:rsidRDefault="00E1473F" w:rsidP="00E1473F">
        <w:pPr>
          <w:pStyle w:val="a5"/>
          <w:jc w:val="center"/>
          <w:rPr>
            <w:sz w:val="28"/>
            <w:szCs w:val="28"/>
          </w:rPr>
        </w:pPr>
        <w:r w:rsidRPr="00E1473F">
          <w:rPr>
            <w:sz w:val="28"/>
            <w:szCs w:val="28"/>
          </w:rPr>
          <w:fldChar w:fldCharType="begin"/>
        </w:r>
        <w:r w:rsidRPr="00E1473F">
          <w:rPr>
            <w:sz w:val="28"/>
            <w:szCs w:val="28"/>
          </w:rPr>
          <w:instrText>PAGE   \* MERGEFORMAT</w:instrText>
        </w:r>
        <w:r w:rsidRPr="00E1473F">
          <w:rPr>
            <w:sz w:val="28"/>
            <w:szCs w:val="28"/>
          </w:rPr>
          <w:fldChar w:fldCharType="separate"/>
        </w:r>
        <w:r w:rsidR="00C57237" w:rsidRPr="00C57237">
          <w:rPr>
            <w:noProof/>
            <w:sz w:val="28"/>
            <w:szCs w:val="28"/>
            <w:lang w:val="zh-TW"/>
          </w:rPr>
          <w:t>1</w:t>
        </w:r>
        <w:r w:rsidRPr="00E1473F">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237" w:rsidRDefault="00C57237" w:rsidP="00A76406">
      <w:r>
        <w:separator/>
      </w:r>
    </w:p>
  </w:footnote>
  <w:footnote w:type="continuationSeparator" w:id="0">
    <w:p w:rsidR="00C57237" w:rsidRDefault="00C57237" w:rsidP="00A76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E3BCB"/>
    <w:multiLevelType w:val="hybridMultilevel"/>
    <w:tmpl w:val="5A1A15FC"/>
    <w:lvl w:ilvl="0" w:tplc="076ABB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2"/>
  <w:drawingGridVerticalSpacing w:val="2"/>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A15"/>
    <w:rsid w:val="00091C4A"/>
    <w:rsid w:val="000F57F5"/>
    <w:rsid w:val="001705D7"/>
    <w:rsid w:val="001B0271"/>
    <w:rsid w:val="001F5DE0"/>
    <w:rsid w:val="00253D38"/>
    <w:rsid w:val="00257EE9"/>
    <w:rsid w:val="002664AC"/>
    <w:rsid w:val="00276055"/>
    <w:rsid w:val="00283BA0"/>
    <w:rsid w:val="002A32F9"/>
    <w:rsid w:val="002C1AE9"/>
    <w:rsid w:val="002F5600"/>
    <w:rsid w:val="00350479"/>
    <w:rsid w:val="00364A15"/>
    <w:rsid w:val="003778F0"/>
    <w:rsid w:val="003C1DA1"/>
    <w:rsid w:val="003E08BD"/>
    <w:rsid w:val="00440A68"/>
    <w:rsid w:val="004C56E7"/>
    <w:rsid w:val="004D7B41"/>
    <w:rsid w:val="0050620F"/>
    <w:rsid w:val="005A42B1"/>
    <w:rsid w:val="005F635C"/>
    <w:rsid w:val="006011CB"/>
    <w:rsid w:val="00695176"/>
    <w:rsid w:val="00695BB8"/>
    <w:rsid w:val="006C28CD"/>
    <w:rsid w:val="006D7EAE"/>
    <w:rsid w:val="0074660D"/>
    <w:rsid w:val="008A4ECA"/>
    <w:rsid w:val="008B27F1"/>
    <w:rsid w:val="00906D9E"/>
    <w:rsid w:val="00953F1E"/>
    <w:rsid w:val="00986A90"/>
    <w:rsid w:val="009E0FC2"/>
    <w:rsid w:val="009F4266"/>
    <w:rsid w:val="00A51C20"/>
    <w:rsid w:val="00A70E9C"/>
    <w:rsid w:val="00A76406"/>
    <w:rsid w:val="00AB7594"/>
    <w:rsid w:val="00AD26CF"/>
    <w:rsid w:val="00AD5935"/>
    <w:rsid w:val="00B00DD3"/>
    <w:rsid w:val="00B117E8"/>
    <w:rsid w:val="00B12582"/>
    <w:rsid w:val="00B62A4C"/>
    <w:rsid w:val="00B861F3"/>
    <w:rsid w:val="00B91E39"/>
    <w:rsid w:val="00BC5C42"/>
    <w:rsid w:val="00C15553"/>
    <w:rsid w:val="00C1755E"/>
    <w:rsid w:val="00C57237"/>
    <w:rsid w:val="00CF5D52"/>
    <w:rsid w:val="00D110D0"/>
    <w:rsid w:val="00D55786"/>
    <w:rsid w:val="00DA1A4D"/>
    <w:rsid w:val="00DF5F4B"/>
    <w:rsid w:val="00E1473F"/>
    <w:rsid w:val="00E5097B"/>
    <w:rsid w:val="00EB7DC1"/>
    <w:rsid w:val="00F054B3"/>
    <w:rsid w:val="00F2342F"/>
    <w:rsid w:val="00F96D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406"/>
    <w:pPr>
      <w:tabs>
        <w:tab w:val="center" w:pos="4153"/>
        <w:tab w:val="right" w:pos="8306"/>
      </w:tabs>
      <w:snapToGrid w:val="0"/>
    </w:pPr>
    <w:rPr>
      <w:sz w:val="20"/>
      <w:szCs w:val="20"/>
    </w:rPr>
  </w:style>
  <w:style w:type="character" w:customStyle="1" w:styleId="a4">
    <w:name w:val="頁首 字元"/>
    <w:basedOn w:val="a0"/>
    <w:link w:val="a3"/>
    <w:uiPriority w:val="99"/>
    <w:rsid w:val="00A76406"/>
    <w:rPr>
      <w:sz w:val="20"/>
      <w:szCs w:val="20"/>
    </w:rPr>
  </w:style>
  <w:style w:type="paragraph" w:styleId="a5">
    <w:name w:val="footer"/>
    <w:basedOn w:val="a"/>
    <w:link w:val="a6"/>
    <w:uiPriority w:val="99"/>
    <w:unhideWhenUsed/>
    <w:rsid w:val="00A76406"/>
    <w:pPr>
      <w:tabs>
        <w:tab w:val="center" w:pos="4153"/>
        <w:tab w:val="right" w:pos="8306"/>
      </w:tabs>
      <w:snapToGrid w:val="0"/>
    </w:pPr>
    <w:rPr>
      <w:sz w:val="20"/>
      <w:szCs w:val="20"/>
    </w:rPr>
  </w:style>
  <w:style w:type="character" w:customStyle="1" w:styleId="a6">
    <w:name w:val="頁尾 字元"/>
    <w:basedOn w:val="a0"/>
    <w:link w:val="a5"/>
    <w:uiPriority w:val="99"/>
    <w:rsid w:val="00A76406"/>
    <w:rPr>
      <w:sz w:val="20"/>
      <w:szCs w:val="20"/>
    </w:rPr>
  </w:style>
  <w:style w:type="paragraph" w:styleId="a7">
    <w:name w:val="Balloon Text"/>
    <w:basedOn w:val="a"/>
    <w:link w:val="a8"/>
    <w:uiPriority w:val="99"/>
    <w:semiHidden/>
    <w:unhideWhenUsed/>
    <w:rsid w:val="00F234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2342F"/>
    <w:rPr>
      <w:rFonts w:asciiTheme="majorHAnsi" w:eastAsiaTheme="majorEastAsia" w:hAnsiTheme="majorHAnsi" w:cstheme="majorBidi"/>
      <w:sz w:val="18"/>
      <w:szCs w:val="18"/>
    </w:rPr>
  </w:style>
  <w:style w:type="table" w:styleId="a9">
    <w:name w:val="Table Grid"/>
    <w:basedOn w:val="a1"/>
    <w:uiPriority w:val="59"/>
    <w:rsid w:val="00695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D26CF"/>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406"/>
    <w:pPr>
      <w:tabs>
        <w:tab w:val="center" w:pos="4153"/>
        <w:tab w:val="right" w:pos="8306"/>
      </w:tabs>
      <w:snapToGrid w:val="0"/>
    </w:pPr>
    <w:rPr>
      <w:sz w:val="20"/>
      <w:szCs w:val="20"/>
    </w:rPr>
  </w:style>
  <w:style w:type="character" w:customStyle="1" w:styleId="a4">
    <w:name w:val="頁首 字元"/>
    <w:basedOn w:val="a0"/>
    <w:link w:val="a3"/>
    <w:uiPriority w:val="99"/>
    <w:rsid w:val="00A76406"/>
    <w:rPr>
      <w:sz w:val="20"/>
      <w:szCs w:val="20"/>
    </w:rPr>
  </w:style>
  <w:style w:type="paragraph" w:styleId="a5">
    <w:name w:val="footer"/>
    <w:basedOn w:val="a"/>
    <w:link w:val="a6"/>
    <w:uiPriority w:val="99"/>
    <w:unhideWhenUsed/>
    <w:rsid w:val="00A76406"/>
    <w:pPr>
      <w:tabs>
        <w:tab w:val="center" w:pos="4153"/>
        <w:tab w:val="right" w:pos="8306"/>
      </w:tabs>
      <w:snapToGrid w:val="0"/>
    </w:pPr>
    <w:rPr>
      <w:sz w:val="20"/>
      <w:szCs w:val="20"/>
    </w:rPr>
  </w:style>
  <w:style w:type="character" w:customStyle="1" w:styleId="a6">
    <w:name w:val="頁尾 字元"/>
    <w:basedOn w:val="a0"/>
    <w:link w:val="a5"/>
    <w:uiPriority w:val="99"/>
    <w:rsid w:val="00A76406"/>
    <w:rPr>
      <w:sz w:val="20"/>
      <w:szCs w:val="20"/>
    </w:rPr>
  </w:style>
  <w:style w:type="paragraph" w:styleId="a7">
    <w:name w:val="Balloon Text"/>
    <w:basedOn w:val="a"/>
    <w:link w:val="a8"/>
    <w:uiPriority w:val="99"/>
    <w:semiHidden/>
    <w:unhideWhenUsed/>
    <w:rsid w:val="00F234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2342F"/>
    <w:rPr>
      <w:rFonts w:asciiTheme="majorHAnsi" w:eastAsiaTheme="majorEastAsia" w:hAnsiTheme="majorHAnsi" w:cstheme="majorBidi"/>
      <w:sz w:val="18"/>
      <w:szCs w:val="18"/>
    </w:rPr>
  </w:style>
  <w:style w:type="table" w:styleId="a9">
    <w:name w:val="Table Grid"/>
    <w:basedOn w:val="a1"/>
    <w:uiPriority w:val="59"/>
    <w:rsid w:val="00695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D26CF"/>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17</Pages>
  <Words>2069</Words>
  <Characters>11796</Characters>
  <Application>Microsoft Office Word</Application>
  <DocSecurity>0</DocSecurity>
  <Lines>98</Lines>
  <Paragraphs>27</Paragraphs>
  <ScaleCrop>false</ScaleCrop>
  <Company/>
  <LinksUpToDate>false</LinksUpToDate>
  <CharactersWithSpaces>13838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tsai</dc:creator>
  <cp:lastModifiedBy>user</cp:lastModifiedBy>
  <cp:revision>19</cp:revision>
  <cp:lastPrinted>2013-10-30T00:11:00Z</cp:lastPrinted>
  <dcterms:created xsi:type="dcterms:W3CDTF">2014-04-02T01:44:00Z</dcterms:created>
  <dcterms:modified xsi:type="dcterms:W3CDTF">2013-11-01T11:04:00Z</dcterms:modified>
</cp:coreProperties>
</file>