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48" w:rsidRPr="007C2AC1" w:rsidRDefault="004B7948" w:rsidP="003357F8">
      <w:pPr>
        <w:widowControl/>
        <w:spacing w:line="276" w:lineRule="auto"/>
        <w:contextualSpacing/>
        <w:rPr>
          <w:rFonts w:ascii="標楷體" w:eastAsia="標楷體" w:hAnsi="標楷體" w:cs="新細明體"/>
          <w:b/>
          <w:bCs/>
          <w:color w:val="000000"/>
          <w:spacing w:val="-20"/>
          <w:kern w:val="0"/>
          <w:sz w:val="36"/>
          <w:szCs w:val="36"/>
          <w:bdr w:val="single" w:sz="4" w:space="0" w:color="auto"/>
        </w:rPr>
      </w:pPr>
      <w:r w:rsidRPr="007C2AC1">
        <w:rPr>
          <w:rFonts w:ascii="標楷體" w:eastAsia="標楷體" w:hAnsi="標楷體" w:cs="新細明體"/>
          <w:b/>
          <w:bCs/>
          <w:color w:val="000000"/>
          <w:spacing w:val="-20"/>
          <w:kern w:val="0"/>
          <w:sz w:val="36"/>
          <w:szCs w:val="36"/>
          <w:bdr w:val="single" w:sz="4" w:space="0" w:color="auto"/>
        </w:rPr>
        <w:t xml:space="preserve">  24  </w:t>
      </w:r>
    </w:p>
    <w:p w:rsidR="004B7948" w:rsidRPr="007C2AC1" w:rsidRDefault="004B7948" w:rsidP="00031F55">
      <w:pPr>
        <w:widowControl/>
        <w:spacing w:line="276" w:lineRule="auto"/>
        <w:contextualSpacing/>
        <w:jc w:val="center"/>
        <w:rPr>
          <w:rFonts w:ascii="標楷體" w:eastAsia="標楷體" w:hAnsi="標楷體" w:cs="新細明體"/>
          <w:b/>
          <w:bCs/>
          <w:color w:val="000000"/>
          <w:spacing w:val="-20"/>
          <w:kern w:val="0"/>
        </w:rPr>
      </w:pPr>
      <w:r w:rsidRPr="007C2AC1">
        <w:rPr>
          <w:rFonts w:ascii="標楷體" w:eastAsia="標楷體" w:hAnsi="標楷體" w:cs="新細明體" w:hint="eastAsia"/>
          <w:b/>
          <w:bCs/>
          <w:color w:val="000000"/>
          <w:spacing w:val="-20"/>
          <w:kern w:val="0"/>
        </w:rPr>
        <w:t>花蓮縣</w:t>
      </w:r>
      <w:r w:rsidRPr="007C2AC1">
        <w:rPr>
          <w:rFonts w:ascii="標楷體" w:eastAsia="標楷體" w:hAnsi="標楷體" w:cs="新細明體"/>
          <w:b/>
          <w:bCs/>
          <w:color w:val="000000"/>
          <w:spacing w:val="-20"/>
          <w:kern w:val="0"/>
        </w:rPr>
        <w:t>103</w:t>
      </w:r>
      <w:r w:rsidRPr="007C2AC1">
        <w:rPr>
          <w:rFonts w:ascii="標楷體" w:eastAsia="標楷體" w:hAnsi="標楷體" w:cs="新細明體" w:hint="eastAsia"/>
          <w:b/>
          <w:bCs/>
          <w:color w:val="000000"/>
          <w:spacing w:val="-20"/>
          <w:kern w:val="0"/>
        </w:rPr>
        <w:t>年度</w:t>
      </w:r>
      <w:r w:rsidRPr="007C2AC1">
        <w:rPr>
          <w:rFonts w:ascii="標楷體" w:eastAsia="標楷體" w:hAnsi="標楷體" w:cs="Arial" w:hint="eastAsia"/>
          <w:b/>
          <w:color w:val="000000"/>
        </w:rPr>
        <w:t>十二年國民基本教育精進國中小教學品質計畫</w:t>
      </w:r>
    </w:p>
    <w:p w:rsidR="004B7948" w:rsidRPr="007C2AC1" w:rsidRDefault="004B7948" w:rsidP="00031F55">
      <w:pPr>
        <w:spacing w:line="6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C2AC1">
        <w:rPr>
          <w:rFonts w:eastAsia="標楷體" w:hint="eastAsia"/>
          <w:b/>
          <w:color w:val="000000"/>
          <w:kern w:val="0"/>
          <w:sz w:val="32"/>
          <w:szCs w:val="32"/>
        </w:rPr>
        <w:t>輔導方案企劃與管理</w:t>
      </w:r>
      <w:r w:rsidRPr="007C2AC1">
        <w:rPr>
          <w:rFonts w:ascii="標楷體" w:eastAsia="標楷體" w:hAnsi="標楷體" w:hint="eastAsia"/>
          <w:b/>
          <w:color w:val="000000"/>
          <w:sz w:val="32"/>
          <w:szCs w:val="32"/>
        </w:rPr>
        <w:t>：生涯發展適性輔導行動小組</w:t>
      </w:r>
    </w:p>
    <w:p w:rsidR="004B7948" w:rsidRPr="007C2AC1" w:rsidRDefault="004B7948" w:rsidP="00031F55">
      <w:pPr>
        <w:spacing w:line="6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C2AC1">
        <w:rPr>
          <w:rFonts w:ascii="標楷體" w:eastAsia="標楷體" w:hAnsi="標楷體" w:hint="eastAsia"/>
          <w:b/>
          <w:color w:val="000000"/>
          <w:sz w:val="32"/>
          <w:szCs w:val="32"/>
        </w:rPr>
        <w:t>行動研究撰寫方案實施計畫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eastAsia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4B7948" w:rsidRPr="007C2AC1" w:rsidRDefault="004B7948" w:rsidP="00B834D9">
      <w:pPr>
        <w:pStyle w:val="a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教育部</w:t>
      </w:r>
      <w:r w:rsidRPr="007C2AC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101</w:t>
      </w: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</w:t>
      </w:r>
      <w:r w:rsidRPr="007C2AC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7</w:t>
      </w: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Pr="007C2AC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20</w:t>
      </w: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日臺訓</w:t>
      </w:r>
      <w:r w:rsidRPr="007C2AC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</w:t>
      </w:r>
      <w:r w:rsidRPr="007C2AC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字第</w:t>
      </w:r>
      <w:r w:rsidRPr="007C2AC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1010131926</w:t>
      </w: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號函修訂之「直轄市及縣（市）政府推動國民中學適性輔導工作運作模式」辦理</w:t>
      </w:r>
    </w:p>
    <w:p w:rsidR="004B7948" w:rsidRPr="007C2AC1" w:rsidRDefault="004B7948" w:rsidP="00B834D9">
      <w:pPr>
        <w:pStyle w:val="a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花蓮縣</w:t>
      </w:r>
      <w:r w:rsidRPr="007C2AC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103</w:t>
      </w: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年度十二年國民基本教育精進國中小教學品質計畫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緣起：</w:t>
      </w:r>
    </w:p>
    <w:p w:rsidR="004B7948" w:rsidRPr="007C2AC1" w:rsidRDefault="004B7948" w:rsidP="00AB7BE2">
      <w:pPr>
        <w:adjustRightInd w:val="0"/>
        <w:snapToGrid w:val="0"/>
        <w:spacing w:beforeLines="50" w:line="360" w:lineRule="auto"/>
        <w:ind w:left="720" w:firstLineChars="198" w:firstLine="3168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政府落實十二年國教不遺餘力，挹注許多資源於學校、學生、家長，並擘劃三大願景：「提升中小學教育品質」、「成就每一個孩子」、「厚植國家競爭力」，以期發揮對每一位孩子有合宜之輔導策略。然因各校之人力規模、地理位置、文化場域不盡相同，落實教育政策之方式需因時因地制宜，為深耕各校適性輔導之土壤，經此行動研究模式與學校合作，了解校內實際推動情形，發展相應之執行方式，以供他校參照，提升各校輔導知能。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4B7948" w:rsidRPr="007C2AC1" w:rsidRDefault="004B7948" w:rsidP="009E7CFC">
      <w:pPr>
        <w:pStyle w:val="a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協助各國中推動生涯發展教育與適性輔導工作，並提供相關資源運用。</w:t>
      </w:r>
    </w:p>
    <w:p w:rsidR="004B7948" w:rsidRPr="007C2AC1" w:rsidRDefault="004B7948" w:rsidP="009E7CFC">
      <w:pPr>
        <w:pStyle w:val="a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提昇各國中教師生涯發展教育與適性輔導專業知能，並落實生涯發展教育與適性輔導工作之任務。</w:t>
      </w:r>
    </w:p>
    <w:p w:rsidR="004B7948" w:rsidRPr="007C2AC1" w:rsidRDefault="004B7948" w:rsidP="009E7CFC">
      <w:pPr>
        <w:pStyle w:val="a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增能國中教師於實務場域中之行動與反思，並以主體實踐其經驗知識之產出。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主辦單位：花蓮縣政府教育處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協辦單位：花蓮縣學生輔導諮商中心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承辦單位：花蓮縣新城國中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參與對象：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如後附小組成員名單。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實施時間：</w:t>
      </w:r>
      <w:r w:rsidRPr="007C2AC1">
        <w:rPr>
          <w:rFonts w:ascii="標楷體" w:eastAsia="標楷體" w:hAnsi="標楷體"/>
          <w:color w:val="000000"/>
          <w:sz w:val="28"/>
          <w:szCs w:val="28"/>
        </w:rPr>
        <w:t xml:space="preserve"> 3/12(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)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4/9(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)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5/7(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)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6/11 (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)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7/3(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)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，上午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8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30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分至上午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12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7C2AC1">
        <w:rPr>
          <w:rFonts w:ascii="標楷體" w:eastAsia="標楷體" w:hAnsi="標楷體"/>
          <w:color w:val="000000"/>
          <w:sz w:val="28"/>
          <w:szCs w:val="28"/>
        </w:rPr>
        <w:t>30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分。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課程安排：</w:t>
      </w:r>
      <w:r w:rsidRPr="007C2AC1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3763"/>
        <w:gridCol w:w="1577"/>
        <w:gridCol w:w="1276"/>
      </w:tblGrid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  <w:r w:rsidRPr="007C2AC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7C2A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340" w:type="dxa"/>
            <w:gridSpan w:val="2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課程綱要</w:t>
            </w:r>
          </w:p>
        </w:tc>
        <w:tc>
          <w:tcPr>
            <w:tcW w:w="1276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937A5C">
            <w:pPr>
              <w:pStyle w:val="a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3/12(</w:t>
            </w: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40" w:type="dxa"/>
            <w:gridSpan w:val="2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研究動機、研究方法</w:t>
            </w:r>
          </w:p>
        </w:tc>
        <w:tc>
          <w:tcPr>
            <w:tcW w:w="1276" w:type="dxa"/>
            <w:vMerge w:val="restart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視研究需要與學校教師進行訪談。</w:t>
            </w: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937A5C">
            <w:pPr>
              <w:pStyle w:val="a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4/9(</w:t>
            </w: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40" w:type="dxa"/>
            <w:gridSpan w:val="2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學校輔導模式分析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937A5C">
            <w:pPr>
              <w:pStyle w:val="a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5/7(</w:t>
            </w: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40" w:type="dxa"/>
            <w:gridSpan w:val="2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學校輔導模式分析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937A5C">
            <w:pPr>
              <w:pStyle w:val="a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6/11 (</w:t>
            </w: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40" w:type="dxa"/>
            <w:gridSpan w:val="2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學校輔導模式分析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937A5C">
            <w:pPr>
              <w:pStyle w:val="a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7/3(</w:t>
            </w: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40" w:type="dxa"/>
            <w:gridSpan w:val="2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研究成果定稿與輔導策略擬定</w:t>
            </w:r>
          </w:p>
        </w:tc>
        <w:tc>
          <w:tcPr>
            <w:tcW w:w="1276" w:type="dxa"/>
            <w:vMerge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1114E1">
        <w:trPr>
          <w:jc w:val="center"/>
        </w:trPr>
        <w:tc>
          <w:tcPr>
            <w:tcW w:w="8698" w:type="dxa"/>
            <w:gridSpan w:val="4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課程流程</w:t>
            </w: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763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77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276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8:30-9:20</w:t>
            </w:r>
          </w:p>
        </w:tc>
        <w:tc>
          <w:tcPr>
            <w:tcW w:w="3763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資料分析報告討論</w:t>
            </w:r>
          </w:p>
        </w:tc>
        <w:tc>
          <w:tcPr>
            <w:tcW w:w="1577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外聘</w:t>
            </w:r>
          </w:p>
        </w:tc>
        <w:tc>
          <w:tcPr>
            <w:tcW w:w="1276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D6456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0-9: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63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1577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D6456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9:30-1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63" w:type="dxa"/>
            <w:vAlign w:val="center"/>
          </w:tcPr>
          <w:p w:rsidR="004B7948" w:rsidRPr="007C2AC1" w:rsidRDefault="004B7948" w:rsidP="00F50A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資料分析報告討論</w:t>
            </w:r>
          </w:p>
        </w:tc>
        <w:tc>
          <w:tcPr>
            <w:tcW w:w="1577" w:type="dxa"/>
            <w:vAlign w:val="center"/>
          </w:tcPr>
          <w:p w:rsidR="004B7948" w:rsidRPr="007C2AC1" w:rsidRDefault="004B7948" w:rsidP="00F50A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外聘</w:t>
            </w:r>
          </w:p>
        </w:tc>
        <w:tc>
          <w:tcPr>
            <w:tcW w:w="1276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D6456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63" w:type="dxa"/>
            <w:vAlign w:val="center"/>
          </w:tcPr>
          <w:p w:rsidR="004B7948" w:rsidRPr="007C2AC1" w:rsidRDefault="004B7948" w:rsidP="00F50A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1577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D6456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:30-1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63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研究報告撰寫討論</w:t>
            </w:r>
          </w:p>
        </w:tc>
        <w:tc>
          <w:tcPr>
            <w:tcW w:w="1577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外聘</w:t>
            </w:r>
          </w:p>
        </w:tc>
        <w:tc>
          <w:tcPr>
            <w:tcW w:w="1276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D6456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11: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0-11: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63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1577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B7948" w:rsidRPr="007C2AC1" w:rsidRDefault="004B7948" w:rsidP="00937A5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7948" w:rsidRPr="007C2AC1" w:rsidTr="00F50A41">
        <w:trPr>
          <w:jc w:val="center"/>
        </w:trPr>
        <w:tc>
          <w:tcPr>
            <w:tcW w:w="2082" w:type="dxa"/>
            <w:vAlign w:val="center"/>
          </w:tcPr>
          <w:p w:rsidR="004B7948" w:rsidRPr="007C2AC1" w:rsidRDefault="004B7948" w:rsidP="00D6456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:30-1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7C2AC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63" w:type="dxa"/>
            <w:vAlign w:val="center"/>
          </w:tcPr>
          <w:p w:rsidR="004B7948" w:rsidRPr="007C2AC1" w:rsidRDefault="004B7948" w:rsidP="00F50A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研究者之反思與提問</w:t>
            </w:r>
          </w:p>
        </w:tc>
        <w:tc>
          <w:tcPr>
            <w:tcW w:w="1577" w:type="dxa"/>
            <w:vAlign w:val="center"/>
          </w:tcPr>
          <w:p w:rsidR="004B7948" w:rsidRPr="007C2AC1" w:rsidRDefault="004B7948" w:rsidP="00F50A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A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外聘</w:t>
            </w:r>
          </w:p>
        </w:tc>
        <w:tc>
          <w:tcPr>
            <w:tcW w:w="1276" w:type="dxa"/>
            <w:vAlign w:val="center"/>
          </w:tcPr>
          <w:p w:rsidR="004B7948" w:rsidRPr="007C2AC1" w:rsidRDefault="004B7948" w:rsidP="00F50A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預期成效</w:t>
      </w:r>
    </w:p>
    <w:p w:rsidR="004B7948" w:rsidRPr="007C2AC1" w:rsidRDefault="004B7948" w:rsidP="009E7CFC">
      <w:pPr>
        <w:pStyle w:val="a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研究成果</w:t>
      </w:r>
      <w:r w:rsidRPr="007C2AC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br/>
      </w: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研究期間採行動研究模式進行之紀錄與資料，經此行動研究撰寫小組分析與彙整，反映學校於此政策推動過程中所面對之問題及其解決策略，撰寫為研究成果，以供教育政策持續落實方向之參考。</w:t>
      </w:r>
    </w:p>
    <w:p w:rsidR="004B7948" w:rsidRPr="007C2AC1" w:rsidRDefault="004B7948" w:rsidP="009E7CFC">
      <w:pPr>
        <w:pStyle w:val="a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輔導策略</w:t>
      </w:r>
      <w:r w:rsidRPr="007C2AC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br/>
      </w:r>
      <w:r w:rsidRPr="007C2A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據此研究成果，擬定縣內推行十二年國教之輔導策略，以貼近教育現場需要，回應教育工作者、學生、家長之實際需求，使資源能做有效運用。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花蓮縣教育處與學生輔導諮商中心適性行動研究小組成員</w:t>
      </w:r>
    </w:p>
    <w:tbl>
      <w:tblPr>
        <w:tblW w:w="0" w:type="auto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1095"/>
        <w:gridCol w:w="4947"/>
        <w:gridCol w:w="1946"/>
      </w:tblGrid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4947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任職單位及職稱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陳淑瓊</w:t>
            </w:r>
          </w:p>
        </w:tc>
        <w:tc>
          <w:tcPr>
            <w:tcW w:w="4947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國立東華大學諮商與臨床心理學系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督導</w:t>
            </w: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覃秀玲</w:t>
            </w:r>
          </w:p>
        </w:tc>
        <w:tc>
          <w:tcPr>
            <w:tcW w:w="4947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退休校長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諮詢委員</w:t>
            </w: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王瑞芸</w:t>
            </w:r>
          </w:p>
        </w:tc>
        <w:tc>
          <w:tcPr>
            <w:tcW w:w="4947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退休校長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顧問</w:t>
            </w: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羅珮甄</w:t>
            </w:r>
          </w:p>
        </w:tc>
        <w:tc>
          <w:tcPr>
            <w:tcW w:w="4947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花蓮縣教育處學管科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書記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羅崇禧</w:t>
            </w:r>
          </w:p>
        </w:tc>
        <w:tc>
          <w:tcPr>
            <w:tcW w:w="4947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玉里國中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輔導主任</w:t>
            </w:r>
          </w:p>
        </w:tc>
        <w:tc>
          <w:tcPr>
            <w:tcW w:w="1946" w:type="dxa"/>
          </w:tcPr>
          <w:p w:rsidR="004B7948" w:rsidRPr="007C2AC1" w:rsidRDefault="004B7948" w:rsidP="00B44B14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適性</w:t>
            </w:r>
            <w:r>
              <w:rPr>
                <w:rFonts w:ascii="標楷體" w:eastAsia="標楷體" w:hAnsi="標楷體" w:hint="eastAsia"/>
                <w:color w:val="000000"/>
              </w:rPr>
              <w:t>輔導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組顧問</w:t>
            </w: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林美珠</w:t>
            </w:r>
          </w:p>
        </w:tc>
        <w:tc>
          <w:tcPr>
            <w:tcW w:w="4947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花蓮縣學生輔導諮商中心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諮商心理師</w:t>
            </w: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游賀凱</w:t>
            </w:r>
          </w:p>
        </w:tc>
        <w:tc>
          <w:tcPr>
            <w:tcW w:w="4947" w:type="dxa"/>
          </w:tcPr>
          <w:p w:rsidR="004B7948" w:rsidRPr="007C2AC1" w:rsidRDefault="004B7948" w:rsidP="00B44B14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花蓮縣學生輔導諮商中心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適性輔導組組長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代理教師</w:t>
            </w:r>
          </w:p>
        </w:tc>
      </w:tr>
      <w:tr w:rsidR="004B7948" w:rsidRPr="007C2AC1" w:rsidTr="00893346">
        <w:trPr>
          <w:jc w:val="center"/>
        </w:trPr>
        <w:tc>
          <w:tcPr>
            <w:tcW w:w="750" w:type="dxa"/>
          </w:tcPr>
          <w:p w:rsidR="004B7948" w:rsidRPr="007C2AC1" w:rsidRDefault="004B7948" w:rsidP="00893346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89334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劉炤輝</w:t>
            </w:r>
          </w:p>
        </w:tc>
        <w:tc>
          <w:tcPr>
            <w:tcW w:w="4947" w:type="dxa"/>
          </w:tcPr>
          <w:p w:rsidR="004B7948" w:rsidRPr="007C2AC1" w:rsidRDefault="004B7948" w:rsidP="00893346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花蓮縣學生輔導諮商中心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社工師</w:t>
            </w:r>
          </w:p>
        </w:tc>
        <w:tc>
          <w:tcPr>
            <w:tcW w:w="1946" w:type="dxa"/>
          </w:tcPr>
          <w:p w:rsidR="004B7948" w:rsidRPr="007C2AC1" w:rsidRDefault="004B7948" w:rsidP="0089334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林秀英</w:t>
            </w:r>
          </w:p>
        </w:tc>
        <w:tc>
          <w:tcPr>
            <w:tcW w:w="4947" w:type="dxa"/>
            <w:vAlign w:val="center"/>
          </w:tcPr>
          <w:p w:rsidR="004B7948" w:rsidRPr="007C2AC1" w:rsidRDefault="004B7948" w:rsidP="00031F55">
            <w:pPr>
              <w:jc w:val="both"/>
              <w:rPr>
                <w:rFonts w:eastAsia="標楷體"/>
                <w:color w:val="000000"/>
              </w:rPr>
            </w:pPr>
            <w:r w:rsidRPr="007C2AC1">
              <w:rPr>
                <w:rFonts w:eastAsia="標楷體" w:hint="eastAsia"/>
                <w:color w:val="000000"/>
              </w:rPr>
              <w:t>新城國中</w:t>
            </w:r>
            <w:r w:rsidRPr="007C2AC1">
              <w:rPr>
                <w:rFonts w:eastAsia="標楷體"/>
                <w:color w:val="000000"/>
              </w:rPr>
              <w:t>/</w:t>
            </w:r>
            <w:r w:rsidRPr="007C2AC1">
              <w:rPr>
                <w:rFonts w:eastAsia="標楷體" w:hint="eastAsia"/>
                <w:color w:val="000000"/>
              </w:rPr>
              <w:t>輔導主任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鄭健民</w:t>
            </w:r>
          </w:p>
        </w:tc>
        <w:tc>
          <w:tcPr>
            <w:tcW w:w="4947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宜昌國中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輔導主任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羅宇婷</w:t>
            </w:r>
          </w:p>
        </w:tc>
        <w:tc>
          <w:tcPr>
            <w:tcW w:w="4947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新城國中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專任輔導教師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蔡雅雯</w:t>
            </w:r>
          </w:p>
        </w:tc>
        <w:tc>
          <w:tcPr>
            <w:tcW w:w="4947" w:type="dxa"/>
            <w:vAlign w:val="center"/>
          </w:tcPr>
          <w:p w:rsidR="004B7948" w:rsidRPr="007C2AC1" w:rsidRDefault="004B7948" w:rsidP="00031F55">
            <w:pPr>
              <w:jc w:val="both"/>
              <w:rPr>
                <w:rFonts w:eastAsia="標楷體"/>
                <w:color w:val="000000"/>
              </w:rPr>
            </w:pPr>
            <w:r w:rsidRPr="007C2AC1">
              <w:rPr>
                <w:rFonts w:eastAsia="標楷體" w:hint="eastAsia"/>
                <w:color w:val="000000"/>
              </w:rPr>
              <w:t>化仁國中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專任輔導教師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李佩憶</w:t>
            </w:r>
          </w:p>
        </w:tc>
        <w:tc>
          <w:tcPr>
            <w:tcW w:w="4947" w:type="dxa"/>
            <w:vAlign w:val="center"/>
          </w:tcPr>
          <w:p w:rsidR="004B7948" w:rsidRPr="007C2AC1" w:rsidRDefault="004B7948" w:rsidP="00B44B14">
            <w:pPr>
              <w:jc w:val="both"/>
              <w:rPr>
                <w:rFonts w:eastAsia="標楷體"/>
                <w:color w:val="000000"/>
              </w:rPr>
            </w:pPr>
            <w:r w:rsidRPr="007C2AC1">
              <w:rPr>
                <w:rFonts w:eastAsia="標楷體" w:hint="eastAsia"/>
                <w:color w:val="000000"/>
              </w:rPr>
              <w:t>玉里國中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輔導教師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B7948" w:rsidRPr="007C2AC1" w:rsidTr="00937A5C">
        <w:trPr>
          <w:jc w:val="center"/>
        </w:trPr>
        <w:tc>
          <w:tcPr>
            <w:tcW w:w="750" w:type="dxa"/>
          </w:tcPr>
          <w:p w:rsidR="004B7948" w:rsidRPr="007C2AC1" w:rsidRDefault="004B7948" w:rsidP="00937A5C">
            <w:pPr>
              <w:pStyle w:val="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5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  <w:r w:rsidRPr="007C2AC1">
              <w:rPr>
                <w:rFonts w:ascii="標楷體" w:eastAsia="標楷體" w:hAnsi="標楷體" w:hint="eastAsia"/>
                <w:color w:val="000000"/>
              </w:rPr>
              <w:t>吳佩珊</w:t>
            </w:r>
          </w:p>
        </w:tc>
        <w:tc>
          <w:tcPr>
            <w:tcW w:w="4947" w:type="dxa"/>
            <w:vAlign w:val="center"/>
          </w:tcPr>
          <w:p w:rsidR="004B7948" w:rsidRPr="007C2AC1" w:rsidRDefault="004B7948" w:rsidP="00031F55">
            <w:pPr>
              <w:jc w:val="both"/>
              <w:rPr>
                <w:rFonts w:eastAsia="標楷體"/>
                <w:color w:val="000000"/>
              </w:rPr>
            </w:pPr>
            <w:r w:rsidRPr="007C2AC1">
              <w:rPr>
                <w:rFonts w:eastAsia="標楷體" w:hint="eastAsia"/>
                <w:color w:val="000000"/>
              </w:rPr>
              <w:t>宜昌國中</w:t>
            </w:r>
            <w:r w:rsidRPr="007C2AC1">
              <w:rPr>
                <w:rFonts w:ascii="標楷體" w:eastAsia="標楷體" w:hAnsi="標楷體"/>
                <w:color w:val="000000"/>
              </w:rPr>
              <w:t>/</w:t>
            </w:r>
            <w:r w:rsidRPr="007C2AC1">
              <w:rPr>
                <w:rFonts w:ascii="標楷體" w:eastAsia="標楷體" w:hAnsi="標楷體" w:hint="eastAsia"/>
                <w:color w:val="000000"/>
              </w:rPr>
              <w:t>專任輔導教師</w:t>
            </w:r>
          </w:p>
        </w:tc>
        <w:tc>
          <w:tcPr>
            <w:tcW w:w="1946" w:type="dxa"/>
          </w:tcPr>
          <w:p w:rsidR="004B7948" w:rsidRPr="007C2AC1" w:rsidRDefault="004B7948" w:rsidP="00031F5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B7948" w:rsidRPr="007C2AC1" w:rsidRDefault="004B7948" w:rsidP="009765C5">
      <w:p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敘獎：辦理本計畫有功之相關人員，依規定予以敘獎鼓勵。</w:t>
      </w:r>
    </w:p>
    <w:p w:rsidR="004B7948" w:rsidRPr="007C2AC1" w:rsidRDefault="004B7948" w:rsidP="009765C5">
      <w:pPr>
        <w:numPr>
          <w:ilvl w:val="0"/>
          <w:numId w:val="1"/>
        </w:numPr>
        <w:adjustRightInd w:val="0"/>
        <w:snapToGrid w:val="0"/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本計畫陳</w:t>
      </w:r>
      <w:r w:rsidRPr="007C2AC1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7C2AC1">
        <w:rPr>
          <w:rFonts w:ascii="標楷體" w:eastAsia="標楷體" w:hAnsi="標楷體" w:hint="eastAsia"/>
          <w:color w:val="000000"/>
          <w:sz w:val="28"/>
          <w:szCs w:val="28"/>
        </w:rPr>
        <w:t>教育部核定後實施，修正時亦同</w:t>
      </w:r>
    </w:p>
    <w:p w:rsidR="004B7948" w:rsidRPr="007C2AC1" w:rsidRDefault="004B7948" w:rsidP="002F0D16">
      <w:pPr>
        <w:adjustRightInd w:val="0"/>
        <w:spacing w:line="4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:rsidR="004B7948" w:rsidRPr="007C2AC1" w:rsidRDefault="004B7948" w:rsidP="002F0D16">
      <w:pPr>
        <w:adjustRightInd w:val="0"/>
        <w:spacing w:line="440" w:lineRule="exact"/>
        <w:rPr>
          <w:rFonts w:ascii="Arial" w:eastAsia="標楷體" w:hAnsi="Arial" w:cs="Arial"/>
          <w:color w:val="000000"/>
          <w:sz w:val="28"/>
          <w:szCs w:val="28"/>
        </w:rPr>
      </w:pPr>
    </w:p>
    <w:sectPr w:rsidR="004B7948" w:rsidRPr="007C2AC1" w:rsidSect="002001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48" w:rsidRDefault="004B7948" w:rsidP="0027455B">
      <w:r>
        <w:separator/>
      </w:r>
    </w:p>
  </w:endnote>
  <w:endnote w:type="continuationSeparator" w:id="0">
    <w:p w:rsidR="004B7948" w:rsidRDefault="004B7948" w:rsidP="0027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48" w:rsidRDefault="004B7948">
    <w:pPr>
      <w:pStyle w:val="Footer"/>
      <w:jc w:val="center"/>
    </w:pPr>
    <w:fldSimple w:instr=" PAGE   \* MERGEFORMAT ">
      <w:r w:rsidRPr="00AB7BE2">
        <w:rPr>
          <w:noProof/>
          <w:lang w:val="zh-TW"/>
        </w:rPr>
        <w:t>2</w:t>
      </w:r>
    </w:fldSimple>
  </w:p>
  <w:p w:rsidR="004B7948" w:rsidRDefault="004B7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48" w:rsidRDefault="004B7948" w:rsidP="0027455B">
      <w:r>
        <w:separator/>
      </w:r>
    </w:p>
  </w:footnote>
  <w:footnote w:type="continuationSeparator" w:id="0">
    <w:p w:rsidR="004B7948" w:rsidRDefault="004B7948" w:rsidP="00274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39B"/>
    <w:multiLevelType w:val="hybridMultilevel"/>
    <w:tmpl w:val="2BB40F14"/>
    <w:lvl w:ilvl="0" w:tplc="2D940F38">
      <w:start w:val="1"/>
      <w:numFmt w:val="taiwaneseCountingThousand"/>
      <w:lvlText w:val="（%1）"/>
      <w:lvlJc w:val="left"/>
      <w:pPr>
        <w:ind w:left="76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1">
    <w:nsid w:val="1F983B7E"/>
    <w:multiLevelType w:val="hybridMultilevel"/>
    <w:tmpl w:val="2BB40F14"/>
    <w:lvl w:ilvl="0" w:tplc="2D940F38">
      <w:start w:val="1"/>
      <w:numFmt w:val="taiwaneseCountingThousand"/>
      <w:lvlText w:val="（%1）"/>
      <w:lvlJc w:val="left"/>
      <w:pPr>
        <w:ind w:left="76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2">
    <w:nsid w:val="231F27BE"/>
    <w:multiLevelType w:val="hybridMultilevel"/>
    <w:tmpl w:val="2BB40F14"/>
    <w:lvl w:ilvl="0" w:tplc="2D940F38">
      <w:start w:val="1"/>
      <w:numFmt w:val="taiwaneseCountingThousand"/>
      <w:lvlText w:val="（%1）"/>
      <w:lvlJc w:val="left"/>
      <w:pPr>
        <w:ind w:left="76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3">
    <w:nsid w:val="26A073B6"/>
    <w:multiLevelType w:val="hybridMultilevel"/>
    <w:tmpl w:val="C972B06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7052828"/>
    <w:multiLevelType w:val="hybridMultilevel"/>
    <w:tmpl w:val="BDAE6ED0"/>
    <w:lvl w:ilvl="0" w:tplc="CFD235E0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FCD081F"/>
    <w:multiLevelType w:val="hybridMultilevel"/>
    <w:tmpl w:val="3D4E613E"/>
    <w:lvl w:ilvl="0" w:tplc="1028502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CA785F"/>
    <w:multiLevelType w:val="hybridMultilevel"/>
    <w:tmpl w:val="2BB40F14"/>
    <w:lvl w:ilvl="0" w:tplc="2D940F38">
      <w:start w:val="1"/>
      <w:numFmt w:val="taiwaneseCountingThousand"/>
      <w:lvlText w:val="（%1）"/>
      <w:lvlJc w:val="left"/>
      <w:pPr>
        <w:ind w:left="76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7">
    <w:nsid w:val="735559E6"/>
    <w:multiLevelType w:val="hybridMultilevel"/>
    <w:tmpl w:val="1F206160"/>
    <w:lvl w:ilvl="0" w:tplc="2D940F38">
      <w:start w:val="1"/>
      <w:numFmt w:val="taiwaneseCountingThousand"/>
      <w:lvlText w:val="（%1）"/>
      <w:lvlJc w:val="left"/>
      <w:pPr>
        <w:ind w:left="1169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D16"/>
    <w:rsid w:val="00031F55"/>
    <w:rsid w:val="00045C9F"/>
    <w:rsid w:val="00057FFD"/>
    <w:rsid w:val="00071A0C"/>
    <w:rsid w:val="000855B1"/>
    <w:rsid w:val="000A79BA"/>
    <w:rsid w:val="001114E1"/>
    <w:rsid w:val="00131EB3"/>
    <w:rsid w:val="001A3947"/>
    <w:rsid w:val="001F7AE7"/>
    <w:rsid w:val="0020016C"/>
    <w:rsid w:val="00210329"/>
    <w:rsid w:val="00244A42"/>
    <w:rsid w:val="0027455B"/>
    <w:rsid w:val="002911E0"/>
    <w:rsid w:val="002A73AD"/>
    <w:rsid w:val="002B379B"/>
    <w:rsid w:val="002F0D16"/>
    <w:rsid w:val="003357F8"/>
    <w:rsid w:val="00370E7A"/>
    <w:rsid w:val="003B1090"/>
    <w:rsid w:val="00422B2E"/>
    <w:rsid w:val="00427C17"/>
    <w:rsid w:val="00464EB1"/>
    <w:rsid w:val="00467E7C"/>
    <w:rsid w:val="004B2EAC"/>
    <w:rsid w:val="004B7948"/>
    <w:rsid w:val="004E5C00"/>
    <w:rsid w:val="004F4069"/>
    <w:rsid w:val="005C3872"/>
    <w:rsid w:val="006A48B5"/>
    <w:rsid w:val="00755360"/>
    <w:rsid w:val="007C2AC1"/>
    <w:rsid w:val="007D5740"/>
    <w:rsid w:val="00823641"/>
    <w:rsid w:val="00837806"/>
    <w:rsid w:val="00851408"/>
    <w:rsid w:val="008631FF"/>
    <w:rsid w:val="0087527C"/>
    <w:rsid w:val="00893346"/>
    <w:rsid w:val="0093192B"/>
    <w:rsid w:val="00937A5C"/>
    <w:rsid w:val="009765C5"/>
    <w:rsid w:val="009E7CFC"/>
    <w:rsid w:val="00AB7BE2"/>
    <w:rsid w:val="00B1443E"/>
    <w:rsid w:val="00B258CB"/>
    <w:rsid w:val="00B44B14"/>
    <w:rsid w:val="00B5197F"/>
    <w:rsid w:val="00B834D9"/>
    <w:rsid w:val="00B86B9F"/>
    <w:rsid w:val="00BC5158"/>
    <w:rsid w:val="00BC71F5"/>
    <w:rsid w:val="00BF6548"/>
    <w:rsid w:val="00C3235D"/>
    <w:rsid w:val="00C7610C"/>
    <w:rsid w:val="00CB28FE"/>
    <w:rsid w:val="00D45368"/>
    <w:rsid w:val="00D64568"/>
    <w:rsid w:val="00D72315"/>
    <w:rsid w:val="00DB62B5"/>
    <w:rsid w:val="00DC607D"/>
    <w:rsid w:val="00DD597F"/>
    <w:rsid w:val="00DE2E85"/>
    <w:rsid w:val="00DE7410"/>
    <w:rsid w:val="00E165B6"/>
    <w:rsid w:val="00E2314A"/>
    <w:rsid w:val="00E47B2F"/>
    <w:rsid w:val="00E60F1F"/>
    <w:rsid w:val="00E62745"/>
    <w:rsid w:val="00E70C84"/>
    <w:rsid w:val="00E74E88"/>
    <w:rsid w:val="00E96010"/>
    <w:rsid w:val="00EC3666"/>
    <w:rsid w:val="00F50A41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1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清單段落"/>
    <w:basedOn w:val="Normal"/>
    <w:uiPriority w:val="99"/>
    <w:rsid w:val="00B834D9"/>
    <w:pPr>
      <w:ind w:leftChars="200" w:left="480"/>
    </w:pPr>
  </w:style>
  <w:style w:type="paragraph" w:styleId="Header">
    <w:name w:val="header"/>
    <w:basedOn w:val="Normal"/>
    <w:link w:val="HeaderChar1"/>
    <w:uiPriority w:val="99"/>
    <w:rsid w:val="00274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27455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rsid w:val="00274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27455B"/>
    <w:rPr>
      <w:rFonts w:ascii="Times New Roman" w:eastAsia="新細明體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7527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rsid w:val="0087527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7527C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7527C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87527C"/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87527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7527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222</Words>
  <Characters>1267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24  </dc:title>
  <dc:subject/>
  <dc:creator>user</dc:creator>
  <cp:keywords/>
  <dc:description/>
  <cp:lastModifiedBy>ASUS</cp:lastModifiedBy>
  <cp:revision>3</cp:revision>
  <cp:lastPrinted>2014-03-10T05:11:00Z</cp:lastPrinted>
  <dcterms:created xsi:type="dcterms:W3CDTF">2014-03-10T06:49:00Z</dcterms:created>
  <dcterms:modified xsi:type="dcterms:W3CDTF">2014-03-10T07:06:00Z</dcterms:modified>
</cp:coreProperties>
</file>