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02" w:rsidRPr="00B7708C" w:rsidRDefault="00702702" w:rsidP="007E4ACA">
      <w:pPr>
        <w:snapToGrid w:val="0"/>
        <w:spacing w:line="300" w:lineRule="exact"/>
        <w:ind w:left="1232" w:rightChars="-34" w:right="-82" w:hangingChars="513" w:hanging="1232"/>
        <w:jc w:val="center"/>
        <w:rPr>
          <w:rFonts w:ascii="微軟正黑體" w:eastAsia="微軟正黑體" w:hAnsi="微軟正黑體" w:cs="Arial"/>
          <w:b/>
          <w:bCs/>
          <w:color w:val="262626"/>
          <w:szCs w:val="24"/>
        </w:rPr>
      </w:pPr>
      <w:bookmarkStart w:id="0" w:name="_GoBack"/>
      <w:bookmarkEnd w:id="0"/>
      <w:r w:rsidRPr="00B7708C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整合型視覺形式美感教育實驗計畫─東區美感教育大學基地學校</w:t>
      </w:r>
    </w:p>
    <w:p w:rsidR="00702702" w:rsidRPr="00B7708C" w:rsidRDefault="00702702" w:rsidP="007E4ACA">
      <w:pPr>
        <w:snapToGrid w:val="0"/>
        <w:spacing w:line="300" w:lineRule="exact"/>
        <w:ind w:left="1232" w:rightChars="-34" w:right="-82" w:hangingChars="513" w:hanging="1232"/>
        <w:jc w:val="center"/>
        <w:rPr>
          <w:rFonts w:ascii="微軟正黑體" w:eastAsia="微軟正黑體" w:hAnsi="微軟正黑體" w:cs="Arial"/>
          <w:b/>
          <w:bCs/>
          <w:color w:val="262626"/>
          <w:szCs w:val="24"/>
        </w:rPr>
      </w:pPr>
    </w:p>
    <w:p w:rsidR="00702702" w:rsidRPr="00B7708C" w:rsidRDefault="00702702" w:rsidP="00B7708C">
      <w:pPr>
        <w:spacing w:line="300" w:lineRule="exact"/>
        <w:jc w:val="center"/>
        <w:rPr>
          <w:rFonts w:ascii="微軟正黑體" w:eastAsia="微軟正黑體" w:hAnsi="微軟正黑體" w:cs="Arial"/>
          <w:b/>
          <w:bCs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b/>
          <w:color w:val="262626"/>
          <w:szCs w:val="24"/>
        </w:rPr>
        <w:t>103</w:t>
      </w:r>
      <w:r w:rsidRPr="00B7708C">
        <w:rPr>
          <w:rFonts w:ascii="微軟正黑體" w:eastAsia="微軟正黑體" w:hAnsi="微軟正黑體" w:cs="Arial" w:hint="eastAsia"/>
          <w:b/>
          <w:color w:val="262626"/>
          <w:szCs w:val="24"/>
        </w:rPr>
        <w:t>年度國民小學校長及主任美感教育講習</w:t>
      </w:r>
      <w:r w:rsidRPr="00B7708C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實施計畫</w:t>
      </w:r>
    </w:p>
    <w:p w:rsidR="00702702" w:rsidRPr="00B7708C" w:rsidRDefault="00702702" w:rsidP="00B7708C">
      <w:pPr>
        <w:spacing w:line="300" w:lineRule="exact"/>
        <w:jc w:val="center"/>
        <w:rPr>
          <w:rFonts w:ascii="微軟正黑體" w:eastAsia="微軟正黑體" w:hAnsi="微軟正黑體" w:cs="Arial"/>
          <w:bCs/>
          <w:color w:val="262626"/>
          <w:sz w:val="20"/>
          <w:szCs w:val="20"/>
        </w:rPr>
      </w:pPr>
      <w:r w:rsidRPr="00B7708C">
        <w:rPr>
          <w:rFonts w:ascii="微軟正黑體" w:eastAsia="微軟正黑體" w:hAnsi="微軟正黑體" w:cs="Arial"/>
          <w:bCs/>
          <w:color w:val="262626"/>
          <w:sz w:val="20"/>
          <w:szCs w:val="20"/>
        </w:rPr>
        <w:t>(</w:t>
      </w:r>
      <w:r>
        <w:rPr>
          <w:rFonts w:ascii="微軟正黑體" w:eastAsia="微軟正黑體" w:hAnsi="微軟正黑體" w:cs="Arial" w:hint="eastAsia"/>
          <w:bCs/>
          <w:color w:val="262626"/>
          <w:sz w:val="20"/>
          <w:szCs w:val="20"/>
        </w:rPr>
        <w:t>花蓮</w:t>
      </w:r>
      <w:r w:rsidRPr="00B7708C">
        <w:rPr>
          <w:rFonts w:ascii="微軟正黑體" w:eastAsia="微軟正黑體" w:hAnsi="微軟正黑體" w:cs="Arial" w:hint="eastAsia"/>
          <w:bCs/>
          <w:color w:val="262626"/>
          <w:sz w:val="20"/>
          <w:szCs w:val="20"/>
        </w:rPr>
        <w:t>場</w:t>
      </w:r>
      <w:r w:rsidRPr="00B7708C">
        <w:rPr>
          <w:rFonts w:ascii="微軟正黑體" w:eastAsia="微軟正黑體" w:hAnsi="微軟正黑體" w:cs="Arial"/>
          <w:bCs/>
          <w:color w:val="262626"/>
          <w:sz w:val="20"/>
          <w:szCs w:val="20"/>
        </w:rPr>
        <w:t>103.04.2</w:t>
      </w:r>
      <w:r>
        <w:rPr>
          <w:rFonts w:ascii="微軟正黑體" w:eastAsia="微軟正黑體" w:hAnsi="微軟正黑體" w:cs="Arial"/>
          <w:bCs/>
          <w:color w:val="262626"/>
          <w:sz w:val="20"/>
          <w:szCs w:val="20"/>
        </w:rPr>
        <w:t>6</w:t>
      </w:r>
      <w:r w:rsidRPr="00B7708C">
        <w:rPr>
          <w:rFonts w:ascii="微軟正黑體" w:eastAsia="微軟正黑體" w:hAnsi="微軟正黑體" w:cs="Arial"/>
          <w:bCs/>
          <w:color w:val="262626"/>
          <w:sz w:val="20"/>
          <w:szCs w:val="20"/>
        </w:rPr>
        <w:t xml:space="preserve">) </w:t>
      </w:r>
    </w:p>
    <w:p w:rsidR="00702702" w:rsidRPr="00B7708C" w:rsidRDefault="00702702" w:rsidP="00B7708C">
      <w:pPr>
        <w:spacing w:line="300" w:lineRule="exact"/>
        <w:jc w:val="center"/>
        <w:rPr>
          <w:rFonts w:ascii="微軟正黑體" w:eastAsia="微軟正黑體" w:hAnsi="微軟正黑體" w:cs="Arial"/>
          <w:b/>
          <w:bCs/>
          <w:color w:val="262626"/>
          <w:sz w:val="20"/>
          <w:szCs w:val="20"/>
        </w:rPr>
      </w:pPr>
    </w:p>
    <w:p w:rsidR="00702702" w:rsidRPr="00B7708C" w:rsidRDefault="00702702" w:rsidP="00B7708C">
      <w:pPr>
        <w:spacing w:line="300" w:lineRule="exact"/>
        <w:jc w:val="both"/>
        <w:rPr>
          <w:rFonts w:ascii="微軟正黑體" w:eastAsia="微軟正黑體" w:hAnsi="微軟正黑體" w:cs="Arial"/>
          <w:b/>
          <w:bCs/>
          <w:color w:val="262626"/>
          <w:szCs w:val="24"/>
        </w:rPr>
      </w:pPr>
      <w:r w:rsidRPr="00B7708C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壹、計畫依據</w:t>
      </w:r>
    </w:p>
    <w:p w:rsidR="00702702" w:rsidRDefault="00702702" w:rsidP="007E4ACA">
      <w:pPr>
        <w:spacing w:beforeLines="50" w:line="300" w:lineRule="exact"/>
        <w:ind w:leftChars="200" w:left="96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一、教育部</w:t>
      </w:r>
      <w:r w:rsidRPr="00B7708C">
        <w:rPr>
          <w:rFonts w:ascii="微軟正黑體" w:eastAsia="微軟正黑體" w:hAnsi="微軟正黑體" w:cs="Arial"/>
          <w:color w:val="262626"/>
          <w:szCs w:val="24"/>
        </w:rPr>
        <w:t>102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年</w:t>
      </w:r>
      <w:r w:rsidRPr="00B7708C">
        <w:rPr>
          <w:rFonts w:ascii="微軟正黑體" w:eastAsia="微軟正黑體" w:hAnsi="微軟正黑體" w:cs="Arial"/>
          <w:color w:val="262626"/>
          <w:szCs w:val="24"/>
        </w:rPr>
        <w:t>9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月</w:t>
      </w:r>
      <w:r w:rsidRPr="00B7708C">
        <w:rPr>
          <w:rFonts w:ascii="微軟正黑體" w:eastAsia="微軟正黑體" w:hAnsi="微軟正黑體" w:cs="Arial"/>
          <w:color w:val="262626"/>
          <w:szCs w:val="24"/>
        </w:rPr>
        <w:t>25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日臺教師</w:t>
      </w:r>
      <w:r w:rsidRPr="00B7708C">
        <w:rPr>
          <w:rFonts w:ascii="微軟正黑體" w:eastAsia="微軟正黑體" w:hAnsi="微軟正黑體" w:cs="Arial"/>
          <w:color w:val="262626"/>
          <w:szCs w:val="24"/>
        </w:rPr>
        <w:t>(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一</w:t>
      </w:r>
      <w:r w:rsidRPr="00B7708C">
        <w:rPr>
          <w:rFonts w:ascii="微軟正黑體" w:eastAsia="微軟正黑體" w:hAnsi="微軟正黑體" w:cs="Arial"/>
          <w:color w:val="262626"/>
          <w:szCs w:val="24"/>
        </w:rPr>
        <w:t>)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字第</w:t>
      </w:r>
      <w:r w:rsidRPr="00B7708C">
        <w:rPr>
          <w:rFonts w:ascii="微軟正黑體" w:eastAsia="微軟正黑體" w:hAnsi="微軟正黑體" w:cs="Arial"/>
          <w:color w:val="262626"/>
          <w:szCs w:val="24"/>
        </w:rPr>
        <w:t>1020134750B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號函核定整合型「視覺形式美感教育實驗計畫─東區美感教育大學基地學校計畫」。</w:t>
      </w:r>
    </w:p>
    <w:p w:rsidR="00702702" w:rsidRPr="00B7708C" w:rsidRDefault="00702702" w:rsidP="007E4ACA">
      <w:pPr>
        <w:spacing w:beforeLines="50" w:line="300" w:lineRule="exact"/>
        <w:ind w:leftChars="200" w:left="960" w:hangingChars="200" w:hanging="480"/>
        <w:jc w:val="both"/>
        <w:rPr>
          <w:rFonts w:ascii="微軟正黑體" w:eastAsia="微軟正黑體" w:hAnsi="微軟正黑體" w:cs="Arial"/>
          <w:color w:val="000000"/>
          <w:szCs w:val="24"/>
        </w:rPr>
      </w:pP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二、東區美感教育大學基地工作小組第</w:t>
      </w:r>
      <w:r>
        <w:rPr>
          <w:rFonts w:ascii="微軟正黑體" w:eastAsia="微軟正黑體" w:hAnsi="微軟正黑體" w:cs="Arial"/>
          <w:color w:val="262626"/>
          <w:szCs w:val="24"/>
        </w:rPr>
        <w:t>5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次會議決議。</w:t>
      </w:r>
    </w:p>
    <w:p w:rsidR="00702702" w:rsidRPr="00B7708C" w:rsidRDefault="00702702" w:rsidP="007E4ACA">
      <w:pPr>
        <w:spacing w:beforeLines="50" w:line="300" w:lineRule="exact"/>
        <w:jc w:val="both"/>
        <w:rPr>
          <w:rFonts w:ascii="微軟正黑體" w:eastAsia="微軟正黑體" w:hAnsi="微軟正黑體" w:cs="Arial"/>
          <w:b/>
          <w:bCs/>
          <w:color w:val="262626"/>
          <w:szCs w:val="24"/>
        </w:rPr>
      </w:pPr>
      <w:r w:rsidRPr="00B7708C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貳、計畫目的</w:t>
      </w:r>
    </w:p>
    <w:p w:rsidR="00702702" w:rsidRPr="00B7708C" w:rsidRDefault="00702702" w:rsidP="00B7708C">
      <w:pPr>
        <w:spacing w:line="300" w:lineRule="exact"/>
        <w:ind w:left="960" w:hangingChars="400" w:hanging="96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color w:val="262626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一、運用大學美術學院之創意設計教學經驗及資源，開創中等學校教育新視野，注入視覺形式美感教育，提升國民美感素養。</w:t>
      </w:r>
    </w:p>
    <w:p w:rsidR="00702702" w:rsidRPr="00B7708C" w:rsidRDefault="00702702" w:rsidP="00B7708C">
      <w:pPr>
        <w:spacing w:line="300" w:lineRule="exact"/>
        <w:ind w:left="960" w:hangingChars="400" w:hanging="96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color w:val="262626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二、建置視覺形式美感教育大學基地學校的輔導網絡，帶動花東縣市種子學校及社區視覺形式美感教育活動，營造學校及社區美感協作氛圍，滋養永續之美感生活。</w:t>
      </w:r>
    </w:p>
    <w:p w:rsidR="00702702" w:rsidRPr="00B7708C" w:rsidRDefault="00702702" w:rsidP="00B7708C">
      <w:pPr>
        <w:spacing w:line="300" w:lineRule="exact"/>
        <w:ind w:left="960" w:hangingChars="400" w:hanging="96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color w:val="262626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三、實施</w:t>
      </w:r>
      <w:r w:rsidRPr="00B7708C">
        <w:rPr>
          <w:rFonts w:ascii="微軟正黑體" w:eastAsia="微軟正黑體" w:hAnsi="微軟正黑體" w:cs="Arial" w:hint="eastAsia"/>
          <w:b/>
          <w:color w:val="262626"/>
          <w:szCs w:val="24"/>
        </w:rPr>
        <w:t>國民小學校長及</w:t>
      </w:r>
      <w:r>
        <w:rPr>
          <w:rFonts w:ascii="微軟正黑體" w:eastAsia="微軟正黑體" w:hAnsi="微軟正黑體" w:cs="Arial" w:hint="eastAsia"/>
          <w:b/>
          <w:color w:val="262626"/>
          <w:szCs w:val="24"/>
        </w:rPr>
        <w:t>主任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視覺形式美感教育講習活動，引發動力，體驗美感，支持並執行學校視覺形式美感教育行動。</w:t>
      </w:r>
    </w:p>
    <w:p w:rsidR="00702702" w:rsidRPr="00B7708C" w:rsidRDefault="00702702" w:rsidP="00B7708C">
      <w:pPr>
        <w:spacing w:line="300" w:lineRule="exact"/>
        <w:ind w:left="960" w:hangingChars="400" w:hanging="960"/>
        <w:jc w:val="both"/>
        <w:rPr>
          <w:rFonts w:ascii="微軟正黑體" w:eastAsia="微軟正黑體" w:hAnsi="微軟正黑體" w:cs="Arial"/>
          <w:b/>
          <w:bCs/>
          <w:color w:val="262626"/>
          <w:szCs w:val="24"/>
        </w:rPr>
      </w:pPr>
      <w:r w:rsidRPr="00B7708C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參、辦理單位</w:t>
      </w:r>
    </w:p>
    <w:p w:rsidR="00702702" w:rsidRPr="00B7708C" w:rsidRDefault="00702702" w:rsidP="00B7708C">
      <w:pPr>
        <w:spacing w:line="300" w:lineRule="exact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b/>
          <w:bCs/>
          <w:color w:val="262626"/>
          <w:szCs w:val="24"/>
        </w:rPr>
        <w:t xml:space="preserve">   </w:t>
      </w: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 xml:space="preserve"> </w:t>
      </w:r>
      <w:r w:rsidRPr="00B7708C">
        <w:rPr>
          <w:rFonts w:ascii="微軟正黑體" w:eastAsia="微軟正黑體" w:hAnsi="微軟正黑體" w:cs="Arial" w:hint="eastAsia"/>
          <w:bCs/>
          <w:color w:val="262626"/>
          <w:szCs w:val="24"/>
        </w:rPr>
        <w:t>一、指導單位：</w:t>
      </w:r>
      <w:r w:rsidRPr="00B7708C">
        <w:rPr>
          <w:rFonts w:ascii="微軟正黑體" w:eastAsia="微軟正黑體" w:hAnsi="微軟正黑體" w:cs="Arial" w:hint="eastAsia"/>
          <w:color w:val="262626"/>
          <w:szCs w:val="24"/>
        </w:rPr>
        <w:t>教育部</w:t>
      </w:r>
    </w:p>
    <w:p w:rsidR="00702702" w:rsidRPr="00B7708C" w:rsidRDefault="00702702" w:rsidP="00B7708C">
      <w:pPr>
        <w:spacing w:line="300" w:lineRule="exact"/>
        <w:jc w:val="both"/>
        <w:rPr>
          <w:rFonts w:ascii="微軟正黑體" w:eastAsia="微軟正黑體" w:hAnsi="微軟正黑體" w:cs="Arial"/>
          <w:bCs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bCs/>
          <w:color w:val="262626"/>
          <w:szCs w:val="24"/>
        </w:rPr>
        <w:t>二、主辦單位：國立臺東大學</w:t>
      </w:r>
    </w:p>
    <w:p w:rsidR="00702702" w:rsidRPr="00B7708C" w:rsidRDefault="00702702" w:rsidP="00B7708C">
      <w:pPr>
        <w:spacing w:line="300" w:lineRule="exact"/>
        <w:ind w:left="466"/>
        <w:jc w:val="both"/>
        <w:rPr>
          <w:rFonts w:ascii="微軟正黑體" w:eastAsia="微軟正黑體" w:hAnsi="微軟正黑體" w:cs="Arial"/>
          <w:bCs/>
          <w:color w:val="262626"/>
          <w:szCs w:val="24"/>
        </w:rPr>
      </w:pPr>
      <w:r w:rsidRPr="00B7708C">
        <w:rPr>
          <w:rFonts w:ascii="微軟正黑體" w:eastAsia="微軟正黑體" w:hAnsi="微軟正黑體" w:cs="Arial" w:hint="eastAsia"/>
          <w:bCs/>
          <w:color w:val="262626"/>
          <w:szCs w:val="24"/>
        </w:rPr>
        <w:t>三、協辦單位</w:t>
      </w:r>
      <w:r w:rsidRPr="006901BF">
        <w:rPr>
          <w:rFonts w:ascii="微軟正黑體" w:eastAsia="微軟正黑體" w:hAnsi="微軟正黑體" w:cs="Arial" w:hint="eastAsia"/>
          <w:bCs/>
          <w:color w:val="262626"/>
          <w:szCs w:val="24"/>
        </w:rPr>
        <w:t>：</w:t>
      </w:r>
      <w:r w:rsidRPr="00B7708C">
        <w:rPr>
          <w:rFonts w:ascii="微軟正黑體" w:eastAsia="微軟正黑體" w:hAnsi="微軟正黑體" w:cs="Arial" w:hint="eastAsia"/>
          <w:bCs/>
          <w:color w:val="262626"/>
          <w:szCs w:val="24"/>
        </w:rPr>
        <w:t>國立臺灣師範大學、國立臺北教育大學、國立臺中教育大學、國立高雄</w:t>
      </w:r>
    </w:p>
    <w:p w:rsidR="00702702" w:rsidRPr="00B7708C" w:rsidRDefault="00702702" w:rsidP="00B7708C">
      <w:pPr>
        <w:spacing w:line="300" w:lineRule="exact"/>
        <w:ind w:left="466"/>
        <w:jc w:val="both"/>
        <w:rPr>
          <w:rFonts w:ascii="微軟正黑體" w:eastAsia="微軟正黑體" w:hAnsi="微軟正黑體" w:cs="Arial"/>
          <w:bCs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ab/>
      </w: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ab/>
      </w: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ab/>
      </w: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ab/>
        <w:t xml:space="preserve">  </w:t>
      </w:r>
      <w:r w:rsidRPr="00B7708C">
        <w:rPr>
          <w:rFonts w:ascii="微軟正黑體" w:eastAsia="微軟正黑體" w:hAnsi="微軟正黑體" w:cs="Arial" w:hint="eastAsia"/>
          <w:bCs/>
          <w:color w:val="262626"/>
          <w:szCs w:val="24"/>
        </w:rPr>
        <w:t>師範大學、宜蘭縣政府教育處、國立東華大學、臺灣觀光學院、國立臺</w:t>
      </w:r>
    </w:p>
    <w:p w:rsidR="00702702" w:rsidRPr="00B7708C" w:rsidRDefault="00702702" w:rsidP="00B7708C">
      <w:pPr>
        <w:spacing w:line="300" w:lineRule="exact"/>
        <w:ind w:left="466"/>
        <w:jc w:val="both"/>
        <w:rPr>
          <w:rFonts w:ascii="微軟正黑體" w:eastAsia="微軟正黑體" w:hAnsi="微軟正黑體" w:cs="Arial"/>
          <w:bCs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 xml:space="preserve">              </w:t>
      </w:r>
      <w:r w:rsidRPr="00B7708C">
        <w:rPr>
          <w:rFonts w:ascii="微軟正黑體" w:eastAsia="微軟正黑體" w:hAnsi="微軟正黑體" w:cs="Arial" w:hint="eastAsia"/>
          <w:bCs/>
          <w:color w:val="262626"/>
          <w:szCs w:val="24"/>
        </w:rPr>
        <w:t>東女子高級中學、國立臺東高級中學、私立公東高級工業職業學校、國</w:t>
      </w:r>
    </w:p>
    <w:p w:rsidR="00702702" w:rsidRPr="00B7708C" w:rsidRDefault="00702702" w:rsidP="00B7708C">
      <w:pPr>
        <w:spacing w:line="300" w:lineRule="exact"/>
        <w:ind w:left="466"/>
        <w:jc w:val="both"/>
        <w:rPr>
          <w:rFonts w:ascii="微軟正黑體" w:eastAsia="微軟正黑體" w:hAnsi="微軟正黑體" w:cs="Arial"/>
          <w:bCs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ab/>
      </w: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ab/>
      </w: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ab/>
      </w: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ab/>
        <w:t xml:space="preserve">  </w:t>
      </w:r>
      <w:r w:rsidRPr="00B7708C">
        <w:rPr>
          <w:rFonts w:ascii="微軟正黑體" w:eastAsia="微軟正黑體" w:hAnsi="微軟正黑體" w:cs="Arial" w:hint="eastAsia"/>
          <w:bCs/>
          <w:color w:val="262626"/>
          <w:szCs w:val="24"/>
        </w:rPr>
        <w:t>立花蓮女子高級中學、臺東縣立寶桑國民中學、花蓮縣立自強國民中學、</w:t>
      </w: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 xml:space="preserve"> </w:t>
      </w:r>
    </w:p>
    <w:p w:rsidR="00702702" w:rsidRPr="00B7708C" w:rsidRDefault="00702702" w:rsidP="00B7708C">
      <w:pPr>
        <w:spacing w:line="300" w:lineRule="exact"/>
        <w:ind w:left="466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 xml:space="preserve">              </w:t>
      </w:r>
      <w:r w:rsidRPr="00B7708C">
        <w:rPr>
          <w:rFonts w:ascii="微軟正黑體" w:eastAsia="微軟正黑體" w:hAnsi="微軟正黑體" w:cs="Arial" w:hint="eastAsia"/>
          <w:bCs/>
          <w:color w:val="262626"/>
          <w:szCs w:val="24"/>
        </w:rPr>
        <w:t>花蓮海星高級中學</w:t>
      </w:r>
      <w:r w:rsidRPr="00B7708C">
        <w:rPr>
          <w:rFonts w:ascii="微軟正黑體" w:eastAsia="微軟正黑體" w:hAnsi="微軟正黑體" w:cs="Arial"/>
          <w:bCs/>
          <w:color w:val="262626"/>
          <w:szCs w:val="24"/>
        </w:rPr>
        <w:t xml:space="preserve">   </w:t>
      </w:r>
    </w:p>
    <w:p w:rsidR="00702702" w:rsidRPr="00B7708C" w:rsidRDefault="00702702" w:rsidP="00B7708C">
      <w:pPr>
        <w:spacing w:line="300" w:lineRule="exact"/>
        <w:jc w:val="both"/>
        <w:rPr>
          <w:rFonts w:ascii="微軟正黑體" w:eastAsia="微軟正黑體" w:hAnsi="微軟正黑體" w:cs="Arial"/>
          <w:b/>
          <w:bCs/>
          <w:szCs w:val="24"/>
        </w:rPr>
      </w:pPr>
      <w:r w:rsidRPr="00B7708C">
        <w:rPr>
          <w:rFonts w:ascii="微軟正黑體" w:eastAsia="微軟正黑體" w:hAnsi="微軟正黑體" w:cs="Arial" w:hint="eastAsia"/>
          <w:b/>
          <w:bCs/>
          <w:szCs w:val="24"/>
        </w:rPr>
        <w:t>肆、辦理內容</w:t>
      </w:r>
    </w:p>
    <w:p w:rsidR="00702702" w:rsidRPr="00B7708C" w:rsidRDefault="00702702" w:rsidP="007E4ACA">
      <w:pPr>
        <w:spacing w:beforeLines="50" w:line="300" w:lineRule="exact"/>
        <w:jc w:val="both"/>
        <w:rPr>
          <w:rFonts w:ascii="微軟正黑體" w:eastAsia="微軟正黑體" w:hAnsi="微軟正黑體" w:cs="Arial"/>
          <w:szCs w:val="24"/>
        </w:rPr>
      </w:pPr>
      <w:r w:rsidRPr="00B7708C">
        <w:rPr>
          <w:rFonts w:ascii="微軟正黑體" w:eastAsia="微軟正黑體" w:hAnsi="微軟正黑體" w:cs="Arial"/>
          <w:b/>
          <w:bCs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szCs w:val="24"/>
        </w:rPr>
        <w:t>一、參加對象：花蓮</w:t>
      </w:r>
      <w:r w:rsidRPr="00B7708C">
        <w:rPr>
          <w:rFonts w:ascii="微軟正黑體" w:eastAsia="微軟正黑體" w:hAnsi="微軟正黑體" w:cs="Arial"/>
          <w:szCs w:val="24"/>
        </w:rPr>
        <w:t>(</w:t>
      </w:r>
      <w:r w:rsidRPr="00B7708C">
        <w:rPr>
          <w:rFonts w:ascii="微軟正黑體" w:eastAsia="微軟正黑體" w:hAnsi="微軟正黑體" w:cs="Arial" w:hint="eastAsia"/>
          <w:szCs w:val="24"/>
        </w:rPr>
        <w:t>臺東</w:t>
      </w:r>
      <w:r w:rsidRPr="00B7708C">
        <w:rPr>
          <w:rFonts w:ascii="微軟正黑體" w:eastAsia="微軟正黑體" w:hAnsi="微軟正黑體" w:cs="Arial"/>
          <w:szCs w:val="24"/>
        </w:rPr>
        <w:t>)</w:t>
      </w:r>
      <w:r w:rsidRPr="00B7708C">
        <w:rPr>
          <w:rFonts w:ascii="微軟正黑體" w:eastAsia="微軟正黑體" w:hAnsi="微軟正黑體" w:cs="Arial" w:hint="eastAsia"/>
          <w:szCs w:val="24"/>
        </w:rPr>
        <w:t>地區國民小學校長及主任。</w:t>
      </w:r>
    </w:p>
    <w:p w:rsidR="00702702" w:rsidRPr="00B7708C" w:rsidRDefault="00702702" w:rsidP="007E4ACA">
      <w:pPr>
        <w:spacing w:beforeLines="50" w:line="300" w:lineRule="exact"/>
        <w:ind w:left="480" w:hangingChars="200" w:hanging="480"/>
        <w:jc w:val="both"/>
        <w:rPr>
          <w:rFonts w:ascii="微軟正黑體" w:eastAsia="微軟正黑體" w:hAnsi="微軟正黑體" w:cs="Arial"/>
          <w:szCs w:val="24"/>
        </w:rPr>
      </w:pPr>
      <w:r w:rsidRPr="00B7708C">
        <w:rPr>
          <w:rFonts w:ascii="微軟正黑體" w:eastAsia="微軟正黑體" w:hAnsi="微軟正黑體" w:cs="Arial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szCs w:val="24"/>
        </w:rPr>
        <w:t>二、講習梯次：</w:t>
      </w:r>
      <w:r w:rsidRPr="00B7708C">
        <w:rPr>
          <w:rFonts w:ascii="微軟正黑體" w:eastAsia="微軟正黑體" w:hAnsi="微軟正黑體" w:cs="Arial"/>
          <w:szCs w:val="24"/>
        </w:rPr>
        <w:t>103</w:t>
      </w:r>
      <w:r w:rsidRPr="00B7708C">
        <w:rPr>
          <w:rFonts w:ascii="微軟正黑體" w:eastAsia="微軟正黑體" w:hAnsi="微軟正黑體" w:cs="Arial" w:hint="eastAsia"/>
          <w:szCs w:val="24"/>
        </w:rPr>
        <w:t>年度</w:t>
      </w:r>
      <w:r w:rsidRPr="00B7708C">
        <w:rPr>
          <w:rFonts w:ascii="微軟正黑體" w:eastAsia="微軟正黑體" w:hAnsi="微軟正黑體" w:cs="Arial"/>
          <w:szCs w:val="24"/>
        </w:rPr>
        <w:t>3</w:t>
      </w:r>
      <w:r w:rsidRPr="00B7708C">
        <w:rPr>
          <w:rFonts w:ascii="微軟正黑體" w:eastAsia="微軟正黑體" w:hAnsi="微軟正黑體" w:cs="Arial" w:hint="eastAsia"/>
          <w:szCs w:val="24"/>
        </w:rPr>
        <w:t>梯次合辦，共</w:t>
      </w:r>
      <w:r>
        <w:rPr>
          <w:rFonts w:ascii="微軟正黑體" w:eastAsia="微軟正黑體" w:hAnsi="微軟正黑體" w:cs="Arial"/>
          <w:szCs w:val="24"/>
        </w:rPr>
        <w:t>350</w:t>
      </w:r>
      <w:r w:rsidRPr="00B7708C">
        <w:rPr>
          <w:rFonts w:ascii="微軟正黑體" w:eastAsia="微軟正黑體" w:hAnsi="微軟正黑體" w:cs="Arial" w:hint="eastAsia"/>
          <w:szCs w:val="24"/>
        </w:rPr>
        <w:t>人次。</w:t>
      </w:r>
    </w:p>
    <w:p w:rsidR="00702702" w:rsidRPr="00B7708C" w:rsidRDefault="00702702" w:rsidP="007E4ACA">
      <w:pPr>
        <w:spacing w:beforeLines="50" w:line="300" w:lineRule="exact"/>
        <w:jc w:val="both"/>
        <w:rPr>
          <w:rFonts w:ascii="微軟正黑體" w:eastAsia="微軟正黑體" w:hAnsi="微軟正黑體"/>
          <w:bCs/>
          <w:szCs w:val="24"/>
        </w:rPr>
      </w:pPr>
      <w:r w:rsidRPr="00B7708C">
        <w:rPr>
          <w:rFonts w:ascii="微軟正黑體" w:eastAsia="微軟正黑體" w:hAnsi="微軟正黑體" w:cs="Arial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szCs w:val="24"/>
        </w:rPr>
        <w:t>三、講習課程表：</w:t>
      </w:r>
      <w:r w:rsidRPr="00B7708C">
        <w:rPr>
          <w:rFonts w:ascii="微軟正黑體" w:eastAsia="微軟正黑體" w:hAnsi="微軟正黑體" w:cs="Arial"/>
          <w:szCs w:val="24"/>
        </w:rPr>
        <w:tab/>
      </w:r>
      <w:r w:rsidRPr="00B7708C">
        <w:rPr>
          <w:rFonts w:ascii="微軟正黑體" w:eastAsia="微軟正黑體" w:hAnsi="微軟正黑體" w:cs="Arial"/>
          <w:szCs w:val="24"/>
        </w:rPr>
        <w:tab/>
      </w: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1498"/>
        <w:gridCol w:w="5528"/>
      </w:tblGrid>
      <w:tr w:rsidR="00702702" w:rsidRPr="009C4872" w:rsidTr="009C4872">
        <w:trPr>
          <w:trHeight w:val="416"/>
        </w:trPr>
        <w:tc>
          <w:tcPr>
            <w:tcW w:w="2605" w:type="dxa"/>
            <w:gridSpan w:val="2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5528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103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9C4872">
              <w:rPr>
                <w:rFonts w:ascii="微軟正黑體" w:eastAsia="微軟正黑體" w:hAnsi="微軟正黑體"/>
                <w:szCs w:val="24"/>
              </w:rPr>
              <w:t>4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9C4872">
              <w:rPr>
                <w:rFonts w:ascii="微軟正黑體" w:eastAsia="微軟正黑體" w:hAnsi="微軟正黑體"/>
                <w:szCs w:val="24"/>
              </w:rPr>
              <w:t>26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9C4872">
              <w:rPr>
                <w:rFonts w:ascii="微軟正黑體" w:eastAsia="微軟正黑體" w:hAnsi="微軟正黑體"/>
                <w:szCs w:val="24"/>
              </w:rPr>
              <w:t>(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星期六</w:t>
            </w:r>
            <w:r w:rsidRPr="009C4872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702702" w:rsidRPr="009C4872" w:rsidTr="009C4872">
        <w:trPr>
          <w:trHeight w:val="406"/>
        </w:trPr>
        <w:tc>
          <w:tcPr>
            <w:tcW w:w="2605" w:type="dxa"/>
            <w:gridSpan w:val="2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  <w:tc>
          <w:tcPr>
            <w:tcW w:w="5528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國立花蓮女子高級中學體育館</w:t>
            </w:r>
          </w:p>
        </w:tc>
      </w:tr>
      <w:tr w:rsidR="00702702" w:rsidRPr="009C4872" w:rsidTr="009C4872">
        <w:trPr>
          <w:trHeight w:val="426"/>
        </w:trPr>
        <w:tc>
          <w:tcPr>
            <w:tcW w:w="2605" w:type="dxa"/>
            <w:gridSpan w:val="2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人數</w:t>
            </w:r>
          </w:p>
        </w:tc>
        <w:tc>
          <w:tcPr>
            <w:tcW w:w="5528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350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  <w:tr w:rsidR="00702702" w:rsidRPr="009C4872" w:rsidTr="009C4872">
        <w:trPr>
          <w:trHeight w:val="510"/>
        </w:trPr>
        <w:tc>
          <w:tcPr>
            <w:tcW w:w="1188" w:type="dxa"/>
            <w:vMerge w:val="restart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課程規劃</w:t>
            </w:r>
          </w:p>
        </w:tc>
        <w:tc>
          <w:tcPr>
            <w:tcW w:w="1417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08:30-09:00</w:t>
            </w:r>
          </w:p>
        </w:tc>
        <w:tc>
          <w:tcPr>
            <w:tcW w:w="5528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9C4872">
        <w:trPr>
          <w:trHeight w:val="538"/>
        </w:trPr>
        <w:tc>
          <w:tcPr>
            <w:tcW w:w="1188" w:type="dxa"/>
            <w:vMerge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09:00-09:50</w:t>
            </w:r>
          </w:p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8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美感教育計畫說明</w:t>
            </w:r>
          </w:p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與會貴賓</w:t>
            </w:r>
          </w:p>
        </w:tc>
      </w:tr>
      <w:tr w:rsidR="00702702" w:rsidRPr="009C4872" w:rsidTr="009C4872">
        <w:trPr>
          <w:trHeight w:val="556"/>
        </w:trPr>
        <w:tc>
          <w:tcPr>
            <w:tcW w:w="1188" w:type="dxa"/>
            <w:vMerge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10:00-11:50</w:t>
            </w:r>
          </w:p>
        </w:tc>
        <w:tc>
          <w:tcPr>
            <w:tcW w:w="5528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視覺形式美感專題演講</w:t>
            </w:r>
            <w:r w:rsidRPr="009C4872">
              <w:rPr>
                <w:rFonts w:ascii="微軟正黑體" w:eastAsia="微軟正黑體" w:hAnsi="微軟正黑體"/>
                <w:szCs w:val="24"/>
              </w:rPr>
              <w:t>(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文化部生活美學</w:t>
            </w:r>
            <w:r w:rsidRPr="009C4872">
              <w:rPr>
                <w:rFonts w:ascii="微軟正黑體" w:eastAsia="微軟正黑體" w:hAnsi="微軟正黑體"/>
                <w:szCs w:val="24"/>
              </w:rPr>
              <w:t>7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冊叢書</w:t>
            </w:r>
            <w:r w:rsidRPr="009C4872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講者￨國立成功大學建築系吳光庭副教授</w:t>
            </w:r>
          </w:p>
        </w:tc>
      </w:tr>
      <w:tr w:rsidR="00702702" w:rsidRPr="009C4872" w:rsidTr="009C4872">
        <w:trPr>
          <w:trHeight w:val="520"/>
        </w:trPr>
        <w:tc>
          <w:tcPr>
            <w:tcW w:w="1188" w:type="dxa"/>
            <w:vMerge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12:00-13:00</w:t>
            </w:r>
          </w:p>
        </w:tc>
        <w:tc>
          <w:tcPr>
            <w:tcW w:w="5528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午餐</w:t>
            </w:r>
          </w:p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9C4872">
        <w:trPr>
          <w:trHeight w:val="520"/>
        </w:trPr>
        <w:tc>
          <w:tcPr>
            <w:tcW w:w="1188" w:type="dxa"/>
            <w:vMerge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13:10-16:00</w:t>
            </w:r>
          </w:p>
        </w:tc>
        <w:tc>
          <w:tcPr>
            <w:tcW w:w="5528" w:type="dxa"/>
          </w:tcPr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美感巡禮￨花蓮</w:t>
            </w:r>
            <w:r w:rsidRPr="009C4872">
              <w:rPr>
                <w:rFonts w:ascii="微軟正黑體" w:eastAsia="微軟正黑體" w:hAnsi="微軟正黑體"/>
                <w:szCs w:val="24"/>
              </w:rPr>
              <w:t>(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松園、花蓮文創園區</w:t>
            </w:r>
            <w:r w:rsidRPr="009C4872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702702" w:rsidRPr="009C4872" w:rsidRDefault="00702702" w:rsidP="009C4872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專業導覽講師￨國立成功大學建築系吳光庭副教授</w:t>
            </w:r>
          </w:p>
        </w:tc>
      </w:tr>
    </w:tbl>
    <w:p w:rsidR="00702702" w:rsidRDefault="00702702" w:rsidP="007E4ACA">
      <w:pPr>
        <w:spacing w:beforeLines="50"/>
        <w:ind w:left="480" w:hangingChars="200" w:hanging="480"/>
        <w:jc w:val="both"/>
        <w:rPr>
          <w:rFonts w:ascii="微軟正黑體" w:eastAsia="微軟正黑體" w:hAnsi="微軟正黑體" w:cs="Arial"/>
          <w:szCs w:val="24"/>
        </w:rPr>
      </w:pPr>
      <w:r w:rsidRPr="00B7708C">
        <w:rPr>
          <w:rFonts w:ascii="微軟正黑體" w:eastAsia="微軟正黑體" w:hAnsi="微軟正黑體" w:cs="Arial"/>
          <w:szCs w:val="24"/>
        </w:rPr>
        <w:t xml:space="preserve">   </w:t>
      </w:r>
      <w:r w:rsidRPr="00D8786A">
        <w:rPr>
          <w:rFonts w:ascii="微軟正黑體" w:eastAsia="微軟正黑體" w:hAnsi="微軟正黑體" w:cs="Arial" w:hint="eastAsia"/>
          <w:szCs w:val="24"/>
        </w:rPr>
        <w:t>國立花蓮女子高級中學地址：</w:t>
      </w:r>
      <w:r w:rsidRPr="00D8786A">
        <w:rPr>
          <w:rFonts w:ascii="微軟正黑體" w:eastAsia="微軟正黑體" w:hAnsi="微軟正黑體" w:cs="Arial"/>
          <w:szCs w:val="24"/>
        </w:rPr>
        <w:t xml:space="preserve"> 970 </w:t>
      </w:r>
      <w:r w:rsidRPr="00D8786A">
        <w:rPr>
          <w:rFonts w:ascii="微軟正黑體" w:eastAsia="微軟正黑體" w:hAnsi="微軟正黑體" w:cs="Arial" w:hint="eastAsia"/>
          <w:szCs w:val="24"/>
        </w:rPr>
        <w:t>花蓮縣花蓮市菁華街２號</w:t>
      </w:r>
      <w:r w:rsidRPr="00D8786A">
        <w:rPr>
          <w:rFonts w:ascii="微軟正黑體" w:eastAsia="微軟正黑體" w:hAnsi="微軟正黑體" w:cs="Arial"/>
          <w:szCs w:val="24"/>
        </w:rPr>
        <w:t>/</w:t>
      </w:r>
      <w:r w:rsidRPr="00D8786A">
        <w:rPr>
          <w:rFonts w:ascii="微軟正黑體" w:eastAsia="微軟正黑體" w:hAnsi="微軟正黑體" w:cs="Arial" w:hint="eastAsia"/>
          <w:szCs w:val="24"/>
        </w:rPr>
        <w:t>總機：</w:t>
      </w:r>
      <w:r w:rsidRPr="00D8786A">
        <w:rPr>
          <w:rFonts w:ascii="微軟正黑體" w:eastAsia="微軟正黑體" w:hAnsi="微軟正黑體" w:cs="Arial"/>
          <w:szCs w:val="24"/>
        </w:rPr>
        <w:t>(03)832-1202</w:t>
      </w:r>
    </w:p>
    <w:p w:rsidR="00702702" w:rsidRPr="00B7708C" w:rsidRDefault="00702702" w:rsidP="007E4ACA">
      <w:pPr>
        <w:spacing w:beforeLines="50"/>
        <w:ind w:left="480"/>
        <w:jc w:val="both"/>
        <w:rPr>
          <w:rFonts w:ascii="微軟正黑體" w:eastAsia="微軟正黑體" w:hAnsi="微軟正黑體" w:cs="Arial"/>
          <w:szCs w:val="24"/>
        </w:rPr>
      </w:pPr>
      <w:r w:rsidRPr="00B7708C">
        <w:rPr>
          <w:rFonts w:ascii="微軟正黑體" w:eastAsia="微軟正黑體" w:hAnsi="微軟正黑體" w:cs="Arial" w:hint="eastAsia"/>
          <w:szCs w:val="24"/>
        </w:rPr>
        <w:t>四、講習教材：文化部</w:t>
      </w:r>
      <w:r w:rsidRPr="00B7708C">
        <w:rPr>
          <w:rFonts w:ascii="微軟正黑體" w:eastAsia="微軟正黑體" w:hAnsi="微軟正黑體" w:cs="Arial"/>
          <w:szCs w:val="24"/>
        </w:rPr>
        <w:t>’</w:t>
      </w:r>
      <w:r w:rsidRPr="00B7708C">
        <w:rPr>
          <w:rFonts w:ascii="微軟正黑體" w:eastAsia="微軟正黑體" w:hAnsi="微軟正黑體" w:cs="Arial" w:hint="eastAsia"/>
          <w:szCs w:val="24"/>
        </w:rPr>
        <w:t>生活美學理念推廣叢書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’"/>
        </w:smartTagPr>
        <w:r w:rsidRPr="00B7708C">
          <w:rPr>
            <w:rFonts w:ascii="微軟正黑體" w:eastAsia="微軟正黑體" w:hAnsi="微軟正黑體" w:cs="Arial"/>
            <w:szCs w:val="24"/>
          </w:rPr>
          <w:t>2’</w:t>
        </w:r>
      </w:smartTag>
      <w:r w:rsidRPr="00B7708C">
        <w:rPr>
          <w:rFonts w:ascii="微軟正黑體" w:eastAsia="微軟正黑體" w:hAnsi="微軟正黑體" w:cs="Arial" w:hint="eastAsia"/>
          <w:szCs w:val="24"/>
        </w:rPr>
        <w:t>及漢寶德資政所撰寫的’談美感’</w:t>
      </w:r>
    </w:p>
    <w:p w:rsidR="00702702" w:rsidRPr="00B7708C" w:rsidRDefault="00702702" w:rsidP="007E4ACA">
      <w:pPr>
        <w:spacing w:beforeLines="50" w:line="300" w:lineRule="exact"/>
        <w:ind w:left="480"/>
        <w:jc w:val="both"/>
        <w:rPr>
          <w:rFonts w:ascii="微軟正黑體" w:eastAsia="微軟正黑體" w:hAnsi="微軟正黑體" w:cs="Arial"/>
          <w:szCs w:val="24"/>
        </w:rPr>
      </w:pPr>
      <w:r w:rsidRPr="00B7708C">
        <w:rPr>
          <w:rFonts w:ascii="微軟正黑體" w:eastAsia="微軟正黑體" w:hAnsi="微軟正黑體" w:cs="Arial"/>
          <w:szCs w:val="24"/>
        </w:rPr>
        <w:t xml:space="preserve">              </w:t>
      </w:r>
      <w:r w:rsidRPr="00B7708C">
        <w:rPr>
          <w:rFonts w:ascii="微軟正黑體" w:eastAsia="微軟正黑體" w:hAnsi="微軟正黑體" w:cs="Arial" w:hint="eastAsia"/>
          <w:szCs w:val="24"/>
        </w:rPr>
        <w:t>與</w:t>
      </w:r>
      <w:r w:rsidRPr="00B7708C">
        <w:rPr>
          <w:rFonts w:ascii="微軟正黑體" w:eastAsia="微軟正黑體" w:hAnsi="微軟正黑體" w:cs="Arial"/>
          <w:szCs w:val="24"/>
        </w:rPr>
        <w:t xml:space="preserve"> </w:t>
      </w:r>
      <w:r w:rsidRPr="00B7708C">
        <w:rPr>
          <w:rFonts w:ascii="微軟正黑體" w:eastAsia="微軟正黑體" w:hAnsi="微軟正黑體" w:cs="Arial" w:hint="eastAsia"/>
          <w:szCs w:val="24"/>
        </w:rPr>
        <w:t>’如何培養美感’</w:t>
      </w:r>
      <w:r w:rsidRPr="00B7708C">
        <w:rPr>
          <w:rFonts w:ascii="微軟正黑體" w:eastAsia="微軟正黑體" w:hAnsi="微軟正黑體" w:cs="Arial"/>
          <w:szCs w:val="24"/>
        </w:rPr>
        <w:t xml:space="preserve"> </w:t>
      </w:r>
      <w:r w:rsidRPr="00B7708C">
        <w:rPr>
          <w:rFonts w:ascii="微軟正黑體" w:eastAsia="微軟正黑體" w:hAnsi="微軟正黑體" w:cs="Arial" w:hint="eastAsia"/>
          <w:szCs w:val="24"/>
        </w:rPr>
        <w:t>，</w:t>
      </w:r>
      <w:r w:rsidRPr="00B7708C">
        <w:rPr>
          <w:rFonts w:ascii="微軟正黑體" w:eastAsia="微軟正黑體" w:hAnsi="微軟正黑體" w:cs="Arial"/>
          <w:szCs w:val="24"/>
        </w:rPr>
        <w:t>2</w:t>
      </w:r>
      <w:r w:rsidRPr="00B7708C">
        <w:rPr>
          <w:rFonts w:ascii="微軟正黑體" w:eastAsia="微軟正黑體" w:hAnsi="微軟正黑體" w:cs="Arial" w:hint="eastAsia"/>
          <w:szCs w:val="24"/>
        </w:rPr>
        <w:t>本書籍為主。</w:t>
      </w:r>
    </w:p>
    <w:p w:rsidR="00702702" w:rsidRPr="009A3C02" w:rsidRDefault="00702702" w:rsidP="007E4ACA">
      <w:pPr>
        <w:spacing w:beforeLines="50" w:line="300" w:lineRule="exact"/>
        <w:ind w:left="480" w:hangingChars="200" w:hanging="480"/>
        <w:rPr>
          <w:rFonts w:ascii="微軟正黑體" w:eastAsia="微軟正黑體" w:hAnsi="微軟正黑體" w:cs="Arial"/>
          <w:color w:val="000000"/>
          <w:szCs w:val="24"/>
        </w:rPr>
      </w:pPr>
      <w:r w:rsidRPr="00B7708C">
        <w:rPr>
          <w:rFonts w:ascii="微軟正黑體" w:eastAsia="微軟正黑體" w:hAnsi="微軟正黑體" w:cs="Arial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szCs w:val="24"/>
        </w:rPr>
        <w:t>五、報名方式：</w:t>
      </w:r>
      <w:r w:rsidRPr="009A3C02">
        <w:rPr>
          <w:rFonts w:ascii="微軟正黑體" w:eastAsia="微軟正黑體" w:hAnsi="微軟正黑體" w:cs="Arial" w:hint="eastAsia"/>
          <w:color w:val="000000"/>
          <w:szCs w:val="24"/>
        </w:rPr>
        <w:t>請上「全國教師在職進修資訊網」報名，網址如下：</w:t>
      </w:r>
    </w:p>
    <w:p w:rsidR="00702702" w:rsidRPr="009A3C02" w:rsidRDefault="00702702" w:rsidP="007E4ACA">
      <w:pPr>
        <w:spacing w:beforeLines="50" w:line="300" w:lineRule="exact"/>
        <w:ind w:left="480" w:hangingChars="200" w:hanging="480"/>
        <w:rPr>
          <w:rFonts w:ascii="微軟正黑體" w:eastAsia="微軟正黑體" w:hAnsi="微軟正黑體" w:cs="Arial"/>
          <w:color w:val="000000"/>
          <w:szCs w:val="24"/>
        </w:rPr>
      </w:pPr>
      <w:r w:rsidRPr="009A3C02">
        <w:rPr>
          <w:rFonts w:ascii="微軟正黑體" w:eastAsia="微軟正黑體" w:hAnsi="微軟正黑體" w:cs="Arial"/>
          <w:color w:val="000000"/>
          <w:szCs w:val="24"/>
        </w:rPr>
        <w:t xml:space="preserve">                  </w:t>
      </w:r>
      <w:hyperlink r:id="rId6" w:history="1">
        <w:r w:rsidRPr="009A3C02">
          <w:rPr>
            <w:rStyle w:val="Hyperlink"/>
            <w:rFonts w:ascii="微軟正黑體" w:eastAsia="微軟正黑體" w:hAnsi="微軟正黑體" w:cs="Arial"/>
            <w:color w:val="000000"/>
            <w:szCs w:val="24"/>
            <w:u w:val="none"/>
          </w:rPr>
          <w:t>http://www2.inservice.edu.tw/</w:t>
        </w:r>
        <w:r w:rsidRPr="009A3C02">
          <w:rPr>
            <w:rStyle w:val="Hyperlink"/>
            <w:rFonts w:ascii="微軟正黑體" w:eastAsia="微軟正黑體" w:hAnsi="微軟正黑體" w:cs="Arial" w:hint="eastAsia"/>
            <w:color w:val="000000"/>
            <w:szCs w:val="24"/>
            <w:u w:val="none"/>
          </w:rPr>
          <w:t>，課程代碼：</w:t>
        </w:r>
        <w:r w:rsidRPr="009A3C02">
          <w:rPr>
            <w:rStyle w:val="Hyperlink"/>
            <w:rFonts w:ascii="微軟正黑體" w:eastAsia="微軟正黑體" w:hAnsi="微軟正黑體" w:cs="Arial"/>
            <w:color w:val="000000"/>
            <w:szCs w:val="24"/>
            <w:u w:val="none"/>
          </w:rPr>
          <w:t>1524539</w:t>
        </w:r>
      </w:hyperlink>
      <w:r w:rsidRPr="009A3C02">
        <w:rPr>
          <w:rFonts w:ascii="微軟正黑體" w:eastAsia="微軟正黑體" w:hAnsi="微軟正黑體" w:cs="Arial" w:hint="eastAsia"/>
          <w:color w:val="000000"/>
          <w:szCs w:val="24"/>
        </w:rPr>
        <w:t>。</w:t>
      </w:r>
    </w:p>
    <w:p w:rsidR="00702702" w:rsidRPr="00B7708C" w:rsidRDefault="00702702" w:rsidP="007E4ACA">
      <w:pPr>
        <w:spacing w:beforeLines="50" w:line="300" w:lineRule="exact"/>
        <w:ind w:left="480" w:hangingChars="200" w:hanging="480"/>
        <w:rPr>
          <w:rFonts w:ascii="微軟正黑體" w:eastAsia="微軟正黑體" w:hAnsi="微軟正黑體" w:cs="Arial"/>
          <w:szCs w:val="24"/>
        </w:rPr>
      </w:pPr>
      <w:r w:rsidRPr="00B7708C">
        <w:rPr>
          <w:rFonts w:ascii="微軟正黑體" w:eastAsia="微軟正黑體" w:hAnsi="微軟正黑體" w:cs="Arial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szCs w:val="24"/>
        </w:rPr>
        <w:t>六、研習時數：每次核發</w:t>
      </w:r>
      <w:r w:rsidRPr="00B7708C">
        <w:rPr>
          <w:rFonts w:ascii="微軟正黑體" w:eastAsia="微軟正黑體" w:hAnsi="微軟正黑體" w:cs="Arial"/>
          <w:szCs w:val="24"/>
        </w:rPr>
        <w:t>6</w:t>
      </w:r>
      <w:r w:rsidRPr="00B7708C">
        <w:rPr>
          <w:rFonts w:ascii="微軟正黑體" w:eastAsia="微軟正黑體" w:hAnsi="微軟正黑體" w:cs="Arial" w:hint="eastAsia"/>
          <w:szCs w:val="24"/>
        </w:rPr>
        <w:t>小時研習時數，請與會人員務必完成簽到簽退。</w:t>
      </w:r>
    </w:p>
    <w:p w:rsidR="00702702" w:rsidRPr="00B7708C" w:rsidRDefault="00702702" w:rsidP="007E4ACA">
      <w:pPr>
        <w:spacing w:beforeLines="50" w:line="300" w:lineRule="exact"/>
        <w:ind w:left="480" w:hangingChars="200" w:hanging="480"/>
        <w:rPr>
          <w:rFonts w:ascii="微軟正黑體" w:eastAsia="微軟正黑體" w:hAnsi="微軟正黑體" w:cs="Arial"/>
          <w:b/>
          <w:szCs w:val="24"/>
        </w:rPr>
      </w:pPr>
      <w:r w:rsidRPr="00B7708C">
        <w:rPr>
          <w:rFonts w:ascii="微軟正黑體" w:eastAsia="微軟正黑體" w:hAnsi="微軟正黑體" w:cs="Arial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szCs w:val="24"/>
        </w:rPr>
        <w:t>七、</w:t>
      </w:r>
      <w:r w:rsidRPr="00B7708C">
        <w:rPr>
          <w:rFonts w:ascii="微軟正黑體" w:eastAsia="微軟正黑體" w:hAnsi="微軟正黑體" w:cs="Arial" w:hint="eastAsia"/>
          <w:b/>
          <w:szCs w:val="24"/>
        </w:rPr>
        <w:t>注意事項：學校</w:t>
      </w:r>
      <w:r>
        <w:rPr>
          <w:rFonts w:ascii="微軟正黑體" w:eastAsia="微軟正黑體" w:hAnsi="微軟正黑體" w:cs="Arial" w:hint="eastAsia"/>
          <w:b/>
          <w:szCs w:val="24"/>
        </w:rPr>
        <w:t>國民小學校長及主任</w:t>
      </w:r>
      <w:r w:rsidRPr="00B7708C">
        <w:rPr>
          <w:rFonts w:ascii="微軟正黑體" w:eastAsia="微軟正黑體" w:hAnsi="微軟正黑體" w:cs="Arial" w:hint="eastAsia"/>
          <w:b/>
          <w:szCs w:val="24"/>
        </w:rPr>
        <w:t>參與講習之差旅費、代課鐘點費等，</w:t>
      </w:r>
    </w:p>
    <w:p w:rsidR="00702702" w:rsidRPr="00B7708C" w:rsidRDefault="00702702" w:rsidP="007E4ACA">
      <w:pPr>
        <w:spacing w:beforeLines="50" w:line="300" w:lineRule="exact"/>
        <w:ind w:left="480" w:hangingChars="200" w:hanging="480"/>
        <w:rPr>
          <w:rFonts w:ascii="微軟正黑體" w:eastAsia="微軟正黑體" w:hAnsi="微軟正黑體" w:cs="Arial"/>
          <w:b/>
          <w:szCs w:val="24"/>
        </w:rPr>
      </w:pPr>
      <w:r w:rsidRPr="00B7708C">
        <w:rPr>
          <w:rFonts w:ascii="微軟正黑體" w:eastAsia="微軟正黑體" w:hAnsi="微軟正黑體" w:cs="Arial"/>
          <w:b/>
          <w:szCs w:val="24"/>
        </w:rPr>
        <w:t xml:space="preserve">                  </w:t>
      </w:r>
      <w:r w:rsidRPr="00B7708C">
        <w:rPr>
          <w:rFonts w:ascii="微軟正黑體" w:eastAsia="微軟正黑體" w:hAnsi="微軟正黑體" w:cs="Arial" w:hint="eastAsia"/>
          <w:b/>
          <w:szCs w:val="24"/>
        </w:rPr>
        <w:t>由原服務學校支付。</w:t>
      </w:r>
    </w:p>
    <w:p w:rsidR="00702702" w:rsidRPr="00B7708C" w:rsidRDefault="00702702" w:rsidP="007E4ACA">
      <w:pPr>
        <w:spacing w:beforeLines="50" w:line="300" w:lineRule="exact"/>
        <w:ind w:left="480" w:hangingChars="200" w:hanging="480"/>
        <w:rPr>
          <w:rFonts w:ascii="微軟正黑體" w:eastAsia="微軟正黑體" w:hAnsi="微軟正黑體" w:cs="Arial"/>
          <w:szCs w:val="24"/>
        </w:rPr>
      </w:pPr>
      <w:r w:rsidRPr="00B7708C">
        <w:rPr>
          <w:rFonts w:ascii="微軟正黑體" w:eastAsia="微軟正黑體" w:hAnsi="微軟正黑體" w:cs="Arial"/>
          <w:szCs w:val="24"/>
        </w:rPr>
        <w:t xml:space="preserve">    </w:t>
      </w:r>
      <w:r w:rsidRPr="00B7708C">
        <w:rPr>
          <w:rFonts w:ascii="微軟正黑體" w:eastAsia="微軟正黑體" w:hAnsi="微軟正黑體" w:cs="Arial" w:hint="eastAsia"/>
          <w:szCs w:val="24"/>
        </w:rPr>
        <w:t>八、連絡方式：國立臺東大學美術產業學系，美感教育</w:t>
      </w:r>
      <w:r>
        <w:rPr>
          <w:rFonts w:ascii="微軟正黑體" w:eastAsia="微軟正黑體" w:hAnsi="微軟正黑體" w:cs="Arial" w:hint="eastAsia"/>
          <w:szCs w:val="24"/>
        </w:rPr>
        <w:t>計畫</w:t>
      </w:r>
      <w:r w:rsidRPr="00B7708C">
        <w:rPr>
          <w:rFonts w:ascii="微軟正黑體" w:eastAsia="微軟正黑體" w:hAnsi="微軟正黑體" w:cs="Arial" w:hint="eastAsia"/>
          <w:szCs w:val="24"/>
        </w:rPr>
        <w:t>專任助理羅麗峯小姐，</w:t>
      </w:r>
    </w:p>
    <w:p w:rsidR="00702702" w:rsidRPr="00B7708C" w:rsidRDefault="00702702" w:rsidP="007E4ACA">
      <w:pPr>
        <w:spacing w:beforeLines="50" w:line="340" w:lineRule="exact"/>
        <w:ind w:leftChars="200" w:left="480" w:firstLineChars="700" w:firstLine="1680"/>
        <w:rPr>
          <w:rFonts w:ascii="微軟正黑體" w:eastAsia="微軟正黑體" w:hAnsi="微軟正黑體" w:cs="Arial"/>
          <w:szCs w:val="24"/>
        </w:rPr>
      </w:pPr>
      <w:r w:rsidRPr="00B7708C">
        <w:rPr>
          <w:rFonts w:ascii="微軟正黑體" w:eastAsia="微軟正黑體" w:hAnsi="微軟正黑體" w:cs="Arial" w:hint="eastAsia"/>
          <w:szCs w:val="24"/>
        </w:rPr>
        <w:t>電話：</w:t>
      </w:r>
      <w:r w:rsidRPr="00B7708C">
        <w:rPr>
          <w:rFonts w:ascii="微軟正黑體" w:eastAsia="微軟正黑體" w:hAnsi="微軟正黑體" w:cs="Arial"/>
          <w:szCs w:val="24"/>
        </w:rPr>
        <w:t>089-517641</w:t>
      </w:r>
      <w:r w:rsidRPr="00B7708C">
        <w:rPr>
          <w:rFonts w:ascii="微軟正黑體" w:eastAsia="微軟正黑體" w:hAnsi="微軟正黑體" w:cs="Arial" w:hint="eastAsia"/>
          <w:szCs w:val="24"/>
        </w:rPr>
        <w:t>，電子信箱：</w:t>
      </w:r>
      <w:r w:rsidRPr="00B7708C">
        <w:rPr>
          <w:rFonts w:ascii="微軟正黑體" w:eastAsia="微軟正黑體" w:hAnsi="微軟正黑體" w:cs="Arial"/>
          <w:szCs w:val="24"/>
        </w:rPr>
        <w:t>hort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l"/>
        </w:smartTagPr>
        <w:r w:rsidRPr="00B7708C">
          <w:rPr>
            <w:rFonts w:ascii="微軟正黑體" w:eastAsia="微軟正黑體" w:hAnsi="微軟正黑體" w:cs="Arial"/>
            <w:szCs w:val="24"/>
          </w:rPr>
          <w:t>7l</w:t>
        </w:r>
      </w:smartTag>
      <w:r w:rsidRPr="00B7708C">
        <w:rPr>
          <w:rFonts w:ascii="微軟正黑體" w:eastAsia="微軟正黑體" w:hAnsi="微軟正黑體" w:cs="Arial"/>
          <w:szCs w:val="24"/>
        </w:rPr>
        <w:t>ily@gmail.com</w:t>
      </w:r>
      <w:r w:rsidRPr="00B7708C">
        <w:rPr>
          <w:rFonts w:ascii="微軟正黑體" w:eastAsia="微軟正黑體" w:hAnsi="微軟正黑體" w:cs="Arial" w:hint="eastAsia"/>
          <w:szCs w:val="24"/>
        </w:rPr>
        <w:t>。</w:t>
      </w:r>
    </w:p>
    <w:p w:rsidR="00702702" w:rsidRPr="00B7708C" w:rsidRDefault="00702702" w:rsidP="007E4ACA">
      <w:pPr>
        <w:spacing w:beforeLines="50" w:line="300" w:lineRule="exact"/>
        <w:ind w:left="960" w:hangingChars="400" w:hanging="96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color w:val="262626"/>
          <w:szCs w:val="24"/>
        </w:rPr>
        <w:t xml:space="preserve">    </w:t>
      </w:r>
    </w:p>
    <w:p w:rsidR="00702702" w:rsidRPr="00B7708C" w:rsidRDefault="00702702" w:rsidP="00B7708C">
      <w:pPr>
        <w:spacing w:line="300" w:lineRule="exact"/>
        <w:ind w:left="480" w:hangingChars="200" w:hanging="480"/>
        <w:jc w:val="both"/>
        <w:rPr>
          <w:rFonts w:ascii="微軟正黑體" w:eastAsia="微軟正黑體" w:hAnsi="微軟正黑體" w:cs="Arial"/>
          <w:b/>
          <w:color w:val="262626"/>
          <w:szCs w:val="24"/>
        </w:rPr>
      </w:pPr>
      <w:r w:rsidRPr="00B7708C">
        <w:rPr>
          <w:rFonts w:ascii="微軟正黑體" w:eastAsia="微軟正黑體" w:hAnsi="微軟正黑體" w:cs="Arial" w:hint="eastAsia"/>
          <w:b/>
          <w:color w:val="262626"/>
          <w:szCs w:val="24"/>
        </w:rPr>
        <w:t>伍、成效檢核</w:t>
      </w:r>
    </w:p>
    <w:p w:rsidR="00702702" w:rsidRPr="005518A9" w:rsidRDefault="00702702" w:rsidP="00F1682D">
      <w:pPr>
        <w:spacing w:line="30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B7708C">
        <w:rPr>
          <w:rFonts w:ascii="微軟正黑體" w:eastAsia="微軟正黑體" w:hAnsi="微軟正黑體" w:cs="Arial"/>
          <w:color w:val="262626"/>
          <w:szCs w:val="24"/>
        </w:rPr>
        <w:tab/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一、完成東區</w:t>
      </w:r>
      <w:r>
        <w:rPr>
          <w:rFonts w:ascii="微軟正黑體" w:eastAsia="微軟正黑體" w:hAnsi="微軟正黑體" w:cs="Arial" w:hint="eastAsia"/>
          <w:color w:val="262626"/>
          <w:szCs w:val="24"/>
        </w:rPr>
        <w:t>國民小學校長及教務主任</w:t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，</w:t>
      </w:r>
      <w:r w:rsidRPr="005518A9">
        <w:rPr>
          <w:rFonts w:ascii="微軟正黑體" w:eastAsia="微軟正黑體" w:hAnsi="微軟正黑體" w:cs="Arial"/>
          <w:color w:val="262626"/>
          <w:szCs w:val="24"/>
        </w:rPr>
        <w:t>103</w:t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年度第</w:t>
      </w:r>
      <w:r w:rsidRPr="005518A9">
        <w:rPr>
          <w:rFonts w:ascii="微軟正黑體" w:eastAsia="微軟正黑體" w:hAnsi="微軟正黑體" w:cs="Arial"/>
          <w:color w:val="262626"/>
          <w:szCs w:val="24"/>
        </w:rPr>
        <w:t>1-3</w:t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梯次</w:t>
      </w:r>
      <w:r>
        <w:rPr>
          <w:rFonts w:ascii="微軟正黑體" w:eastAsia="微軟正黑體" w:hAnsi="微軟正黑體" w:cs="Arial" w:hint="eastAsia"/>
          <w:color w:val="262626"/>
          <w:szCs w:val="24"/>
        </w:rPr>
        <w:t>美感教育</w:t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講習課程。</w:t>
      </w:r>
    </w:p>
    <w:p w:rsidR="00702702" w:rsidRDefault="00702702" w:rsidP="00F1682D">
      <w:pPr>
        <w:spacing w:line="30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5518A9">
        <w:rPr>
          <w:rFonts w:ascii="微軟正黑體" w:eastAsia="微軟正黑體" w:hAnsi="微軟正黑體" w:cs="Arial"/>
          <w:color w:val="262626"/>
          <w:szCs w:val="24"/>
        </w:rPr>
        <w:t xml:space="preserve">   </w:t>
      </w:r>
      <w:r w:rsidRPr="005518A9">
        <w:rPr>
          <w:rFonts w:ascii="微軟正黑體" w:eastAsia="微軟正黑體" w:hAnsi="微軟正黑體" w:cs="Arial"/>
          <w:color w:val="262626"/>
          <w:szCs w:val="24"/>
        </w:rPr>
        <w:tab/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二、落實美感教育種子於</w:t>
      </w:r>
      <w:r w:rsidRPr="00051D10">
        <w:rPr>
          <w:rFonts w:ascii="微軟正黑體" w:eastAsia="微軟正黑體" w:hAnsi="微軟正黑體" w:cs="Arial" w:hint="eastAsia"/>
          <w:color w:val="262626"/>
          <w:szCs w:val="24"/>
        </w:rPr>
        <w:t>國民小學校長及主任</w:t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的美感生活中。</w:t>
      </w:r>
    </w:p>
    <w:p w:rsidR="00702702" w:rsidRPr="00F0786D" w:rsidRDefault="00702702" w:rsidP="00F1682D">
      <w:pPr>
        <w:spacing w:line="30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  <w:r>
        <w:rPr>
          <w:rFonts w:ascii="微軟正黑體" w:eastAsia="微軟正黑體" w:hAnsi="微軟正黑體" w:cs="Arial"/>
          <w:color w:val="262626"/>
          <w:szCs w:val="24"/>
        </w:rPr>
        <w:tab/>
      </w:r>
      <w:r>
        <w:rPr>
          <w:rFonts w:ascii="微軟正黑體" w:eastAsia="微軟正黑體" w:hAnsi="微軟正黑體" w:cs="Arial" w:hint="eastAsia"/>
          <w:color w:val="262626"/>
          <w:szCs w:val="24"/>
        </w:rPr>
        <w:t>三、耕耘美感教育理念至校園角落，期盼美感全民化。</w:t>
      </w:r>
    </w:p>
    <w:p w:rsidR="00702702" w:rsidRPr="005518A9" w:rsidRDefault="00702702" w:rsidP="00F1682D">
      <w:pPr>
        <w:spacing w:line="30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5518A9">
        <w:rPr>
          <w:rFonts w:ascii="微軟正黑體" w:eastAsia="微軟正黑體" w:hAnsi="微軟正黑體" w:cs="Arial"/>
          <w:color w:val="262626"/>
          <w:szCs w:val="24"/>
        </w:rPr>
        <w:t xml:space="preserve">    </w:t>
      </w:r>
      <w:r>
        <w:rPr>
          <w:rFonts w:ascii="微軟正黑體" w:eastAsia="微軟正黑體" w:hAnsi="微軟正黑體" w:cs="Arial" w:hint="eastAsia"/>
          <w:color w:val="262626"/>
          <w:szCs w:val="24"/>
        </w:rPr>
        <w:t>四</w:t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、透過研習回饋表蒐集與會人員之回饋與建議</w:t>
      </w:r>
      <w:r w:rsidRPr="005518A9">
        <w:rPr>
          <w:rFonts w:ascii="微軟正黑體" w:eastAsia="微軟正黑體" w:hAnsi="微軟正黑體" w:cs="Arial"/>
          <w:color w:val="262626"/>
          <w:szCs w:val="24"/>
        </w:rPr>
        <w:t>(</w:t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附件一</w:t>
      </w:r>
      <w:r w:rsidRPr="005518A9">
        <w:rPr>
          <w:rFonts w:ascii="微軟正黑體" w:eastAsia="微軟正黑體" w:hAnsi="微軟正黑體" w:cs="Arial"/>
          <w:color w:val="262626"/>
          <w:szCs w:val="24"/>
        </w:rPr>
        <w:t>)</w:t>
      </w:r>
      <w:r w:rsidRPr="005518A9">
        <w:rPr>
          <w:rFonts w:ascii="微軟正黑體" w:eastAsia="微軟正黑體" w:hAnsi="微軟正黑體" w:cs="Arial" w:hint="eastAsia"/>
          <w:color w:val="262626"/>
          <w:szCs w:val="24"/>
        </w:rPr>
        <w:t>。</w:t>
      </w:r>
    </w:p>
    <w:p w:rsidR="00702702" w:rsidRPr="00F1682D" w:rsidRDefault="00702702" w:rsidP="00F1682D">
      <w:pPr>
        <w:spacing w:line="30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</w:p>
    <w:p w:rsidR="00702702" w:rsidRPr="00B7708C" w:rsidRDefault="00702702" w:rsidP="00B7708C">
      <w:pPr>
        <w:spacing w:line="300" w:lineRule="exact"/>
        <w:jc w:val="both"/>
        <w:rPr>
          <w:rFonts w:ascii="微軟正黑體" w:eastAsia="微軟正黑體" w:hAnsi="微軟正黑體" w:cs="Arial"/>
          <w:b/>
          <w:color w:val="262626"/>
          <w:szCs w:val="24"/>
        </w:rPr>
      </w:pPr>
      <w:r w:rsidRPr="00B7708C">
        <w:rPr>
          <w:rFonts w:ascii="微軟正黑體" w:eastAsia="微軟正黑體" w:hAnsi="微軟正黑體" w:cs="Arial" w:hint="eastAsia"/>
          <w:b/>
          <w:color w:val="262626"/>
          <w:szCs w:val="24"/>
        </w:rPr>
        <w:t>陸、經費預算</w:t>
      </w:r>
      <w:r w:rsidRPr="00B7708C">
        <w:rPr>
          <w:rFonts w:ascii="微軟正黑體" w:eastAsia="微軟正黑體" w:hAnsi="微軟正黑體" w:cs="Arial"/>
          <w:b/>
          <w:color w:val="262626"/>
          <w:szCs w:val="24"/>
        </w:rPr>
        <w:t>(</w:t>
      </w:r>
      <w:r w:rsidRPr="00B7708C">
        <w:rPr>
          <w:rFonts w:ascii="微軟正黑體" w:eastAsia="微軟正黑體" w:hAnsi="微軟正黑體" w:cs="Arial" w:hint="eastAsia"/>
          <w:b/>
          <w:color w:val="262626"/>
          <w:szCs w:val="24"/>
        </w:rPr>
        <w:t>略</w:t>
      </w:r>
      <w:r w:rsidRPr="00B7708C">
        <w:rPr>
          <w:rFonts w:ascii="微軟正黑體" w:eastAsia="微軟正黑體" w:hAnsi="微軟正黑體" w:cs="Arial"/>
          <w:b/>
          <w:color w:val="262626"/>
          <w:szCs w:val="24"/>
        </w:rPr>
        <w:t>)</w:t>
      </w:r>
    </w:p>
    <w:p w:rsidR="00702702" w:rsidRPr="00B7708C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Pr="00B7708C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Pr="00B7708C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702702" w:rsidRPr="00B7708C" w:rsidRDefault="00702702" w:rsidP="00B7708C">
      <w:pPr>
        <w:spacing w:line="30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  <w:r>
        <w:rPr>
          <w:rFonts w:ascii="微軟正黑體" w:eastAsia="微軟正黑體" w:hAnsi="微軟正黑體" w:cs="Arial" w:hint="eastAsia"/>
          <w:bCs/>
          <w:color w:val="262626"/>
          <w:szCs w:val="24"/>
        </w:rPr>
        <w:t>附件一</w:t>
      </w:r>
    </w:p>
    <w:p w:rsidR="00702702" w:rsidRPr="00B7708C" w:rsidRDefault="00702702" w:rsidP="00B7708C">
      <w:pPr>
        <w:spacing w:line="300" w:lineRule="exact"/>
        <w:jc w:val="center"/>
        <w:rPr>
          <w:rFonts w:ascii="微軟正黑體" w:eastAsia="微軟正黑體" w:hAnsi="微軟正黑體"/>
          <w:szCs w:val="24"/>
        </w:rPr>
      </w:pPr>
      <w:r w:rsidRPr="00B7708C">
        <w:rPr>
          <w:rFonts w:ascii="微軟正黑體" w:eastAsia="微軟正黑體" w:hAnsi="微軟正黑體" w:hint="eastAsia"/>
          <w:szCs w:val="24"/>
        </w:rPr>
        <w:t>整合型視覺形式美感教育實驗計畫─東區美感教育大學基地學校</w:t>
      </w:r>
    </w:p>
    <w:p w:rsidR="00702702" w:rsidRPr="00B7708C" w:rsidRDefault="00702702" w:rsidP="00B7708C">
      <w:pPr>
        <w:spacing w:line="300" w:lineRule="exact"/>
        <w:jc w:val="center"/>
        <w:rPr>
          <w:rFonts w:ascii="微軟正黑體" w:eastAsia="微軟正黑體" w:hAnsi="微軟正黑體"/>
          <w:szCs w:val="24"/>
        </w:rPr>
      </w:pPr>
      <w:r w:rsidRPr="00B7708C">
        <w:rPr>
          <w:rFonts w:ascii="微軟正黑體" w:eastAsia="微軟正黑體" w:hAnsi="微軟正黑體"/>
          <w:szCs w:val="24"/>
        </w:rPr>
        <w:t>103</w:t>
      </w:r>
      <w:r w:rsidRPr="00B7708C">
        <w:rPr>
          <w:rFonts w:ascii="微軟正黑體" w:eastAsia="微軟正黑體" w:hAnsi="微軟正黑體" w:hint="eastAsia"/>
          <w:szCs w:val="24"/>
        </w:rPr>
        <w:t>年度</w:t>
      </w:r>
      <w:r w:rsidRPr="001F1CFC">
        <w:rPr>
          <w:rFonts w:ascii="微軟正黑體" w:eastAsia="微軟正黑體" w:hAnsi="微軟正黑體" w:hint="eastAsia"/>
          <w:b/>
          <w:szCs w:val="24"/>
        </w:rPr>
        <w:t>花蓮</w:t>
      </w:r>
      <w:r w:rsidRPr="00B7708C">
        <w:rPr>
          <w:rFonts w:ascii="微軟正黑體" w:eastAsia="微軟正黑體" w:hAnsi="微軟正黑體"/>
          <w:szCs w:val="24"/>
        </w:rPr>
        <w:t>(</w:t>
      </w:r>
      <w:r w:rsidRPr="001F1CFC">
        <w:rPr>
          <w:rFonts w:ascii="微軟正黑體" w:eastAsia="微軟正黑體" w:hAnsi="微軟正黑體" w:hint="eastAsia"/>
          <w:szCs w:val="24"/>
        </w:rPr>
        <w:t>臺東</w:t>
      </w:r>
      <w:r w:rsidRPr="00B7708C">
        <w:rPr>
          <w:rFonts w:ascii="微軟正黑體" w:eastAsia="微軟正黑體" w:hAnsi="微軟正黑體"/>
          <w:szCs w:val="24"/>
        </w:rPr>
        <w:t>)</w:t>
      </w:r>
      <w:r w:rsidRPr="00B7708C">
        <w:rPr>
          <w:rFonts w:ascii="微軟正黑體" w:eastAsia="微軟正黑體" w:hAnsi="微軟正黑體" w:hint="eastAsia"/>
          <w:szCs w:val="24"/>
        </w:rPr>
        <w:t>縣市</w:t>
      </w:r>
      <w:r w:rsidRPr="00B7708C">
        <w:rPr>
          <w:rFonts w:ascii="微軟正黑體" w:eastAsia="微軟正黑體" w:hAnsi="微軟正黑體" w:hint="eastAsia"/>
          <w:b/>
          <w:szCs w:val="24"/>
        </w:rPr>
        <w:t>國民小學校長及主任</w:t>
      </w:r>
      <w:r w:rsidRPr="00B7708C">
        <w:rPr>
          <w:rFonts w:ascii="微軟正黑體" w:eastAsia="微軟正黑體" w:hAnsi="微軟正黑體" w:hint="eastAsia"/>
          <w:szCs w:val="24"/>
        </w:rPr>
        <w:t>視覺形式美感教育講習</w:t>
      </w:r>
    </w:p>
    <w:p w:rsidR="00702702" w:rsidRPr="00B7708C" w:rsidRDefault="00702702" w:rsidP="00B7708C">
      <w:pPr>
        <w:spacing w:line="300" w:lineRule="exact"/>
        <w:jc w:val="center"/>
        <w:rPr>
          <w:rFonts w:ascii="微軟正黑體" w:eastAsia="微軟正黑體" w:hAnsi="微軟正黑體"/>
          <w:szCs w:val="24"/>
        </w:rPr>
      </w:pPr>
      <w:r w:rsidRPr="00B7708C">
        <w:rPr>
          <w:rFonts w:ascii="微軟正黑體" w:eastAsia="微軟正黑體" w:hAnsi="微軟正黑體" w:hint="eastAsia"/>
          <w:szCs w:val="24"/>
        </w:rPr>
        <w:t>講習回饋表</w:t>
      </w:r>
    </w:p>
    <w:p w:rsidR="00702702" w:rsidRPr="00B7708C" w:rsidRDefault="00702702" w:rsidP="00B7708C">
      <w:pPr>
        <w:spacing w:line="300" w:lineRule="exact"/>
        <w:jc w:val="center"/>
        <w:rPr>
          <w:rFonts w:ascii="微軟正黑體" w:eastAsia="微軟正黑體" w:hAnsi="微軟正黑體"/>
          <w:szCs w:val="24"/>
        </w:rPr>
      </w:pPr>
    </w:p>
    <w:p w:rsidR="00702702" w:rsidRPr="005518A9" w:rsidRDefault="00702702" w:rsidP="00F1682D">
      <w:pPr>
        <w:spacing w:line="300" w:lineRule="exact"/>
        <w:jc w:val="center"/>
        <w:rPr>
          <w:rFonts w:ascii="微軟正黑體" w:eastAsia="微軟正黑體" w:hAnsi="微軟正黑體"/>
          <w:szCs w:val="24"/>
        </w:rPr>
      </w:pPr>
    </w:p>
    <w:p w:rsidR="00702702" w:rsidRPr="005518A9" w:rsidRDefault="00702702" w:rsidP="00F1682D">
      <w:pPr>
        <w:spacing w:line="300" w:lineRule="exact"/>
        <w:jc w:val="center"/>
        <w:rPr>
          <w:rFonts w:ascii="微軟正黑體" w:eastAsia="微軟正黑體" w:hAnsi="微軟正黑體"/>
          <w:szCs w:val="24"/>
        </w:rPr>
      </w:pPr>
      <w:r w:rsidRPr="005518A9">
        <w:rPr>
          <w:rFonts w:ascii="微軟正黑體" w:eastAsia="微軟正黑體" w:hAnsi="微軟正黑體" w:hint="eastAsia"/>
          <w:szCs w:val="24"/>
        </w:rPr>
        <w:t>衷心的感謝您參加本次講習，為了讓美感教育實驗課程推動更具效益，</w:t>
      </w:r>
    </w:p>
    <w:p w:rsidR="00702702" w:rsidRPr="005518A9" w:rsidRDefault="00702702" w:rsidP="00F1682D">
      <w:pPr>
        <w:spacing w:line="300" w:lineRule="exact"/>
        <w:jc w:val="center"/>
        <w:rPr>
          <w:rFonts w:ascii="微軟正黑體" w:eastAsia="微軟正黑體" w:hAnsi="微軟正黑體"/>
          <w:szCs w:val="24"/>
        </w:rPr>
      </w:pPr>
      <w:r w:rsidRPr="005518A9">
        <w:rPr>
          <w:rFonts w:ascii="微軟正黑體" w:eastAsia="微軟正黑體" w:hAnsi="微軟正黑體" w:hint="eastAsia"/>
          <w:szCs w:val="24"/>
        </w:rPr>
        <w:t>您的寶貴意見將協助大學基地規劃相關講習課程與培訓內容，以契合教學現場之需求。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7"/>
        <w:gridCol w:w="2720"/>
        <w:gridCol w:w="1562"/>
        <w:gridCol w:w="68"/>
        <w:gridCol w:w="708"/>
        <w:gridCol w:w="709"/>
        <w:gridCol w:w="709"/>
        <w:gridCol w:w="679"/>
      </w:tblGrid>
      <w:tr w:rsidR="00702702" w:rsidRPr="009C4872" w:rsidTr="00142E18">
        <w:trPr>
          <w:trHeight w:val="350"/>
        </w:trPr>
        <w:tc>
          <w:tcPr>
            <w:tcW w:w="1207" w:type="dxa"/>
          </w:tcPr>
          <w:p w:rsidR="00702702" w:rsidRPr="009C4872" w:rsidRDefault="00702702" w:rsidP="00142E18">
            <w:pPr>
              <w:spacing w:line="30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評估項目</w:t>
            </w:r>
          </w:p>
        </w:tc>
        <w:tc>
          <w:tcPr>
            <w:tcW w:w="4350" w:type="dxa"/>
            <w:gridSpan w:val="3"/>
          </w:tcPr>
          <w:p w:rsidR="00702702" w:rsidRPr="009C4872" w:rsidRDefault="00702702" w:rsidP="00142E18">
            <w:pPr>
              <w:spacing w:line="30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學員認同與滿意度</w:t>
            </w:r>
          </w:p>
        </w:tc>
        <w:tc>
          <w:tcPr>
            <w:tcW w:w="708" w:type="dxa"/>
          </w:tcPr>
          <w:p w:rsidR="00702702" w:rsidRPr="009C4872" w:rsidRDefault="00702702" w:rsidP="00142E18">
            <w:pPr>
              <w:spacing w:line="30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非常</w:t>
            </w:r>
          </w:p>
          <w:p w:rsidR="00702702" w:rsidRPr="009C4872" w:rsidRDefault="00702702" w:rsidP="00142E18">
            <w:pPr>
              <w:spacing w:line="30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  <w:tc>
          <w:tcPr>
            <w:tcW w:w="709" w:type="dxa"/>
          </w:tcPr>
          <w:p w:rsidR="00702702" w:rsidRPr="009C4872" w:rsidRDefault="00702702" w:rsidP="00142E18">
            <w:pPr>
              <w:spacing w:line="30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  <w:tc>
          <w:tcPr>
            <w:tcW w:w="709" w:type="dxa"/>
          </w:tcPr>
          <w:p w:rsidR="00702702" w:rsidRPr="009C4872" w:rsidRDefault="00702702" w:rsidP="00142E18">
            <w:pPr>
              <w:spacing w:line="30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不</w:t>
            </w:r>
          </w:p>
          <w:p w:rsidR="00702702" w:rsidRPr="009C4872" w:rsidRDefault="00702702" w:rsidP="00142E18">
            <w:pPr>
              <w:spacing w:line="30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  <w:tc>
          <w:tcPr>
            <w:tcW w:w="679" w:type="dxa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非常不</w:t>
            </w:r>
          </w:p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講習內容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1.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課程規劃簡潔明瞭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2.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課程內容符合美感教育精神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3.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講座內容符合生活美學理念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4.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參訪行程符合講座主題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5.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我願意將此課程分享推廣給其他老師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學員參與</w:t>
            </w: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1.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學員積極的參與學習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2.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學員與講師及基地成員有互動的機會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3.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透過此次講習對美感教育計畫更了解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4.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透過此次講習對專業知識有所成長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5.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透過此次講習與他校老師交流互動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活動規劃</w:t>
            </w: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1.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動線規劃流暢及寬敞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2.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活動場地及座位安排舒適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3.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講座與參訪時間分配適宜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4.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提供餐點及茶水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/>
                <w:szCs w:val="24"/>
              </w:rPr>
              <w:t>5.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我願意再次參與相關的研習課程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66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服務學校</w:t>
            </w:r>
          </w:p>
        </w:tc>
        <w:tc>
          <w:tcPr>
            <w:tcW w:w="715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754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美術教師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ind w:left="600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有</w:t>
            </w:r>
            <w:r w:rsidRPr="009C4872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9C4872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C4872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美術教師姓名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02702" w:rsidRPr="009C4872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388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C4872">
              <w:rPr>
                <w:rFonts w:ascii="微軟正黑體" w:eastAsia="微軟正黑體" w:hAnsi="微軟正黑體" w:hint="eastAsia"/>
                <w:szCs w:val="24"/>
              </w:rPr>
              <w:t>講習心得與建議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702" w:rsidRPr="009C4872" w:rsidRDefault="00702702" w:rsidP="00142E18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702702" w:rsidRPr="005518A9" w:rsidRDefault="00702702" w:rsidP="00F1682D">
      <w:pPr>
        <w:spacing w:line="300" w:lineRule="exact"/>
        <w:rPr>
          <w:rFonts w:ascii="微軟正黑體" w:eastAsia="微軟正黑體" w:hAnsi="微軟正黑體"/>
          <w:szCs w:val="24"/>
        </w:rPr>
      </w:pPr>
    </w:p>
    <w:p w:rsidR="00702702" w:rsidRPr="005518A9" w:rsidRDefault="00702702" w:rsidP="00F1682D">
      <w:pPr>
        <w:spacing w:line="300" w:lineRule="exact"/>
        <w:rPr>
          <w:rFonts w:ascii="微軟正黑體" w:eastAsia="微軟正黑體" w:hAnsi="微軟正黑體"/>
          <w:szCs w:val="24"/>
        </w:rPr>
      </w:pPr>
    </w:p>
    <w:p w:rsidR="00702702" w:rsidRDefault="00702702" w:rsidP="00F1682D">
      <w:pPr>
        <w:spacing w:line="300" w:lineRule="exact"/>
        <w:jc w:val="center"/>
      </w:pPr>
    </w:p>
    <w:sectPr w:rsidR="00702702" w:rsidSect="00B12CE4">
      <w:footerReference w:type="default" r:id="rId7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702" w:rsidRDefault="00702702">
      <w:r>
        <w:separator/>
      </w:r>
    </w:p>
  </w:endnote>
  <w:endnote w:type="continuationSeparator" w:id="0">
    <w:p w:rsidR="00702702" w:rsidRDefault="0070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"/>
    <w:panose1 w:val="00000000000000000000"/>
    <w:charset w:val="88"/>
    <w:family w:val="swiss"/>
    <w:notTrueType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02" w:rsidRDefault="00702702">
    <w:pPr>
      <w:pStyle w:val="Footer"/>
      <w:jc w:val="center"/>
    </w:pPr>
    <w:fldSimple w:instr="PAGE   \* MERGEFORMAT">
      <w:r w:rsidRPr="007E4ACA">
        <w:rPr>
          <w:noProof/>
          <w:lang w:val="zh-TW"/>
        </w:rPr>
        <w:t>1</w:t>
      </w:r>
    </w:fldSimple>
  </w:p>
  <w:p w:rsidR="00702702" w:rsidRDefault="00702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702" w:rsidRDefault="00702702">
      <w:r>
        <w:separator/>
      </w:r>
    </w:p>
  </w:footnote>
  <w:footnote w:type="continuationSeparator" w:id="0">
    <w:p w:rsidR="00702702" w:rsidRDefault="00702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08C"/>
    <w:rsid w:val="00051D10"/>
    <w:rsid w:val="000E31B4"/>
    <w:rsid w:val="00106364"/>
    <w:rsid w:val="00142E18"/>
    <w:rsid w:val="00166476"/>
    <w:rsid w:val="001F1CFC"/>
    <w:rsid w:val="00205C7C"/>
    <w:rsid w:val="002908C9"/>
    <w:rsid w:val="0031570F"/>
    <w:rsid w:val="00323C14"/>
    <w:rsid w:val="0050162E"/>
    <w:rsid w:val="005518A9"/>
    <w:rsid w:val="00561714"/>
    <w:rsid w:val="00565736"/>
    <w:rsid w:val="006901BF"/>
    <w:rsid w:val="00702702"/>
    <w:rsid w:val="00774155"/>
    <w:rsid w:val="00794443"/>
    <w:rsid w:val="007E4ACA"/>
    <w:rsid w:val="00850956"/>
    <w:rsid w:val="00893FF1"/>
    <w:rsid w:val="008A58CB"/>
    <w:rsid w:val="008C1DD1"/>
    <w:rsid w:val="009A3C02"/>
    <w:rsid w:val="009C4872"/>
    <w:rsid w:val="00A943C7"/>
    <w:rsid w:val="00B12CE4"/>
    <w:rsid w:val="00B7708C"/>
    <w:rsid w:val="00B96523"/>
    <w:rsid w:val="00D8786A"/>
    <w:rsid w:val="00E07895"/>
    <w:rsid w:val="00E1505D"/>
    <w:rsid w:val="00E27BCA"/>
    <w:rsid w:val="00F0786D"/>
    <w:rsid w:val="00F1682D"/>
    <w:rsid w:val="00F6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6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708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08C"/>
    <w:rPr>
      <w:rFonts w:ascii="Times New Roman" w:eastAsia="新細明體" w:hAnsi="Times New Roman" w:cs="Times New Roman"/>
      <w:sz w:val="20"/>
      <w:szCs w:val="20"/>
      <w:lang/>
    </w:rPr>
  </w:style>
  <w:style w:type="table" w:styleId="TableGrid">
    <w:name w:val="Table Grid"/>
    <w:basedOn w:val="TableNormal"/>
    <w:uiPriority w:val="99"/>
    <w:rsid w:val="00B770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708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08C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1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1CF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A3C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inservice.edu.tw/&#65292;&#35506;&#31243;&#20195;&#30908;&#65306;15245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3</Pages>
  <Words>314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imuser2</dc:creator>
  <cp:keywords/>
  <dc:description/>
  <cp:lastModifiedBy>MPC</cp:lastModifiedBy>
  <cp:revision>19</cp:revision>
  <cp:lastPrinted>2014-04-03T06:56:00Z</cp:lastPrinted>
  <dcterms:created xsi:type="dcterms:W3CDTF">2014-03-11T03:03:00Z</dcterms:created>
  <dcterms:modified xsi:type="dcterms:W3CDTF">2014-04-03T08:04:00Z</dcterms:modified>
</cp:coreProperties>
</file>