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9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0"/>
        <w:gridCol w:w="3757"/>
        <w:gridCol w:w="2835"/>
      </w:tblGrid>
      <w:tr w:rsidR="003038C3" w:rsidRPr="00227673" w:rsidTr="00B83A7B">
        <w:trPr>
          <w:trHeight w:val="1116"/>
          <w:tblHeader/>
        </w:trPr>
        <w:tc>
          <w:tcPr>
            <w:tcW w:w="8472" w:type="dxa"/>
            <w:gridSpan w:val="3"/>
            <w:vAlign w:val="center"/>
          </w:tcPr>
          <w:p w:rsidR="003038C3" w:rsidRPr="00C429FF" w:rsidRDefault="003038C3" w:rsidP="00B83A7B">
            <w:pPr>
              <w:adjustRightInd w:val="0"/>
              <w:snapToGrid w:val="0"/>
              <w:spacing w:line="500" w:lineRule="atLeast"/>
              <w:jc w:val="distribute"/>
              <w:rPr>
                <w:rFonts w:ascii="華康中圓體(P)" w:eastAsia="華康中圓體(P)" w:hAnsi="標楷體"/>
                <w:b/>
                <w:color w:val="000000"/>
                <w:sz w:val="36"/>
                <w:szCs w:val="36"/>
              </w:rPr>
            </w:pPr>
            <w:r w:rsidRPr="00C429FF">
              <w:rPr>
                <w:rFonts w:ascii="華康中圓體(P)" w:eastAsia="華康中圓體(P)" w:hAnsi="標楷體" w:hint="eastAsia"/>
                <w:b/>
                <w:color w:val="000000"/>
                <w:spacing w:val="-20"/>
                <w:sz w:val="36"/>
                <w:szCs w:val="36"/>
              </w:rPr>
              <w:t>行政院海岸巡防署</w:t>
            </w:r>
            <w:r w:rsidRPr="00C429FF">
              <w:rPr>
                <w:rFonts w:ascii="華康中圓體(P)" w:eastAsia="華康中圓體(P)" w:hAnsi="標楷體"/>
                <w:b/>
                <w:color w:val="000000"/>
                <w:sz w:val="36"/>
                <w:szCs w:val="36"/>
              </w:rPr>
              <w:t>104</w:t>
            </w:r>
            <w:r w:rsidRPr="00C429FF">
              <w:rPr>
                <w:rFonts w:ascii="華康中圓體(P)" w:eastAsia="華康中圓體(P)" w:hAnsi="標楷體" w:hint="eastAsia"/>
                <w:b/>
                <w:color w:val="000000"/>
                <w:sz w:val="36"/>
                <w:szCs w:val="36"/>
              </w:rPr>
              <w:t>年岸海聯合演習（海安八號）</w:t>
            </w:r>
          </w:p>
          <w:p w:rsidR="003038C3" w:rsidRPr="00C429FF" w:rsidRDefault="003038C3" w:rsidP="00B83A7B">
            <w:pPr>
              <w:adjustRightInd w:val="0"/>
              <w:snapToGrid w:val="0"/>
              <w:spacing w:line="50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C429FF">
              <w:rPr>
                <w:rFonts w:ascii="華康中圓體(P)" w:eastAsia="華康中圓體(P)" w:hAnsi="標楷體" w:hint="eastAsia"/>
                <w:b/>
                <w:color w:val="000000"/>
                <w:sz w:val="36"/>
                <w:szCs w:val="36"/>
              </w:rPr>
              <w:t>世界海洋日親海活動</w:t>
            </w:r>
            <w:r>
              <w:rPr>
                <w:rFonts w:ascii="華康中圓體(P)" w:eastAsia="華康中圓體(P)" w:hAnsi="標楷體" w:hint="eastAsia"/>
                <w:b/>
                <w:color w:val="000000"/>
                <w:sz w:val="36"/>
                <w:szCs w:val="36"/>
              </w:rPr>
              <w:t>節目</w:t>
            </w:r>
            <w:r w:rsidRPr="00C429FF">
              <w:rPr>
                <w:rFonts w:ascii="華康中圓體(P)" w:eastAsia="華康中圓體(P)" w:hAnsi="標楷體" w:hint="eastAsia"/>
                <w:b/>
                <w:color w:val="000000"/>
                <w:sz w:val="36"/>
                <w:szCs w:val="36"/>
              </w:rPr>
              <w:t>表</w:t>
            </w:r>
          </w:p>
        </w:tc>
      </w:tr>
      <w:tr w:rsidR="003038C3" w:rsidRPr="00227673" w:rsidTr="00B83A7B">
        <w:trPr>
          <w:trHeight w:val="567"/>
          <w:tblHeader/>
        </w:trPr>
        <w:tc>
          <w:tcPr>
            <w:tcW w:w="8472" w:type="dxa"/>
            <w:gridSpan w:val="3"/>
            <w:vAlign w:val="center"/>
          </w:tcPr>
          <w:p w:rsidR="003038C3" w:rsidRPr="00B83A7B" w:rsidRDefault="003038C3" w:rsidP="00B83A7B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 w:rsidRPr="00B83A7B"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  <w:t>104</w:t>
            </w: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年</w:t>
            </w:r>
            <w:r w:rsidRPr="00B83A7B"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  <w:t>6</w:t>
            </w: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月</w:t>
            </w:r>
            <w:r w:rsidRPr="00B83A7B"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  <w:t>6</w:t>
            </w: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日</w:t>
            </w:r>
            <w:r w:rsidRPr="00B83A7B"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  <w:t>(</w:t>
            </w: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星期六</w:t>
            </w:r>
            <w:r w:rsidRPr="00B83A7B"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  <w:t>)</w:t>
            </w: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，高雄新濱碼頭</w:t>
            </w:r>
          </w:p>
        </w:tc>
      </w:tr>
      <w:tr w:rsidR="003038C3" w:rsidRPr="00B4338E" w:rsidTr="00B83A7B">
        <w:trPr>
          <w:trHeight w:val="598"/>
          <w:tblHeader/>
        </w:trPr>
        <w:tc>
          <w:tcPr>
            <w:tcW w:w="1880" w:type="dxa"/>
            <w:vAlign w:val="center"/>
          </w:tcPr>
          <w:p w:rsidR="003038C3" w:rsidRPr="00B83A7B" w:rsidRDefault="003038C3" w:rsidP="00B83A7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32"/>
                <w:szCs w:val="28"/>
              </w:rPr>
            </w:pP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28"/>
              </w:rPr>
              <w:t>時</w:t>
            </w:r>
            <w:r w:rsidRPr="00B83A7B"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28"/>
              </w:rPr>
              <w:t xml:space="preserve">  </w:t>
            </w: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28"/>
              </w:rPr>
              <w:t>間</w:t>
            </w:r>
          </w:p>
        </w:tc>
        <w:tc>
          <w:tcPr>
            <w:tcW w:w="6592" w:type="dxa"/>
            <w:gridSpan w:val="2"/>
            <w:vAlign w:val="center"/>
          </w:tcPr>
          <w:p w:rsidR="003038C3" w:rsidRPr="00B83A7B" w:rsidRDefault="003038C3" w:rsidP="00B83A7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28"/>
              </w:rPr>
            </w:pP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28"/>
              </w:rPr>
              <w:t>內</w:t>
            </w:r>
            <w:r w:rsidRPr="00B83A7B"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28"/>
              </w:rPr>
              <w:t xml:space="preserve">  </w:t>
            </w: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28"/>
              </w:rPr>
              <w:t>容</w:t>
            </w:r>
          </w:p>
        </w:tc>
      </w:tr>
      <w:tr w:rsidR="003038C3" w:rsidRPr="00B4338E" w:rsidTr="00B83A7B">
        <w:trPr>
          <w:trHeight w:val="706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0950-1010</w:t>
            </w:r>
          </w:p>
        </w:tc>
        <w:tc>
          <w:tcPr>
            <w:tcW w:w="6592" w:type="dxa"/>
            <w:gridSpan w:val="2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海陸儀隊表演</w:t>
            </w:r>
            <w:bookmarkStart w:id="0" w:name="_GoBack"/>
            <w:bookmarkEnd w:id="0"/>
          </w:p>
        </w:tc>
      </w:tr>
      <w:tr w:rsidR="003038C3" w:rsidRPr="00B4338E" w:rsidTr="00B83A7B">
        <w:trPr>
          <w:trHeight w:val="702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1010-1030</w:t>
            </w:r>
          </w:p>
        </w:tc>
        <w:tc>
          <w:tcPr>
            <w:tcW w:w="6592" w:type="dxa"/>
            <w:gridSpan w:val="2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旗津國小太鼓隊</w:t>
            </w:r>
          </w:p>
        </w:tc>
      </w:tr>
      <w:tr w:rsidR="003038C3" w:rsidRPr="00B4338E" w:rsidTr="00B83A7B">
        <w:trPr>
          <w:trHeight w:val="506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1030-1100</w:t>
            </w:r>
          </w:p>
        </w:tc>
        <w:tc>
          <w:tcPr>
            <w:tcW w:w="6592" w:type="dxa"/>
            <w:gridSpan w:val="2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瑪家國中森巴鼓隊</w:t>
            </w:r>
          </w:p>
        </w:tc>
      </w:tr>
      <w:tr w:rsidR="003038C3" w:rsidRPr="00B4338E" w:rsidTr="00B83A7B">
        <w:trPr>
          <w:trHeight w:val="676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1100-1130</w:t>
            </w:r>
          </w:p>
        </w:tc>
        <w:tc>
          <w:tcPr>
            <w:tcW w:w="6592" w:type="dxa"/>
            <w:gridSpan w:val="2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陽明國中國樂團</w:t>
            </w:r>
          </w:p>
        </w:tc>
      </w:tr>
      <w:tr w:rsidR="003038C3" w:rsidRPr="00B4338E" w:rsidTr="00B83A7B">
        <w:trPr>
          <w:trHeight w:val="689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1130-1200</w:t>
            </w:r>
          </w:p>
        </w:tc>
        <w:tc>
          <w:tcPr>
            <w:tcW w:w="6592" w:type="dxa"/>
            <w:gridSpan w:val="2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旗美高中熱舞社、電音社</w:t>
            </w:r>
          </w:p>
        </w:tc>
      </w:tr>
      <w:tr w:rsidR="003038C3" w:rsidRPr="00B4338E" w:rsidTr="00B83A7B">
        <w:trPr>
          <w:trHeight w:val="575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1200-1330</w:t>
            </w:r>
          </w:p>
        </w:tc>
        <w:tc>
          <w:tcPr>
            <w:tcW w:w="6592" w:type="dxa"/>
            <w:gridSpan w:val="2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中場休息</w:t>
            </w:r>
          </w:p>
        </w:tc>
      </w:tr>
      <w:tr w:rsidR="003038C3" w:rsidRPr="00B4338E" w:rsidTr="00B83A7B">
        <w:trPr>
          <w:trHeight w:val="590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1330-1350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特勤戰技操演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  <w:p w:rsidR="003038C3" w:rsidRPr="00B4338E" w:rsidRDefault="003038C3" w:rsidP="00B83A7B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3000</w:t>
            </w: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噸級高雄艦與海研一號研究船開放參觀</w:t>
            </w:r>
          </w:p>
        </w:tc>
      </w:tr>
      <w:tr w:rsidR="003038C3" w:rsidRPr="00B4338E" w:rsidTr="00B83A7B">
        <w:trPr>
          <w:trHeight w:val="586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1350-1400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海洋科大啦啦隊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</w:tr>
      <w:tr w:rsidR="003038C3" w:rsidRPr="00B4338E" w:rsidTr="00B83A7B">
        <w:trPr>
          <w:trHeight w:val="694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1400-1420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旗山農工軍樂隊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</w:tr>
      <w:tr w:rsidR="003038C3" w:rsidRPr="00B4338E" w:rsidTr="00B83A7B">
        <w:trPr>
          <w:trHeight w:val="1652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1420-1500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活力海洋</w:t>
            </w: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-</w:t>
            </w: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舞動奇蹟</w:t>
            </w:r>
          </w:p>
          <w:p w:rsidR="003038C3" w:rsidRPr="00B4338E" w:rsidRDefault="003038C3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明德國小獨輪車</w:t>
            </w:r>
          </w:p>
          <w:p w:rsidR="003038C3" w:rsidRPr="00B4338E" w:rsidRDefault="003038C3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佛拉明哥舞蹈團</w:t>
            </w:r>
          </w:p>
          <w:p w:rsidR="003038C3" w:rsidRPr="00B4338E" w:rsidRDefault="003038C3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明德國小舞蹈隊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</w:tr>
      <w:tr w:rsidR="003038C3" w:rsidRPr="00B4338E" w:rsidTr="00B83A7B">
        <w:trPr>
          <w:trHeight w:val="960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1500-1600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搖滾海洋</w:t>
            </w: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-</w:t>
            </w: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希望之聲</w:t>
            </w:r>
          </w:p>
          <w:p w:rsidR="003038C3" w:rsidRPr="00B4338E" w:rsidRDefault="003038C3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SAY YES</w:t>
            </w: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經典樂團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</w:tr>
      <w:tr w:rsidR="003038C3" w:rsidRPr="00B4338E" w:rsidTr="00B83A7B">
        <w:trPr>
          <w:trHeight w:val="960"/>
        </w:trPr>
        <w:tc>
          <w:tcPr>
            <w:tcW w:w="1880" w:type="dxa"/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1600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快樂賦歸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3038C3" w:rsidRPr="00B4338E" w:rsidRDefault="003038C3" w:rsidP="00B83A7B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</w:p>
        </w:tc>
      </w:tr>
    </w:tbl>
    <w:p w:rsidR="003038C3" w:rsidRDefault="003038C3"/>
    <w:sectPr w:rsidR="003038C3" w:rsidSect="001218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圓體(P)">
    <w:panose1 w:val="020F0500000000000000"/>
    <w:charset w:val="88"/>
    <w:family w:val="swiss"/>
    <w:pitch w:val="variable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DB5"/>
    <w:rsid w:val="00010B7C"/>
    <w:rsid w:val="00024104"/>
    <w:rsid w:val="00036E8A"/>
    <w:rsid w:val="00066263"/>
    <w:rsid w:val="000711B4"/>
    <w:rsid w:val="000A0F56"/>
    <w:rsid w:val="000D162B"/>
    <w:rsid w:val="00103A97"/>
    <w:rsid w:val="00115A5B"/>
    <w:rsid w:val="00116689"/>
    <w:rsid w:val="001218F9"/>
    <w:rsid w:val="00123C4F"/>
    <w:rsid w:val="00133A91"/>
    <w:rsid w:val="00187B61"/>
    <w:rsid w:val="001A0339"/>
    <w:rsid w:val="001A3100"/>
    <w:rsid w:val="001A3649"/>
    <w:rsid w:val="001B4E0B"/>
    <w:rsid w:val="001C49F6"/>
    <w:rsid w:val="001C4F0E"/>
    <w:rsid w:val="001E6D4D"/>
    <w:rsid w:val="001E7467"/>
    <w:rsid w:val="0022046D"/>
    <w:rsid w:val="00225480"/>
    <w:rsid w:val="00227673"/>
    <w:rsid w:val="00231964"/>
    <w:rsid w:val="0024237E"/>
    <w:rsid w:val="002727C2"/>
    <w:rsid w:val="0029366A"/>
    <w:rsid w:val="002A1472"/>
    <w:rsid w:val="002A60FA"/>
    <w:rsid w:val="002B5BBA"/>
    <w:rsid w:val="002C118B"/>
    <w:rsid w:val="002C1A9F"/>
    <w:rsid w:val="002C54C7"/>
    <w:rsid w:val="003038C3"/>
    <w:rsid w:val="00323980"/>
    <w:rsid w:val="00362FF5"/>
    <w:rsid w:val="00377F34"/>
    <w:rsid w:val="003807C6"/>
    <w:rsid w:val="00381FB3"/>
    <w:rsid w:val="003A5352"/>
    <w:rsid w:val="003D5B66"/>
    <w:rsid w:val="003E6754"/>
    <w:rsid w:val="00447E35"/>
    <w:rsid w:val="00447E41"/>
    <w:rsid w:val="004600B1"/>
    <w:rsid w:val="00466F46"/>
    <w:rsid w:val="00473D61"/>
    <w:rsid w:val="00476405"/>
    <w:rsid w:val="004D5263"/>
    <w:rsid w:val="004D76CF"/>
    <w:rsid w:val="005009AC"/>
    <w:rsid w:val="00505F60"/>
    <w:rsid w:val="00521250"/>
    <w:rsid w:val="005446DC"/>
    <w:rsid w:val="00566C85"/>
    <w:rsid w:val="0057646A"/>
    <w:rsid w:val="00577B8C"/>
    <w:rsid w:val="00582C7E"/>
    <w:rsid w:val="0058682E"/>
    <w:rsid w:val="005954C1"/>
    <w:rsid w:val="005A0A4F"/>
    <w:rsid w:val="005B0778"/>
    <w:rsid w:val="005C0180"/>
    <w:rsid w:val="005D3FF0"/>
    <w:rsid w:val="005F7D82"/>
    <w:rsid w:val="00603AC2"/>
    <w:rsid w:val="00622993"/>
    <w:rsid w:val="0062616D"/>
    <w:rsid w:val="00644BDA"/>
    <w:rsid w:val="006510D5"/>
    <w:rsid w:val="00655140"/>
    <w:rsid w:val="00690F7F"/>
    <w:rsid w:val="006A271C"/>
    <w:rsid w:val="006F00F1"/>
    <w:rsid w:val="00746434"/>
    <w:rsid w:val="00780F6F"/>
    <w:rsid w:val="00792F6A"/>
    <w:rsid w:val="007935DF"/>
    <w:rsid w:val="007949A0"/>
    <w:rsid w:val="007A04F2"/>
    <w:rsid w:val="007F11B0"/>
    <w:rsid w:val="007F2568"/>
    <w:rsid w:val="00801BB1"/>
    <w:rsid w:val="0080512F"/>
    <w:rsid w:val="00814FD6"/>
    <w:rsid w:val="00820FC2"/>
    <w:rsid w:val="00824B05"/>
    <w:rsid w:val="00841660"/>
    <w:rsid w:val="00845C1E"/>
    <w:rsid w:val="00853BD6"/>
    <w:rsid w:val="0085464A"/>
    <w:rsid w:val="00866292"/>
    <w:rsid w:val="0087295A"/>
    <w:rsid w:val="00880EAF"/>
    <w:rsid w:val="00885F29"/>
    <w:rsid w:val="00887B92"/>
    <w:rsid w:val="00896DB5"/>
    <w:rsid w:val="008D1347"/>
    <w:rsid w:val="008F7615"/>
    <w:rsid w:val="0093446F"/>
    <w:rsid w:val="0093557C"/>
    <w:rsid w:val="00937DFF"/>
    <w:rsid w:val="00970010"/>
    <w:rsid w:val="009A72D0"/>
    <w:rsid w:val="009B2172"/>
    <w:rsid w:val="009E706E"/>
    <w:rsid w:val="00A15507"/>
    <w:rsid w:val="00A25CEA"/>
    <w:rsid w:val="00A5232D"/>
    <w:rsid w:val="00A54FB6"/>
    <w:rsid w:val="00A730D2"/>
    <w:rsid w:val="00A738DF"/>
    <w:rsid w:val="00A9432F"/>
    <w:rsid w:val="00A962E2"/>
    <w:rsid w:val="00AE01B8"/>
    <w:rsid w:val="00AE1AF4"/>
    <w:rsid w:val="00AE3434"/>
    <w:rsid w:val="00AF0DAF"/>
    <w:rsid w:val="00B0201F"/>
    <w:rsid w:val="00B31B94"/>
    <w:rsid w:val="00B36E61"/>
    <w:rsid w:val="00B377E6"/>
    <w:rsid w:val="00B40D7C"/>
    <w:rsid w:val="00B4338E"/>
    <w:rsid w:val="00B45105"/>
    <w:rsid w:val="00B56FF0"/>
    <w:rsid w:val="00B76177"/>
    <w:rsid w:val="00B80EA4"/>
    <w:rsid w:val="00B83A7B"/>
    <w:rsid w:val="00B84C59"/>
    <w:rsid w:val="00B90839"/>
    <w:rsid w:val="00B96FD6"/>
    <w:rsid w:val="00BA5A45"/>
    <w:rsid w:val="00BB1F8E"/>
    <w:rsid w:val="00BE7C05"/>
    <w:rsid w:val="00C31AC6"/>
    <w:rsid w:val="00C37E48"/>
    <w:rsid w:val="00C37FA6"/>
    <w:rsid w:val="00C429FF"/>
    <w:rsid w:val="00C52AB2"/>
    <w:rsid w:val="00C77A0D"/>
    <w:rsid w:val="00C93F88"/>
    <w:rsid w:val="00CC3EF2"/>
    <w:rsid w:val="00CC5684"/>
    <w:rsid w:val="00CD1C72"/>
    <w:rsid w:val="00CD57FA"/>
    <w:rsid w:val="00CF1139"/>
    <w:rsid w:val="00D17F44"/>
    <w:rsid w:val="00D616D4"/>
    <w:rsid w:val="00D626A8"/>
    <w:rsid w:val="00D73E46"/>
    <w:rsid w:val="00D94B93"/>
    <w:rsid w:val="00D97038"/>
    <w:rsid w:val="00DB1AF0"/>
    <w:rsid w:val="00DE657E"/>
    <w:rsid w:val="00E048B2"/>
    <w:rsid w:val="00E07737"/>
    <w:rsid w:val="00E07DC2"/>
    <w:rsid w:val="00E4323D"/>
    <w:rsid w:val="00E54C6D"/>
    <w:rsid w:val="00E60844"/>
    <w:rsid w:val="00E61FEB"/>
    <w:rsid w:val="00E6789D"/>
    <w:rsid w:val="00E82DF5"/>
    <w:rsid w:val="00E9117B"/>
    <w:rsid w:val="00ED56AF"/>
    <w:rsid w:val="00EE2B9F"/>
    <w:rsid w:val="00F1016C"/>
    <w:rsid w:val="00F10A87"/>
    <w:rsid w:val="00F2448B"/>
    <w:rsid w:val="00F33644"/>
    <w:rsid w:val="00F42269"/>
    <w:rsid w:val="00F51107"/>
    <w:rsid w:val="00F54E86"/>
    <w:rsid w:val="00F60A8C"/>
    <w:rsid w:val="00F623E2"/>
    <w:rsid w:val="00F643D3"/>
    <w:rsid w:val="00FD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B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53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行政院海岸巡防署104年岸海聯合演習（海安八號）</dc:title>
  <dc:subject/>
  <dc:creator>許嘉倩</dc:creator>
  <cp:keywords/>
  <dc:description/>
  <cp:lastModifiedBy>USER</cp:lastModifiedBy>
  <cp:revision>2</cp:revision>
  <dcterms:created xsi:type="dcterms:W3CDTF">2015-05-27T10:42:00Z</dcterms:created>
  <dcterms:modified xsi:type="dcterms:W3CDTF">2015-05-27T10:42:00Z</dcterms:modified>
</cp:coreProperties>
</file>