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D3" w:rsidRPr="000524A3" w:rsidRDefault="009C0BD3" w:rsidP="00386AF8">
      <w:pPr>
        <w:snapToGrid w:val="0"/>
        <w:spacing w:line="400" w:lineRule="exact"/>
        <w:ind w:left="561" w:hangingChars="200" w:hanging="561"/>
        <w:jc w:val="center"/>
        <w:rPr>
          <w:rFonts w:ascii="新細明體" w:cs="Arial"/>
          <w:b/>
          <w:color w:val="000000"/>
          <w:sz w:val="28"/>
          <w:szCs w:val="28"/>
        </w:rPr>
      </w:pPr>
      <w:r w:rsidRPr="000524A3">
        <w:rPr>
          <w:rFonts w:ascii="新細明體" w:hAnsi="新細明體" w:cs="Arial"/>
          <w:b/>
          <w:color w:val="000000"/>
          <w:sz w:val="28"/>
          <w:szCs w:val="28"/>
        </w:rPr>
        <w:t>104</w:t>
      </w:r>
      <w:r w:rsidRPr="000524A3">
        <w:rPr>
          <w:rFonts w:ascii="新細明體" w:hAnsi="新細明體" w:cs="Arial" w:hint="eastAsia"/>
          <w:b/>
          <w:color w:val="000000"/>
          <w:sz w:val="28"/>
          <w:szCs w:val="28"/>
        </w:rPr>
        <w:t>年度</w:t>
      </w:r>
      <w:r w:rsidRPr="00A74BAE">
        <w:rPr>
          <w:rFonts w:ascii="新細明體" w:hAnsi="新細明體" w:cs="Arial" w:hint="eastAsia"/>
          <w:b/>
          <w:color w:val="0000FF"/>
          <w:sz w:val="28"/>
          <w:szCs w:val="28"/>
        </w:rPr>
        <w:t>花蓮縣</w:t>
      </w:r>
      <w:r w:rsidRPr="000524A3">
        <w:rPr>
          <w:rFonts w:ascii="新細明體" w:hAnsi="新細明體" w:cs="Arial" w:hint="eastAsia"/>
          <w:b/>
          <w:color w:val="000000"/>
          <w:sz w:val="28"/>
          <w:szCs w:val="28"/>
        </w:rPr>
        <w:t>宣導講座及學校經驗交流活動行程</w:t>
      </w:r>
    </w:p>
    <w:p w:rsidR="009C0BD3" w:rsidRPr="00386AF8" w:rsidRDefault="009C0BD3" w:rsidP="002A002C">
      <w:pPr>
        <w:snapToGrid w:val="0"/>
        <w:spacing w:line="400" w:lineRule="exact"/>
        <w:ind w:left="561" w:hangingChars="200" w:hanging="561"/>
        <w:rPr>
          <w:rFonts w:ascii="新細明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新細明體" w:hAnsi="新細明體" w:cs="Arial" w:hint="eastAsia"/>
          <w:b/>
          <w:color w:val="0000FF"/>
          <w:sz w:val="28"/>
          <w:szCs w:val="28"/>
        </w:rPr>
        <w:t>第</w:t>
      </w:r>
      <w:r>
        <w:rPr>
          <w:rFonts w:ascii="新細明體" w:hAnsi="新細明體" w:cs="Arial"/>
          <w:b/>
          <w:color w:val="0000FF"/>
          <w:sz w:val="28"/>
          <w:szCs w:val="28"/>
        </w:rPr>
        <w:t>1</w:t>
      </w:r>
      <w:r>
        <w:rPr>
          <w:rFonts w:ascii="新細明體" w:hAnsi="新細明體" w:cs="Arial" w:hint="eastAsia"/>
          <w:b/>
          <w:color w:val="0000FF"/>
          <w:sz w:val="28"/>
          <w:szCs w:val="28"/>
        </w:rPr>
        <w:t>場</w:t>
      </w:r>
    </w:p>
    <w:p w:rsidR="009C0BD3" w:rsidRPr="00A74BAE" w:rsidRDefault="009C0BD3" w:rsidP="00541F57">
      <w:pPr>
        <w:snapToGrid w:val="0"/>
        <w:spacing w:line="400" w:lineRule="exact"/>
        <w:ind w:left="480" w:hangingChars="200" w:hanging="480"/>
        <w:jc w:val="both"/>
        <w:rPr>
          <w:rFonts w:ascii="新細明體" w:cs="Arial"/>
          <w:bCs/>
          <w:snapToGrid w:val="0"/>
          <w:color w:val="0000FF"/>
          <w:kern w:val="0"/>
        </w:rPr>
      </w:pPr>
      <w:r w:rsidRPr="00B427E1">
        <w:rPr>
          <w:rFonts w:ascii="新細明體" w:hAnsi="新細明體" w:cs="Arial"/>
          <w:b/>
          <w:color w:val="000000"/>
        </w:rPr>
        <w:t xml:space="preserve">     </w:t>
      </w:r>
      <w:r w:rsidRPr="00A74BAE">
        <w:rPr>
          <w:rFonts w:ascii="新細明體" w:hAnsi="新細明體" w:cs="Arial"/>
          <w:b/>
          <w:color w:val="0000FF"/>
        </w:rPr>
        <w:t xml:space="preserve"> </w:t>
      </w:r>
      <w:r w:rsidRPr="00A74BAE">
        <w:rPr>
          <w:rFonts w:ascii="新細明體" w:hAnsi="新細明體" w:cs="Arial" w:hint="eastAsia"/>
          <w:b/>
          <w:color w:val="0000FF"/>
        </w:rPr>
        <w:t>活動地點：</w:t>
      </w:r>
      <w:r>
        <w:rPr>
          <w:rFonts w:ascii="新細明體" w:hAnsi="新細明體" w:cs="Arial" w:hint="eastAsia"/>
          <w:b/>
          <w:color w:val="0000FF"/>
        </w:rPr>
        <w:t>花蓮縣吉安鄉宜昌</w:t>
      </w:r>
      <w:r w:rsidRPr="00A74BAE">
        <w:rPr>
          <w:rFonts w:ascii="新細明體" w:hAnsi="新細明體" w:cs="Arial" w:hint="eastAsia"/>
          <w:b/>
          <w:color w:val="0000FF"/>
        </w:rPr>
        <w:t>國民</w:t>
      </w:r>
      <w:r>
        <w:rPr>
          <w:rFonts w:ascii="新細明體" w:hAnsi="新細明體" w:cs="Arial" w:hint="eastAsia"/>
          <w:b/>
          <w:color w:val="0000FF"/>
        </w:rPr>
        <w:t>小</w:t>
      </w:r>
      <w:r w:rsidRPr="00A74BAE">
        <w:rPr>
          <w:rFonts w:ascii="新細明體" w:hAnsi="新細明體" w:cs="Arial" w:hint="eastAsia"/>
          <w:b/>
          <w:color w:val="0000FF"/>
        </w:rPr>
        <w:t>學</w:t>
      </w:r>
      <w:r w:rsidRPr="00A74BAE">
        <w:rPr>
          <w:rFonts w:ascii="新細明體" w:hAnsi="新細明體" w:cs="Arial"/>
          <w:b/>
          <w:color w:val="0000FF"/>
        </w:rPr>
        <w:t>(</w:t>
      </w:r>
      <w:r>
        <w:rPr>
          <w:rFonts w:ascii="新細明體" w:hAnsi="新細明體" w:cs="Arial"/>
          <w:b/>
          <w:color w:val="0000FF"/>
        </w:rPr>
        <w:t>973</w:t>
      </w:r>
      <w:r w:rsidRPr="00A74BAE">
        <w:rPr>
          <w:rFonts w:ascii="新細明體" w:hAnsi="新細明體" w:cs="Arial" w:hint="eastAsia"/>
          <w:b/>
          <w:color w:val="0000FF"/>
        </w:rPr>
        <w:t>花蓮縣</w:t>
      </w:r>
      <w:r>
        <w:rPr>
          <w:rFonts w:ascii="新細明體" w:hAnsi="新細明體" w:cs="Arial" w:hint="eastAsia"/>
          <w:b/>
          <w:color w:val="0000FF"/>
        </w:rPr>
        <w:t>吉安鄉宜昌村宜昌一街</w:t>
      </w:r>
      <w:r>
        <w:rPr>
          <w:rFonts w:ascii="新細明體" w:hAnsi="新細明體" w:cs="Arial"/>
          <w:b/>
          <w:color w:val="0000FF"/>
        </w:rPr>
        <w:t>45</w:t>
      </w:r>
      <w:r>
        <w:rPr>
          <w:rFonts w:ascii="新細明體" w:hAnsi="新細明體" w:cs="Arial" w:hint="eastAsia"/>
          <w:b/>
          <w:color w:val="0000FF"/>
        </w:rPr>
        <w:t>號</w:t>
      </w:r>
      <w:r w:rsidRPr="00A74BAE">
        <w:rPr>
          <w:rFonts w:ascii="新細明體" w:hAnsi="新細明體" w:cs="Arial"/>
          <w:b/>
          <w:color w:val="0000FF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2140"/>
        <w:gridCol w:w="1829"/>
        <w:gridCol w:w="1843"/>
        <w:gridCol w:w="3601"/>
      </w:tblGrid>
      <w:tr w:rsidR="009C0BD3" w:rsidRPr="00B427E1" w:rsidTr="00C25B55">
        <w:tc>
          <w:tcPr>
            <w:tcW w:w="760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40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1829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內容</w:t>
            </w:r>
          </w:p>
        </w:tc>
        <w:tc>
          <w:tcPr>
            <w:tcW w:w="1843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主講</w:t>
            </w:r>
            <w:r w:rsidRPr="00C25B55"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持</w:t>
            </w:r>
            <w:r w:rsidRPr="00C25B55"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  <w:t>)</w:t>
            </w: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601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講座及簡報主題</w:t>
            </w:r>
          </w:p>
        </w:tc>
      </w:tr>
      <w:tr w:rsidR="009C0BD3" w:rsidRPr="00B427E1" w:rsidTr="00C25B55">
        <w:tc>
          <w:tcPr>
            <w:tcW w:w="760" w:type="dxa"/>
            <w:vMerge w:val="restart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104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年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11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月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6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日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星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期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五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上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午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(30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報到</w:t>
            </w:r>
          </w:p>
        </w:tc>
        <w:tc>
          <w:tcPr>
            <w:tcW w:w="1843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 w:val="restart"/>
          </w:tcPr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color w:val="0000FF"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color w:val="0000FF"/>
                <w:sz w:val="16"/>
                <w:szCs w:val="16"/>
              </w:rPr>
              <w:t>壹、宣導講座主題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一、校園美感生活境教的營造與作法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學校基本設施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教室、辦公室、廊道、告示牌、操場、廁所、圍牆等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的整體美感。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校園環境的美感元素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色彩意象、植栽、公共藝術、牆壁彩繪、週邊社區特色等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親、師、生共同參與校園美感環境的營造及實作。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四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校園環境課題納入師生美感教育的教材。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五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校園美感環境的改造原則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簡約、整潔、永續、環保、減法等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二、帶動社區民眾美感生活意識的行動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學校及週邊社區環境美感元素的田野調查探索課程（教師、學生、家長、公共環境設施單位的共同參與）。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學校與週邊社群團體美感生活學習的協作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建立共識、研發及實踐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color w:val="0000FF"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color w:val="0000FF"/>
                <w:sz w:val="16"/>
                <w:szCs w:val="16"/>
              </w:rPr>
              <w:t>貳、學校經驗交流主題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一、建立全校美感共識的策略與作為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凝聚學校行政與教學團隊美感的共識。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研發美感教育課程與教學、教材教法。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營造教師美感專業成長社群。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四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執行實驗性或示範性美感生活教育活動。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二、校際觀摩交流的規劃與執行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建立區域性夥伴學校關係。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執行校際及社區交流與分享活動。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發行美感教育刊物及美感教育網站。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C0BD3" w:rsidRPr="00B427E1" w:rsidTr="00C25B55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30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開幕</w:t>
            </w:r>
          </w:p>
        </w:tc>
        <w:tc>
          <w:tcPr>
            <w:tcW w:w="1843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教育部代表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主管機關代表</w:t>
            </w: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C0BD3" w:rsidRPr="00B427E1" w:rsidTr="00C25B55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(120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學校美感生活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專題講座</w:t>
            </w:r>
          </w:p>
        </w:tc>
        <w:tc>
          <w:tcPr>
            <w:tcW w:w="1843" w:type="dxa"/>
          </w:tcPr>
          <w:p w:rsidR="009C0BD3" w:rsidRPr="007F2F0C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7F2F0C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高雄師範大學</w:t>
            </w:r>
          </w:p>
          <w:p w:rsidR="009C0BD3" w:rsidRPr="007F2F0C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7F2F0C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姚村雄</w:t>
            </w:r>
            <w:r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院長</w:t>
            </w: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C00000"/>
                <w:kern w:val="0"/>
                <w:sz w:val="24"/>
                <w:szCs w:val="24"/>
              </w:rPr>
            </w:pPr>
          </w:p>
        </w:tc>
      </w:tr>
      <w:tr w:rsidR="009C0BD3" w:rsidRPr="00B427E1" w:rsidTr="00C25B55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11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1843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C00000"/>
                <w:kern w:val="0"/>
                <w:sz w:val="24"/>
                <w:szCs w:val="24"/>
              </w:rPr>
            </w:pPr>
          </w:p>
        </w:tc>
      </w:tr>
      <w:tr w:rsidR="009C0BD3" w:rsidRPr="00B427E1" w:rsidTr="00C25B55">
        <w:trPr>
          <w:trHeight w:val="1510"/>
        </w:trPr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11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12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(60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種子學校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經驗分享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國風國中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簡報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綜合討論</w:t>
            </w:r>
          </w:p>
        </w:tc>
        <w:tc>
          <w:tcPr>
            <w:tcW w:w="1843" w:type="dxa"/>
          </w:tcPr>
          <w:p w:rsidR="009C0BD3" w:rsidRDefault="009C0BD3" w:rsidP="00C25B55">
            <w:pPr>
              <w:pStyle w:val="a"/>
              <w:snapToGrid w:val="0"/>
              <w:spacing w:line="300" w:lineRule="exact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7F2F0C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姚村雄</w:t>
            </w:r>
            <w:r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院長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主持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C00000"/>
                <w:kern w:val="0"/>
                <w:sz w:val="24"/>
                <w:szCs w:val="24"/>
              </w:rPr>
            </w:pPr>
          </w:p>
        </w:tc>
      </w:tr>
    </w:tbl>
    <w:p w:rsidR="009C0BD3" w:rsidRPr="002A002C" w:rsidRDefault="009C0BD3" w:rsidP="002A002C">
      <w:pPr>
        <w:snapToGrid w:val="0"/>
        <w:spacing w:line="400" w:lineRule="exact"/>
        <w:jc w:val="both"/>
        <w:rPr>
          <w:rFonts w:ascii="新細明體" w:cs="Arial"/>
          <w:b/>
          <w:color w:val="0000FF"/>
          <w:sz w:val="28"/>
          <w:szCs w:val="28"/>
        </w:rPr>
      </w:pPr>
      <w:r w:rsidRPr="002A002C">
        <w:rPr>
          <w:rFonts w:ascii="新細明體" w:hAnsi="新細明體" w:cs="Arial" w:hint="eastAsia"/>
          <w:b/>
          <w:color w:val="0000FF"/>
          <w:sz w:val="28"/>
          <w:szCs w:val="28"/>
        </w:rPr>
        <w:t>第</w:t>
      </w:r>
      <w:r w:rsidRPr="002A002C">
        <w:rPr>
          <w:rFonts w:ascii="新細明體" w:hAnsi="新細明體" w:cs="Arial"/>
          <w:b/>
          <w:color w:val="0000FF"/>
          <w:sz w:val="28"/>
          <w:szCs w:val="28"/>
        </w:rPr>
        <w:t>2</w:t>
      </w:r>
      <w:r w:rsidRPr="002A002C">
        <w:rPr>
          <w:rFonts w:ascii="新細明體" w:hAnsi="新細明體" w:cs="Arial" w:hint="eastAsia"/>
          <w:b/>
          <w:color w:val="0000FF"/>
          <w:sz w:val="28"/>
          <w:szCs w:val="28"/>
        </w:rPr>
        <w:t>場</w:t>
      </w:r>
    </w:p>
    <w:p w:rsidR="009C0BD3" w:rsidRPr="00A74BAE" w:rsidRDefault="009C0BD3" w:rsidP="00A74BAE">
      <w:pPr>
        <w:snapToGrid w:val="0"/>
        <w:spacing w:line="400" w:lineRule="exact"/>
        <w:ind w:left="480" w:hangingChars="200" w:hanging="480"/>
        <w:jc w:val="center"/>
        <w:rPr>
          <w:rFonts w:ascii="新細明體" w:cs="Arial"/>
          <w:b/>
          <w:color w:val="0000FF"/>
        </w:rPr>
      </w:pPr>
      <w:r w:rsidRPr="00A74BAE">
        <w:rPr>
          <w:rFonts w:ascii="新細明體" w:hAnsi="新細明體" w:cs="Arial" w:hint="eastAsia"/>
          <w:b/>
          <w:color w:val="0000FF"/>
        </w:rPr>
        <w:t>活動地點：</w:t>
      </w:r>
      <w:r>
        <w:rPr>
          <w:rFonts w:ascii="新細明體" w:hAnsi="新細明體" w:cs="Arial" w:hint="eastAsia"/>
          <w:b/>
          <w:color w:val="0000FF"/>
        </w:rPr>
        <w:t>花蓮縣光復鄉光復國民小學</w:t>
      </w:r>
      <w:r w:rsidRPr="00A74BAE">
        <w:rPr>
          <w:rFonts w:ascii="新細明體" w:hAnsi="新細明體" w:cs="Arial"/>
          <w:b/>
          <w:color w:val="0000FF"/>
        </w:rPr>
        <w:t>(976</w:t>
      </w:r>
      <w:r w:rsidRPr="00A74BAE">
        <w:rPr>
          <w:rFonts w:ascii="新細明體" w:hAnsi="新細明體" w:cs="Arial" w:hint="eastAsia"/>
          <w:b/>
          <w:color w:val="0000FF"/>
        </w:rPr>
        <w:t>花蓮縣中山路三段</w:t>
      </w:r>
      <w:r w:rsidRPr="00A74BAE">
        <w:rPr>
          <w:rFonts w:ascii="新細明體" w:hAnsi="新細明體" w:cs="Arial"/>
          <w:b/>
          <w:color w:val="0000FF"/>
        </w:rPr>
        <w:t>75</w:t>
      </w:r>
      <w:r w:rsidRPr="00A74BAE">
        <w:rPr>
          <w:rFonts w:ascii="新細明體" w:hAnsi="新細明體" w:cs="Arial" w:hint="eastAsia"/>
          <w:b/>
          <w:color w:val="0000FF"/>
        </w:rPr>
        <w:t>號</w:t>
      </w:r>
      <w:r>
        <w:rPr>
          <w:rFonts w:ascii="新細明體" w:hAnsi="新細明體" w:cs="Arial"/>
          <w:b/>
          <w:color w:val="0000FF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2140"/>
        <w:gridCol w:w="1814"/>
        <w:gridCol w:w="1858"/>
        <w:gridCol w:w="3601"/>
      </w:tblGrid>
      <w:tr w:rsidR="009C0BD3" w:rsidRPr="00B427E1" w:rsidTr="00107883">
        <w:tc>
          <w:tcPr>
            <w:tcW w:w="760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40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1814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內容</w:t>
            </w:r>
          </w:p>
        </w:tc>
        <w:tc>
          <w:tcPr>
            <w:tcW w:w="1858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主講</w:t>
            </w:r>
            <w:r w:rsidRPr="00C25B55"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持</w:t>
            </w:r>
            <w:r w:rsidRPr="00C25B55"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  <w:t>)</w:t>
            </w: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601" w:type="dxa"/>
            <w:shd w:val="clear" w:color="auto" w:fill="FDE9D9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新細明體" w:eastAsia="新細明體" w:hAnsi="新細明體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新細明體" w:eastAsia="新細明體" w:hAnsi="新細明體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講座及簡報主題</w:t>
            </w:r>
          </w:p>
        </w:tc>
      </w:tr>
      <w:tr w:rsidR="009C0BD3" w:rsidRPr="00B427E1" w:rsidTr="00107883">
        <w:tc>
          <w:tcPr>
            <w:tcW w:w="760" w:type="dxa"/>
            <w:vMerge w:val="restart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104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年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11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月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  <w:t>11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日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星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期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三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下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午</w:t>
            </w: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13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13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(30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報到</w:t>
            </w:r>
          </w:p>
        </w:tc>
        <w:tc>
          <w:tcPr>
            <w:tcW w:w="1858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 w:val="restart"/>
          </w:tcPr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color w:val="0000FF"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color w:val="0000FF"/>
                <w:sz w:val="16"/>
                <w:szCs w:val="16"/>
              </w:rPr>
              <w:t>壹、宣導講座主題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一、校園美感生活境教的營造與作法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學校基本設施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教室、辦公室、廊道、告示牌、操場、廁所、圍牆等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的整體美感。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校園環境的美感元素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色彩意象、植栽、公共藝術、牆壁彩繪、週邊社區特色等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親、師、生共同參與校園美感環境的營造及實作。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四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校園環境課題納入師生美感教育的教材。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五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校園美感環境的改造原則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簡約、整潔、永續、環保、減法等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二、帶動社區民眾美感生活意識的行動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學校及週邊社區環境美感元素的田野調查探索課程（教師、學生、家長、公共環境設施單位的共同參與）。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學校與週邊社群團體美感生活學習的協作</w:t>
            </w:r>
            <w:r w:rsidRPr="00C25B55">
              <w:rPr>
                <w:rFonts w:ascii="Calibri" w:hAnsi="Calibri"/>
                <w:sz w:val="16"/>
                <w:szCs w:val="16"/>
              </w:rPr>
              <w:t>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建立共識、研發及實踐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color w:val="0000FF"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color w:val="0000FF"/>
                <w:sz w:val="16"/>
                <w:szCs w:val="16"/>
              </w:rPr>
              <w:t>貳、學校經驗交流主題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一、建立全校美感共識的策略與作為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凝聚學校行政與教學團隊美感的共識。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研發美感教育課程與教學、教材教法。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營造教師美感專業成長社群。</w:t>
            </w:r>
          </w:p>
          <w:p w:rsidR="009C0BD3" w:rsidRPr="00C25B55" w:rsidRDefault="009C0BD3" w:rsidP="00C25B55">
            <w:pPr>
              <w:spacing w:line="200" w:lineRule="exact"/>
              <w:ind w:left="320" w:hangingChars="200" w:hanging="320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四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執行實驗性或示範性美感生活教育活動。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b/>
                <w:sz w:val="16"/>
                <w:szCs w:val="16"/>
              </w:rPr>
            </w:pPr>
            <w:r w:rsidRPr="00C25B55">
              <w:rPr>
                <w:rFonts w:ascii="Calibri" w:hAnsi="Calibri" w:hint="eastAsia"/>
                <w:b/>
                <w:sz w:val="16"/>
                <w:szCs w:val="16"/>
              </w:rPr>
              <w:t>二、校際觀摩交流的規劃與執行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一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建立區域性夥伴學校關係。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二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執行校際及社區交流與分享活動。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Arial" w:hAnsi="Arial" w:cs="Arial"/>
                <w:snapToGrid w:val="0"/>
                <w:color w:val="000000"/>
                <w:kern w:val="0"/>
              </w:rPr>
            </w:pPr>
            <w:r w:rsidRPr="00C25B5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三</w:t>
            </w:r>
            <w:r w:rsidRPr="00C25B55">
              <w:rPr>
                <w:rFonts w:ascii="Calibri" w:hAnsi="Calibri"/>
                <w:sz w:val="16"/>
                <w:szCs w:val="16"/>
              </w:rPr>
              <w:t>)</w:t>
            </w:r>
            <w:r w:rsidRPr="00C25B55">
              <w:rPr>
                <w:rFonts w:ascii="Calibri" w:hAnsi="Calibri" w:hint="eastAsia"/>
                <w:sz w:val="16"/>
                <w:szCs w:val="16"/>
              </w:rPr>
              <w:t>發行美感教育刊物及美感教育網站。</w:t>
            </w:r>
          </w:p>
          <w:p w:rsidR="009C0BD3" w:rsidRPr="00C25B55" w:rsidRDefault="009C0BD3" w:rsidP="00C25B55">
            <w:pPr>
              <w:spacing w:line="200" w:lineRule="exact"/>
              <w:rPr>
                <w:rFonts w:ascii="Arial" w:hAnsi="Arial" w:cs="Arial"/>
                <w:snapToGrid w:val="0"/>
                <w:color w:val="000000"/>
                <w:kern w:val="0"/>
              </w:rPr>
            </w:pPr>
          </w:p>
        </w:tc>
      </w:tr>
      <w:tr w:rsidR="009C0BD3" w:rsidRPr="00B427E1" w:rsidTr="00107883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13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30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13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開幕</w:t>
            </w:r>
          </w:p>
        </w:tc>
        <w:tc>
          <w:tcPr>
            <w:tcW w:w="1858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教育部代表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主管機關代表</w:t>
            </w: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C0BD3" w:rsidRPr="00B427E1" w:rsidTr="00107883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13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(120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學校美感生活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專題講座</w:t>
            </w:r>
          </w:p>
        </w:tc>
        <w:tc>
          <w:tcPr>
            <w:tcW w:w="1858" w:type="dxa"/>
          </w:tcPr>
          <w:p w:rsidR="009C0BD3" w:rsidRPr="00C25B55" w:rsidRDefault="009C0BD3" w:rsidP="007F2F0C">
            <w:pPr>
              <w:pStyle w:val="a"/>
              <w:snapToGrid w:val="0"/>
              <w:spacing w:beforeLines="50"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姜建築師樂靜</w:t>
            </w: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C0BD3" w:rsidRPr="00B427E1" w:rsidTr="00107883"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45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16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(15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1858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C0BD3" w:rsidRPr="00B427E1" w:rsidTr="00107883">
        <w:trPr>
          <w:trHeight w:val="1521"/>
        </w:trPr>
        <w:tc>
          <w:tcPr>
            <w:tcW w:w="760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16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〜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17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(60</w:t>
            </w:r>
            <w:r w:rsidRPr="00C25B55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分鐘</w:t>
            </w:r>
            <w:r w:rsidRPr="00C25B55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C0BD3" w:rsidRPr="00C25B55" w:rsidRDefault="009C0BD3" w:rsidP="001B036C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種子學校</w:t>
            </w:r>
          </w:p>
          <w:p w:rsidR="009C0BD3" w:rsidRPr="00C25B55" w:rsidRDefault="009C0BD3" w:rsidP="001B036C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經驗分享</w:t>
            </w:r>
          </w:p>
          <w:p w:rsidR="009C0BD3" w:rsidRPr="00107883" w:rsidRDefault="009C0BD3" w:rsidP="001B036C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  <w:r w:rsidRPr="00107883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 w:rsidRPr="00107883">
              <w:rPr>
                <w:rFonts w:ascii="Arial" w:eastAsia="新細明體" w:hAnsi="Arial" w:cs="Arial" w:hint="eastAsia"/>
                <w:snapToGrid w:val="0"/>
                <w:color w:val="000000"/>
                <w:kern w:val="0"/>
                <w:sz w:val="24"/>
                <w:szCs w:val="24"/>
              </w:rPr>
              <w:t>國風國中簡報</w:t>
            </w:r>
            <w:r w:rsidRPr="00107883"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  <w:p w:rsidR="009C0BD3" w:rsidRPr="00107883" w:rsidRDefault="009C0BD3" w:rsidP="001B036C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1B036C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00"/>
                <w:kern w:val="0"/>
                <w:sz w:val="24"/>
                <w:szCs w:val="24"/>
              </w:rPr>
              <w:t>綜合討論</w:t>
            </w:r>
          </w:p>
        </w:tc>
        <w:tc>
          <w:tcPr>
            <w:tcW w:w="1858" w:type="dxa"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FF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姜建築師樂靜</w:t>
            </w:r>
            <w:bookmarkStart w:id="0" w:name="_GoBack"/>
            <w:bookmarkEnd w:id="0"/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  <w:r w:rsidRPr="00C25B55">
              <w:rPr>
                <w:rFonts w:ascii="Arial" w:eastAsia="新細明體" w:hAnsi="Arial" w:cs="Arial" w:hint="eastAsia"/>
                <w:b/>
                <w:snapToGrid w:val="0"/>
                <w:color w:val="0000FF"/>
                <w:kern w:val="0"/>
                <w:sz w:val="24"/>
                <w:szCs w:val="24"/>
              </w:rPr>
              <w:t>主持</w:t>
            </w: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center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9C0BD3" w:rsidRPr="00C25B55" w:rsidRDefault="009C0BD3" w:rsidP="00C25B55">
            <w:pPr>
              <w:pStyle w:val="a"/>
              <w:snapToGrid w:val="0"/>
              <w:spacing w:line="300" w:lineRule="exact"/>
              <w:ind w:left="0" w:rightChars="0" w:right="0" w:firstLine="0"/>
              <w:jc w:val="left"/>
              <w:rPr>
                <w:rFonts w:ascii="Arial" w:eastAsia="新細明體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9C0BD3" w:rsidRPr="006971C3" w:rsidRDefault="009C0BD3" w:rsidP="001D14F5">
      <w:pPr>
        <w:widowControl/>
        <w:spacing w:line="400" w:lineRule="exact"/>
        <w:rPr>
          <w:rFonts w:ascii="Arial" w:eastAsia="標楷體" w:hAnsi="Arial" w:cs="Arial"/>
          <w:color w:val="C00000"/>
          <w:sz w:val="28"/>
          <w:szCs w:val="28"/>
        </w:rPr>
      </w:pPr>
    </w:p>
    <w:sectPr w:rsidR="009C0BD3" w:rsidRPr="006971C3" w:rsidSect="00B05B3E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D3" w:rsidRDefault="009C0BD3" w:rsidP="006045B5">
      <w:r>
        <w:separator/>
      </w:r>
    </w:p>
  </w:endnote>
  <w:endnote w:type="continuationSeparator" w:id="0">
    <w:p w:rsidR="009C0BD3" w:rsidRDefault="009C0BD3" w:rsidP="0060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D3" w:rsidRDefault="009C0BD3">
    <w:pPr>
      <w:pStyle w:val="Footer"/>
      <w:jc w:val="center"/>
    </w:pPr>
    <w:fldSimple w:instr="PAGE   \* MERGEFORMAT">
      <w:r w:rsidRPr="00DF586F">
        <w:rPr>
          <w:noProof/>
          <w:lang w:val="zh-TW"/>
        </w:rPr>
        <w:t>1</w:t>
      </w:r>
    </w:fldSimple>
  </w:p>
  <w:p w:rsidR="009C0BD3" w:rsidRDefault="009C0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D3" w:rsidRDefault="009C0BD3" w:rsidP="006045B5">
      <w:r>
        <w:separator/>
      </w:r>
    </w:p>
  </w:footnote>
  <w:footnote w:type="continuationSeparator" w:id="0">
    <w:p w:rsidR="009C0BD3" w:rsidRDefault="009C0BD3" w:rsidP="00604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6E0"/>
    <w:multiLevelType w:val="hybridMultilevel"/>
    <w:tmpl w:val="5E1E18AA"/>
    <w:lvl w:ilvl="0" w:tplc="32A6751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ascii="Times New Roman" w:hAnsi="Times New Roman" w:cs="Times New Roman"/>
      </w:rPr>
    </w:lvl>
  </w:abstractNum>
  <w:abstractNum w:abstractNumId="1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0352C69"/>
    <w:multiLevelType w:val="hybridMultilevel"/>
    <w:tmpl w:val="23E2E1C4"/>
    <w:lvl w:ilvl="0" w:tplc="626E7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5F063D6"/>
    <w:multiLevelType w:val="hybridMultilevel"/>
    <w:tmpl w:val="46942E1C"/>
    <w:lvl w:ilvl="0" w:tplc="FAC4C6A6">
      <w:start w:val="1"/>
      <w:numFmt w:val="ideographLegalTraditional"/>
      <w:lvlText w:val="%1、"/>
      <w:lvlJc w:val="left"/>
      <w:pPr>
        <w:ind w:left="500" w:hanging="5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5FD7182"/>
    <w:multiLevelType w:val="hybridMultilevel"/>
    <w:tmpl w:val="D3B43B86"/>
    <w:lvl w:ilvl="0" w:tplc="91FC19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84316FA"/>
    <w:multiLevelType w:val="hybridMultilevel"/>
    <w:tmpl w:val="7E805BF0"/>
    <w:lvl w:ilvl="0" w:tplc="4AF61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F2"/>
    <w:rsid w:val="00012782"/>
    <w:rsid w:val="00023584"/>
    <w:rsid w:val="0003499D"/>
    <w:rsid w:val="000524A3"/>
    <w:rsid w:val="000565F2"/>
    <w:rsid w:val="00071AEE"/>
    <w:rsid w:val="00077FEB"/>
    <w:rsid w:val="00090323"/>
    <w:rsid w:val="00091070"/>
    <w:rsid w:val="00095CC5"/>
    <w:rsid w:val="000975E4"/>
    <w:rsid w:val="000A2CF9"/>
    <w:rsid w:val="000A6BDE"/>
    <w:rsid w:val="000C14C0"/>
    <w:rsid w:val="000C334B"/>
    <w:rsid w:val="000C410A"/>
    <w:rsid w:val="000F7E4D"/>
    <w:rsid w:val="00107883"/>
    <w:rsid w:val="00111650"/>
    <w:rsid w:val="00115365"/>
    <w:rsid w:val="001232ED"/>
    <w:rsid w:val="00126D32"/>
    <w:rsid w:val="001458E4"/>
    <w:rsid w:val="001561B5"/>
    <w:rsid w:val="00157CC2"/>
    <w:rsid w:val="001708A2"/>
    <w:rsid w:val="00181325"/>
    <w:rsid w:val="00183608"/>
    <w:rsid w:val="001973D9"/>
    <w:rsid w:val="001A6406"/>
    <w:rsid w:val="001B036C"/>
    <w:rsid w:val="001B6F25"/>
    <w:rsid w:val="001B79CB"/>
    <w:rsid w:val="001D14F5"/>
    <w:rsid w:val="001E4B88"/>
    <w:rsid w:val="00211AE5"/>
    <w:rsid w:val="00222611"/>
    <w:rsid w:val="00222C6C"/>
    <w:rsid w:val="00223459"/>
    <w:rsid w:val="00231863"/>
    <w:rsid w:val="00251984"/>
    <w:rsid w:val="00297A75"/>
    <w:rsid w:val="002A002C"/>
    <w:rsid w:val="002A18C6"/>
    <w:rsid w:val="002C7222"/>
    <w:rsid w:val="002E5316"/>
    <w:rsid w:val="002F6332"/>
    <w:rsid w:val="003043BC"/>
    <w:rsid w:val="00305219"/>
    <w:rsid w:val="00311008"/>
    <w:rsid w:val="003223FF"/>
    <w:rsid w:val="00322F0A"/>
    <w:rsid w:val="00330EE0"/>
    <w:rsid w:val="0034640A"/>
    <w:rsid w:val="00346A68"/>
    <w:rsid w:val="00371D30"/>
    <w:rsid w:val="00382365"/>
    <w:rsid w:val="00382C20"/>
    <w:rsid w:val="00383CC6"/>
    <w:rsid w:val="00384970"/>
    <w:rsid w:val="00386AF8"/>
    <w:rsid w:val="003940A8"/>
    <w:rsid w:val="003A266A"/>
    <w:rsid w:val="003B5C33"/>
    <w:rsid w:val="004178E2"/>
    <w:rsid w:val="00424D67"/>
    <w:rsid w:val="004521EC"/>
    <w:rsid w:val="00456FDF"/>
    <w:rsid w:val="00481C48"/>
    <w:rsid w:val="00485F63"/>
    <w:rsid w:val="004863C1"/>
    <w:rsid w:val="004B7778"/>
    <w:rsid w:val="004C1794"/>
    <w:rsid w:val="004D1E35"/>
    <w:rsid w:val="004D20BD"/>
    <w:rsid w:val="004D2722"/>
    <w:rsid w:val="004D496A"/>
    <w:rsid w:val="004D5137"/>
    <w:rsid w:val="004E1F42"/>
    <w:rsid w:val="004E676C"/>
    <w:rsid w:val="004F3A6B"/>
    <w:rsid w:val="005151D0"/>
    <w:rsid w:val="00521BD3"/>
    <w:rsid w:val="005229BC"/>
    <w:rsid w:val="005365FB"/>
    <w:rsid w:val="00536AC9"/>
    <w:rsid w:val="00541F57"/>
    <w:rsid w:val="00560726"/>
    <w:rsid w:val="00563947"/>
    <w:rsid w:val="0057166B"/>
    <w:rsid w:val="00571B34"/>
    <w:rsid w:val="0058699E"/>
    <w:rsid w:val="00586DE8"/>
    <w:rsid w:val="005A0FD9"/>
    <w:rsid w:val="005C7850"/>
    <w:rsid w:val="005E26D8"/>
    <w:rsid w:val="005E53B8"/>
    <w:rsid w:val="005F6ACC"/>
    <w:rsid w:val="00603F28"/>
    <w:rsid w:val="006045B5"/>
    <w:rsid w:val="00604FB2"/>
    <w:rsid w:val="00624F78"/>
    <w:rsid w:val="00626F51"/>
    <w:rsid w:val="006338BC"/>
    <w:rsid w:val="0063687D"/>
    <w:rsid w:val="00636971"/>
    <w:rsid w:val="0064112A"/>
    <w:rsid w:val="00647149"/>
    <w:rsid w:val="006662AE"/>
    <w:rsid w:val="00680C45"/>
    <w:rsid w:val="00685EEE"/>
    <w:rsid w:val="006878DE"/>
    <w:rsid w:val="00694891"/>
    <w:rsid w:val="00697142"/>
    <w:rsid w:val="006971C3"/>
    <w:rsid w:val="006A28F5"/>
    <w:rsid w:val="006A299E"/>
    <w:rsid w:val="006C54E1"/>
    <w:rsid w:val="006C7E59"/>
    <w:rsid w:val="006D6C64"/>
    <w:rsid w:val="006D7429"/>
    <w:rsid w:val="006E4A8B"/>
    <w:rsid w:val="006F284F"/>
    <w:rsid w:val="007220C8"/>
    <w:rsid w:val="00722155"/>
    <w:rsid w:val="00722992"/>
    <w:rsid w:val="00732F09"/>
    <w:rsid w:val="00743A69"/>
    <w:rsid w:val="00757E9B"/>
    <w:rsid w:val="0076625B"/>
    <w:rsid w:val="007667C9"/>
    <w:rsid w:val="0078739A"/>
    <w:rsid w:val="007906E8"/>
    <w:rsid w:val="007B30CF"/>
    <w:rsid w:val="007C1953"/>
    <w:rsid w:val="007C5658"/>
    <w:rsid w:val="007D6973"/>
    <w:rsid w:val="007E67FE"/>
    <w:rsid w:val="007F2F0C"/>
    <w:rsid w:val="0081101C"/>
    <w:rsid w:val="00811CEE"/>
    <w:rsid w:val="00821B69"/>
    <w:rsid w:val="00841A8C"/>
    <w:rsid w:val="0084318D"/>
    <w:rsid w:val="00854B5A"/>
    <w:rsid w:val="0086209C"/>
    <w:rsid w:val="008762C8"/>
    <w:rsid w:val="00877E99"/>
    <w:rsid w:val="008A0F6E"/>
    <w:rsid w:val="008B6BFB"/>
    <w:rsid w:val="008C0618"/>
    <w:rsid w:val="008D248A"/>
    <w:rsid w:val="008D5F68"/>
    <w:rsid w:val="008D61B5"/>
    <w:rsid w:val="008E5921"/>
    <w:rsid w:val="00921766"/>
    <w:rsid w:val="00931D19"/>
    <w:rsid w:val="00941733"/>
    <w:rsid w:val="00947241"/>
    <w:rsid w:val="009555E7"/>
    <w:rsid w:val="009575A1"/>
    <w:rsid w:val="0097230B"/>
    <w:rsid w:val="00973336"/>
    <w:rsid w:val="00976DA6"/>
    <w:rsid w:val="009975B5"/>
    <w:rsid w:val="009B2D90"/>
    <w:rsid w:val="009B2E3B"/>
    <w:rsid w:val="009B3335"/>
    <w:rsid w:val="009C0BD3"/>
    <w:rsid w:val="009C252E"/>
    <w:rsid w:val="009D19E2"/>
    <w:rsid w:val="009D282D"/>
    <w:rsid w:val="009E0FD4"/>
    <w:rsid w:val="009E61FF"/>
    <w:rsid w:val="009F27E5"/>
    <w:rsid w:val="00A16CE1"/>
    <w:rsid w:val="00A20578"/>
    <w:rsid w:val="00A255C1"/>
    <w:rsid w:val="00A42083"/>
    <w:rsid w:val="00A62352"/>
    <w:rsid w:val="00A74BAE"/>
    <w:rsid w:val="00A81340"/>
    <w:rsid w:val="00A863DD"/>
    <w:rsid w:val="00A93A4B"/>
    <w:rsid w:val="00A94F50"/>
    <w:rsid w:val="00AB16F7"/>
    <w:rsid w:val="00AC06A6"/>
    <w:rsid w:val="00AF3E51"/>
    <w:rsid w:val="00AF5494"/>
    <w:rsid w:val="00B05B3E"/>
    <w:rsid w:val="00B22F61"/>
    <w:rsid w:val="00B36114"/>
    <w:rsid w:val="00B41226"/>
    <w:rsid w:val="00B427E1"/>
    <w:rsid w:val="00B533DC"/>
    <w:rsid w:val="00B60947"/>
    <w:rsid w:val="00B7556F"/>
    <w:rsid w:val="00BA7042"/>
    <w:rsid w:val="00BB366D"/>
    <w:rsid w:val="00BB3BA5"/>
    <w:rsid w:val="00BD12F8"/>
    <w:rsid w:val="00BD75A0"/>
    <w:rsid w:val="00BE381E"/>
    <w:rsid w:val="00BF20C6"/>
    <w:rsid w:val="00BF5EA3"/>
    <w:rsid w:val="00BF6028"/>
    <w:rsid w:val="00C036B7"/>
    <w:rsid w:val="00C0383E"/>
    <w:rsid w:val="00C041D1"/>
    <w:rsid w:val="00C07034"/>
    <w:rsid w:val="00C20B1B"/>
    <w:rsid w:val="00C2570B"/>
    <w:rsid w:val="00C25B55"/>
    <w:rsid w:val="00C413C2"/>
    <w:rsid w:val="00C4787B"/>
    <w:rsid w:val="00C568B1"/>
    <w:rsid w:val="00C813F9"/>
    <w:rsid w:val="00C90499"/>
    <w:rsid w:val="00C92769"/>
    <w:rsid w:val="00D02BF4"/>
    <w:rsid w:val="00D1771C"/>
    <w:rsid w:val="00D20107"/>
    <w:rsid w:val="00D2118F"/>
    <w:rsid w:val="00D33221"/>
    <w:rsid w:val="00D35A2B"/>
    <w:rsid w:val="00D45CB1"/>
    <w:rsid w:val="00D54847"/>
    <w:rsid w:val="00D54DAC"/>
    <w:rsid w:val="00D71948"/>
    <w:rsid w:val="00D86077"/>
    <w:rsid w:val="00D91723"/>
    <w:rsid w:val="00D95B48"/>
    <w:rsid w:val="00DA426E"/>
    <w:rsid w:val="00DB223B"/>
    <w:rsid w:val="00DB6992"/>
    <w:rsid w:val="00DC0C3B"/>
    <w:rsid w:val="00DD6174"/>
    <w:rsid w:val="00DF586F"/>
    <w:rsid w:val="00E3085B"/>
    <w:rsid w:val="00E43055"/>
    <w:rsid w:val="00E47992"/>
    <w:rsid w:val="00E54964"/>
    <w:rsid w:val="00E60885"/>
    <w:rsid w:val="00E60EF4"/>
    <w:rsid w:val="00E65408"/>
    <w:rsid w:val="00E8002B"/>
    <w:rsid w:val="00E84F64"/>
    <w:rsid w:val="00E96186"/>
    <w:rsid w:val="00EA3E5E"/>
    <w:rsid w:val="00EA58C5"/>
    <w:rsid w:val="00EC5EED"/>
    <w:rsid w:val="00EC64B7"/>
    <w:rsid w:val="00EC7FF9"/>
    <w:rsid w:val="00EE62ED"/>
    <w:rsid w:val="00EF4165"/>
    <w:rsid w:val="00F112C2"/>
    <w:rsid w:val="00F24665"/>
    <w:rsid w:val="00F43FD2"/>
    <w:rsid w:val="00F46B27"/>
    <w:rsid w:val="00F5511E"/>
    <w:rsid w:val="00F67B03"/>
    <w:rsid w:val="00F67E4F"/>
    <w:rsid w:val="00F74A6D"/>
    <w:rsid w:val="00F810FA"/>
    <w:rsid w:val="00F87314"/>
    <w:rsid w:val="00F90496"/>
    <w:rsid w:val="00F95906"/>
    <w:rsid w:val="00FB03B3"/>
    <w:rsid w:val="00FB7666"/>
    <w:rsid w:val="00FC7187"/>
    <w:rsid w:val="00FD4C81"/>
    <w:rsid w:val="00FE4C52"/>
    <w:rsid w:val="00FE6AE6"/>
    <w:rsid w:val="00F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F2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5B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75B5"/>
    <w:rPr>
      <w:rFonts w:eastAsia="標楷體" w:cs="Times New Roman"/>
      <w:b/>
      <w:bCs/>
      <w:kern w:val="2"/>
      <w:sz w:val="24"/>
      <w:szCs w:val="24"/>
      <w:lang w:val="en-US" w:eastAsia="zh-TW" w:bidi="ar-SA"/>
    </w:rPr>
  </w:style>
  <w:style w:type="paragraph" w:customStyle="1" w:styleId="a">
    <w:name w:val="壹"/>
    <w:basedOn w:val="Normal"/>
    <w:uiPriority w:val="99"/>
    <w:rsid w:val="000565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a0">
    <w:name w:val="內文一"/>
    <w:basedOn w:val="Normal"/>
    <w:uiPriority w:val="99"/>
    <w:rsid w:val="000565F2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paragraph" w:customStyle="1" w:styleId="4">
    <w:name w:val="樣式4"/>
    <w:basedOn w:val="TOC1"/>
    <w:link w:val="40"/>
    <w:uiPriority w:val="99"/>
    <w:rsid w:val="001E4B88"/>
    <w:pPr>
      <w:widowControl/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eastAsia="標楷體" w:hAnsi="標楷體"/>
      <w:b/>
      <w:kern w:val="0"/>
      <w:sz w:val="28"/>
      <w:szCs w:val="20"/>
    </w:rPr>
  </w:style>
  <w:style w:type="character" w:customStyle="1" w:styleId="40">
    <w:name w:val="樣式4 字元"/>
    <w:link w:val="4"/>
    <w:uiPriority w:val="99"/>
    <w:locked/>
    <w:rsid w:val="001E4B88"/>
    <w:rPr>
      <w:rFonts w:ascii="標楷體" w:eastAsia="標楷體" w:hAnsi="標楷體"/>
      <w:b/>
      <w:sz w:val="28"/>
    </w:rPr>
  </w:style>
  <w:style w:type="paragraph" w:customStyle="1" w:styleId="1">
    <w:name w:val="清單段落1"/>
    <w:basedOn w:val="Normal"/>
    <w:uiPriority w:val="99"/>
    <w:rsid w:val="001E4B88"/>
    <w:pPr>
      <w:ind w:leftChars="200" w:left="480"/>
    </w:pPr>
  </w:style>
  <w:style w:type="paragraph" w:styleId="TOC1">
    <w:name w:val="toc 1"/>
    <w:basedOn w:val="Normal"/>
    <w:next w:val="Normal"/>
    <w:autoRedefine/>
    <w:uiPriority w:val="99"/>
    <w:semiHidden/>
    <w:rsid w:val="001E4B88"/>
  </w:style>
  <w:style w:type="character" w:styleId="Hyperlink">
    <w:name w:val="Hyperlink"/>
    <w:basedOn w:val="DefaultParagraphFont"/>
    <w:uiPriority w:val="99"/>
    <w:rsid w:val="009975B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975B5"/>
    <w:pPr>
      <w:adjustRightInd w:val="0"/>
      <w:spacing w:line="360" w:lineRule="atLeast"/>
      <w:textAlignment w:val="baseline"/>
    </w:pPr>
    <w:rPr>
      <w:rFonts w:ascii="標楷體" w:eastAsia="標楷體" w:hAnsi="標楷體"/>
      <w:w w:val="88"/>
      <w:kern w:val="0"/>
      <w:sz w:val="3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75B5"/>
    <w:rPr>
      <w:rFonts w:ascii="標楷體" w:eastAsia="標楷體" w:hAnsi="標楷體" w:cs="Times New Roman"/>
      <w:w w:val="88"/>
      <w:sz w:val="36"/>
      <w:lang w:val="en-US" w:eastAsia="zh-TW" w:bidi="ar-SA"/>
    </w:rPr>
  </w:style>
  <w:style w:type="table" w:styleId="TableGrid">
    <w:name w:val="Table Grid"/>
    <w:basedOn w:val="TableNormal"/>
    <w:uiPriority w:val="99"/>
    <w:rsid w:val="009975B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45B5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0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45B5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C2570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rsid w:val="006948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89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235</Words>
  <Characters>1340</Characters>
  <Application>Microsoft Office Outlook</Application>
  <DocSecurity>0</DocSecurity>
  <Lines>0</Lines>
  <Paragraphs>0</Paragraphs>
  <ScaleCrop>false</ScaleCrop>
  <Company>Create By Siose ... 2009 March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教育部整合型視覺形式美感教育實驗計畫－</dc:title>
  <dc:subject/>
  <dc:creator>Windows 使用者</dc:creator>
  <cp:keywords/>
  <dc:description/>
  <cp:lastModifiedBy>USER</cp:lastModifiedBy>
  <cp:revision>3</cp:revision>
  <cp:lastPrinted>2015-05-26T10:38:00Z</cp:lastPrinted>
  <dcterms:created xsi:type="dcterms:W3CDTF">2015-10-13T02:42:00Z</dcterms:created>
  <dcterms:modified xsi:type="dcterms:W3CDTF">2015-10-13T02:43:00Z</dcterms:modified>
</cp:coreProperties>
</file>