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08" w:rsidRPr="00066498" w:rsidRDefault="004E2708" w:rsidP="004E2708">
      <w:pPr>
        <w:adjustRightInd w:val="0"/>
        <w:snapToGrid w:val="0"/>
        <w:spacing w:line="560" w:lineRule="exact"/>
        <w:ind w:leftChars="85" w:left="238"/>
        <w:jc w:val="center"/>
        <w:rPr>
          <w:rFonts w:ascii="Arial" w:eastAsia="標楷體" w:hAnsi="Arial" w:cs="Arial"/>
          <w:sz w:val="32"/>
          <w:szCs w:val="32"/>
        </w:rPr>
      </w:pPr>
      <w:bookmarkStart w:id="0" w:name="_GoBack"/>
      <w:bookmarkEnd w:id="0"/>
      <w:r w:rsidRPr="00066498">
        <w:rPr>
          <w:rFonts w:ascii="Arial" w:eastAsia="標楷體" w:hAnsi="Arial" w:cs="Arial"/>
          <w:sz w:val="32"/>
          <w:szCs w:val="32"/>
        </w:rPr>
        <w:t>勞動部勞動力發展署中彰投分署</w:t>
      </w:r>
    </w:p>
    <w:p w:rsidR="004E2708" w:rsidRPr="00066498" w:rsidRDefault="004E2708" w:rsidP="002F74BB">
      <w:pPr>
        <w:adjustRightInd w:val="0"/>
        <w:snapToGrid w:val="0"/>
        <w:spacing w:line="560" w:lineRule="exact"/>
        <w:jc w:val="center"/>
        <w:rPr>
          <w:rFonts w:ascii="Arial" w:eastAsia="標楷體" w:hAnsi="Arial" w:cs="Arial"/>
          <w:bCs/>
          <w:sz w:val="32"/>
          <w:szCs w:val="32"/>
        </w:rPr>
      </w:pPr>
      <w:r w:rsidRPr="00066498">
        <w:rPr>
          <w:rFonts w:ascii="Arial" w:eastAsia="標楷體" w:hAnsi="Arial" w:cs="Arial"/>
          <w:bCs/>
          <w:sz w:val="32"/>
          <w:szCs w:val="32"/>
        </w:rPr>
        <w:t>105</w:t>
      </w:r>
      <w:r w:rsidRPr="00066498">
        <w:rPr>
          <w:rFonts w:ascii="Arial" w:eastAsia="標楷體" w:hAnsi="Arial" w:cs="Arial"/>
          <w:bCs/>
          <w:sz w:val="32"/>
          <w:szCs w:val="32"/>
        </w:rPr>
        <w:t>年「</w:t>
      </w:r>
      <w:r w:rsidRPr="00066498">
        <w:rPr>
          <w:rFonts w:ascii="Arial" w:eastAsia="標楷體" w:hAnsi="Arial" w:cs="Arial"/>
          <w:bCs/>
          <w:sz w:val="32"/>
          <w:szCs w:val="32"/>
        </w:rPr>
        <w:t>Youth</w:t>
      </w:r>
      <w:r w:rsidRPr="00066498">
        <w:rPr>
          <w:rFonts w:ascii="Arial" w:eastAsia="標楷體" w:hAnsi="Arial" w:cs="Arial"/>
          <w:bCs/>
          <w:sz w:val="32"/>
          <w:szCs w:val="32"/>
        </w:rPr>
        <w:t>青春</w:t>
      </w:r>
      <w:proofErr w:type="gramStart"/>
      <w:r w:rsidRPr="00066498">
        <w:rPr>
          <w:rFonts w:ascii="Arial" w:eastAsia="標楷體" w:hAnsi="Arial" w:cs="Arial"/>
          <w:bCs/>
          <w:sz w:val="32"/>
          <w:szCs w:val="32"/>
        </w:rPr>
        <w:t>朗朗</w:t>
      </w:r>
      <w:r w:rsidRPr="00066498">
        <w:rPr>
          <w:rFonts w:ascii="Arial" w:eastAsia="標楷體" w:hAnsi="Arial" w:cs="Arial"/>
          <w:sz w:val="32"/>
          <w:szCs w:val="32"/>
        </w:rPr>
        <w:t xml:space="preserve">　</w:t>
      </w:r>
      <w:proofErr w:type="gramEnd"/>
      <w:r w:rsidRPr="00066498">
        <w:rPr>
          <w:rFonts w:ascii="Arial" w:eastAsia="標楷體" w:hAnsi="Arial" w:cs="Arial"/>
          <w:bCs/>
          <w:sz w:val="32"/>
          <w:szCs w:val="32"/>
        </w:rPr>
        <w:t>職</w:t>
      </w:r>
      <w:proofErr w:type="gramStart"/>
      <w:r w:rsidRPr="00066498">
        <w:rPr>
          <w:rFonts w:ascii="Arial" w:eastAsia="標楷體" w:hAnsi="Arial" w:cs="Arial"/>
          <w:bCs/>
          <w:sz w:val="32"/>
          <w:szCs w:val="32"/>
        </w:rPr>
        <w:t>職</w:t>
      </w:r>
      <w:proofErr w:type="gramEnd"/>
      <w:r w:rsidRPr="00066498">
        <w:rPr>
          <w:rFonts w:ascii="Arial" w:eastAsia="標楷體" w:hAnsi="Arial" w:cs="Arial"/>
          <w:bCs/>
          <w:sz w:val="32"/>
          <w:szCs w:val="32"/>
        </w:rPr>
        <w:t>上口</w:t>
      </w:r>
      <w:r w:rsidRPr="00066498">
        <w:rPr>
          <w:rFonts w:ascii="Arial" w:eastAsia="標楷體" w:hAnsi="Arial" w:cs="Arial"/>
          <w:bCs/>
          <w:sz w:val="32"/>
          <w:szCs w:val="32"/>
        </w:rPr>
        <w:t>(</w:t>
      </w:r>
      <w:proofErr w:type="gramStart"/>
      <w:r w:rsidRPr="00066498">
        <w:rPr>
          <w:rFonts w:ascii="Arial" w:eastAsia="標楷體" w:hAnsi="Arial" w:cs="Arial"/>
          <w:bCs/>
          <w:sz w:val="32"/>
          <w:szCs w:val="32"/>
        </w:rPr>
        <w:t>青年驚點金</w:t>
      </w:r>
      <w:proofErr w:type="gramEnd"/>
      <w:r w:rsidRPr="00066498">
        <w:rPr>
          <w:rFonts w:ascii="Arial" w:eastAsia="標楷體" w:hAnsi="Arial" w:cs="Arial"/>
          <w:bCs/>
          <w:sz w:val="32"/>
          <w:szCs w:val="32"/>
        </w:rPr>
        <w:t>句創意競賽</w:t>
      </w:r>
      <w:r w:rsidRPr="00066498">
        <w:rPr>
          <w:rFonts w:ascii="Arial" w:eastAsia="標楷體" w:hAnsi="Arial" w:cs="Arial"/>
          <w:bCs/>
          <w:sz w:val="32"/>
          <w:szCs w:val="32"/>
        </w:rPr>
        <w:t>)</w:t>
      </w:r>
      <w:r w:rsidRPr="00066498">
        <w:rPr>
          <w:rFonts w:ascii="Arial" w:eastAsia="標楷體" w:hAnsi="Arial" w:cs="Arial"/>
          <w:bCs/>
          <w:sz w:val="32"/>
          <w:szCs w:val="32"/>
        </w:rPr>
        <w:t>」簡章</w:t>
      </w:r>
    </w:p>
    <w:p w:rsidR="004E2708" w:rsidRPr="00066498" w:rsidRDefault="004E2708" w:rsidP="002F74BB">
      <w:pPr>
        <w:pStyle w:val="a3"/>
        <w:numPr>
          <w:ilvl w:val="0"/>
          <w:numId w:val="11"/>
        </w:numPr>
        <w:spacing w:beforeLines="100" w:before="381" w:line="440" w:lineRule="exact"/>
        <w:ind w:left="1179" w:hanging="482"/>
        <w:rPr>
          <w:rFonts w:ascii="Arial" w:eastAsia="標楷體" w:hAnsi="Arial" w:cs="Arial"/>
          <w:bCs/>
          <w:sz w:val="32"/>
          <w:szCs w:val="32"/>
        </w:rPr>
      </w:pPr>
      <w:r w:rsidRPr="00066498">
        <w:rPr>
          <w:rFonts w:ascii="Arial" w:eastAsia="標楷體" w:hAnsi="Arial" w:cs="Arial"/>
          <w:bCs/>
          <w:sz w:val="32"/>
          <w:szCs w:val="32"/>
        </w:rPr>
        <w:t>職</w:t>
      </w:r>
      <w:proofErr w:type="gramStart"/>
      <w:r w:rsidRPr="00066498">
        <w:rPr>
          <w:rFonts w:ascii="Arial" w:eastAsia="標楷體" w:hAnsi="Arial" w:cs="Arial"/>
          <w:bCs/>
          <w:sz w:val="32"/>
          <w:szCs w:val="32"/>
        </w:rPr>
        <w:t>職</w:t>
      </w:r>
      <w:proofErr w:type="gramEnd"/>
      <w:r w:rsidRPr="00066498">
        <w:rPr>
          <w:rFonts w:ascii="Arial" w:eastAsia="標楷體" w:hAnsi="Arial" w:cs="Arial"/>
          <w:bCs/>
          <w:sz w:val="32"/>
          <w:szCs w:val="32"/>
        </w:rPr>
        <w:t>上口，無懼</w:t>
      </w:r>
      <w:proofErr w:type="gramStart"/>
      <w:r w:rsidRPr="00066498">
        <w:rPr>
          <w:rFonts w:ascii="Arial" w:eastAsia="標楷體" w:hAnsi="Arial" w:cs="Arial"/>
          <w:bCs/>
          <w:sz w:val="32"/>
          <w:szCs w:val="32"/>
        </w:rPr>
        <w:t>挑戰齊追夢</w:t>
      </w:r>
      <w:proofErr w:type="gramEnd"/>
    </w:p>
    <w:p w:rsidR="004E2708" w:rsidRPr="00066498" w:rsidRDefault="004E2708" w:rsidP="004E2708">
      <w:pPr>
        <w:adjustRightInd w:val="0"/>
        <w:snapToGrid w:val="0"/>
        <w:spacing w:line="520" w:lineRule="exact"/>
        <w:ind w:leftChars="200" w:left="560"/>
        <w:jc w:val="both"/>
        <w:rPr>
          <w:rFonts w:ascii="Arial" w:eastAsia="標楷體" w:hAnsi="Arial" w:cs="Arial"/>
          <w:b w:val="0"/>
        </w:rPr>
      </w:pPr>
      <w:r w:rsidRPr="00066498">
        <w:rPr>
          <w:rFonts w:ascii="Arial" w:eastAsia="標楷體" w:hAnsi="Arial" w:cs="Arial"/>
          <w:b w:val="0"/>
          <w:spacing w:val="-1"/>
        </w:rPr>
        <w:t>本競賽為激勵青年透過口語化標語，使青</w:t>
      </w:r>
      <w:r w:rsidRPr="00066498">
        <w:rPr>
          <w:rFonts w:ascii="Arial" w:eastAsia="標楷體" w:hAnsi="Arial" w:cs="Arial" w:hint="eastAsia"/>
          <w:b w:val="0"/>
          <w:spacing w:val="-1"/>
        </w:rPr>
        <w:t>年朋友不自我設限，</w:t>
      </w:r>
      <w:r w:rsidRPr="00066498">
        <w:rPr>
          <w:rFonts w:ascii="Arial" w:eastAsia="標楷體" w:hAnsi="Arial" w:cs="Arial"/>
          <w:b w:val="0"/>
          <w:spacing w:val="-1"/>
        </w:rPr>
        <w:t>以積極進取的態度來面對職</w:t>
      </w:r>
      <w:proofErr w:type="gramStart"/>
      <w:r w:rsidRPr="00066498">
        <w:rPr>
          <w:rFonts w:ascii="Arial" w:eastAsia="標楷體" w:hAnsi="Arial" w:cs="Arial"/>
          <w:b w:val="0"/>
          <w:spacing w:val="-1"/>
        </w:rPr>
        <w:t>涯</w:t>
      </w:r>
      <w:proofErr w:type="gramEnd"/>
      <w:r w:rsidRPr="00066498">
        <w:rPr>
          <w:rFonts w:ascii="Arial" w:eastAsia="標楷體" w:hAnsi="Arial" w:cs="Arial"/>
          <w:b w:val="0"/>
          <w:spacing w:val="-1"/>
        </w:rPr>
        <w:t>中的挑戰，並堅持理想獲得成就感；另挑選</w:t>
      </w:r>
      <w:r w:rsidRPr="00066498">
        <w:rPr>
          <w:rFonts w:ascii="Arial" w:eastAsia="標楷體" w:hAnsi="Arial" w:cs="Arial"/>
          <w:b w:val="0"/>
        </w:rPr>
        <w:t>優秀作品運用於各類宣導品上，以鼓勵青年朋友逐步追求自我生涯前景，讓自己更加有自信。</w:t>
      </w:r>
    </w:p>
    <w:p w:rsidR="004E2708" w:rsidRPr="00066498" w:rsidRDefault="004E2708" w:rsidP="002F74BB">
      <w:pPr>
        <w:pStyle w:val="a3"/>
        <w:numPr>
          <w:ilvl w:val="0"/>
          <w:numId w:val="5"/>
        </w:numPr>
        <w:spacing w:beforeLines="100" w:before="381" w:line="440" w:lineRule="exact"/>
        <w:ind w:hanging="482"/>
        <w:rPr>
          <w:rFonts w:ascii="Arial" w:eastAsia="標楷體" w:hAnsi="Arial" w:cs="Arial"/>
        </w:rPr>
      </w:pPr>
      <w:r w:rsidRPr="00066498">
        <w:rPr>
          <w:rFonts w:ascii="Arial" w:eastAsia="標楷體" w:hAnsi="Arial" w:cs="Arial"/>
        </w:rPr>
        <w:t>辦理單位：</w:t>
      </w:r>
    </w:p>
    <w:p w:rsidR="004E2708" w:rsidRPr="00066498" w:rsidRDefault="004E2708" w:rsidP="004E2708">
      <w:pPr>
        <w:numPr>
          <w:ilvl w:val="0"/>
          <w:numId w:val="2"/>
        </w:numPr>
        <w:tabs>
          <w:tab w:val="clear" w:pos="468"/>
          <w:tab w:val="left" w:pos="1276"/>
        </w:tabs>
        <w:adjustRightInd w:val="0"/>
        <w:snapToGrid w:val="0"/>
        <w:spacing w:line="520" w:lineRule="exact"/>
        <w:ind w:left="1418" w:hanging="788"/>
        <w:jc w:val="both"/>
        <w:rPr>
          <w:rFonts w:ascii="Arial" w:eastAsia="標楷體" w:hAnsi="Arial" w:cs="Arial"/>
          <w:b w:val="0"/>
        </w:rPr>
      </w:pPr>
      <w:r w:rsidRPr="00066498">
        <w:rPr>
          <w:rFonts w:ascii="Arial" w:eastAsia="標楷體" w:hAnsi="Arial" w:cs="Arial"/>
          <w:b w:val="0"/>
        </w:rPr>
        <w:t>指導單位：勞動部勞動力發展署</w:t>
      </w:r>
    </w:p>
    <w:p w:rsidR="004E2708" w:rsidRPr="00066498" w:rsidRDefault="004E2708" w:rsidP="002F74BB">
      <w:pPr>
        <w:numPr>
          <w:ilvl w:val="0"/>
          <w:numId w:val="2"/>
        </w:numPr>
        <w:tabs>
          <w:tab w:val="clear" w:pos="468"/>
          <w:tab w:val="left" w:pos="1276"/>
        </w:tabs>
        <w:adjustRightInd w:val="0"/>
        <w:snapToGrid w:val="0"/>
        <w:spacing w:line="520" w:lineRule="exact"/>
        <w:ind w:left="1418" w:hanging="788"/>
        <w:jc w:val="both"/>
        <w:rPr>
          <w:rFonts w:ascii="Arial" w:eastAsia="標楷體" w:hAnsi="Arial" w:cs="Arial"/>
          <w:b w:val="0"/>
        </w:rPr>
      </w:pPr>
      <w:r w:rsidRPr="00066498">
        <w:rPr>
          <w:rFonts w:ascii="Arial" w:eastAsia="標楷體" w:hAnsi="Arial" w:cs="Arial"/>
          <w:b w:val="0"/>
        </w:rPr>
        <w:t>主辦單位：勞動部勞動力發展署中彰投分署</w:t>
      </w:r>
      <w:r w:rsidRPr="00066498">
        <w:rPr>
          <w:rFonts w:ascii="Arial" w:eastAsia="標楷體" w:hAnsi="Arial" w:cs="Arial"/>
          <w:b w:val="0"/>
        </w:rPr>
        <w:t>/</w:t>
      </w:r>
      <w:r w:rsidRPr="00066498">
        <w:rPr>
          <w:rFonts w:ascii="Arial" w:eastAsia="標楷體" w:hAnsi="Arial" w:cs="Arial"/>
          <w:b w:val="0"/>
        </w:rPr>
        <w:t>青年職</w:t>
      </w:r>
      <w:proofErr w:type="gramStart"/>
      <w:r w:rsidRPr="00066498">
        <w:rPr>
          <w:rFonts w:ascii="Arial" w:eastAsia="標楷體" w:hAnsi="Arial" w:cs="Arial"/>
          <w:b w:val="0"/>
        </w:rPr>
        <w:t>涯</w:t>
      </w:r>
      <w:proofErr w:type="gramEnd"/>
      <w:r w:rsidRPr="00066498">
        <w:rPr>
          <w:rFonts w:ascii="Arial" w:eastAsia="標楷體" w:hAnsi="Arial" w:cs="Arial"/>
          <w:b w:val="0"/>
        </w:rPr>
        <w:t>發展中心</w:t>
      </w:r>
    </w:p>
    <w:p w:rsidR="004E2708" w:rsidRPr="00066498" w:rsidRDefault="004E2708" w:rsidP="002F74BB">
      <w:pPr>
        <w:pStyle w:val="a3"/>
        <w:numPr>
          <w:ilvl w:val="0"/>
          <w:numId w:val="5"/>
        </w:numPr>
        <w:spacing w:beforeLines="100" w:before="381" w:line="440" w:lineRule="exact"/>
        <w:ind w:hanging="482"/>
        <w:rPr>
          <w:rFonts w:ascii="Arial" w:eastAsia="標楷體" w:hAnsi="Arial" w:cs="Arial"/>
        </w:rPr>
      </w:pPr>
      <w:r w:rsidRPr="00066498">
        <w:rPr>
          <w:rFonts w:ascii="Arial" w:eastAsia="標楷體" w:hAnsi="Arial" w:cs="Arial"/>
        </w:rPr>
        <w:t>活動時間：</w:t>
      </w:r>
    </w:p>
    <w:p w:rsidR="004E2708" w:rsidRPr="00BB6A55" w:rsidRDefault="004E2708" w:rsidP="004E2708">
      <w:pPr>
        <w:pStyle w:val="a3"/>
        <w:numPr>
          <w:ilvl w:val="0"/>
          <w:numId w:val="4"/>
        </w:numPr>
        <w:tabs>
          <w:tab w:val="left" w:pos="126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</w:rPr>
      </w:pPr>
      <w:r w:rsidRPr="00066498">
        <w:rPr>
          <w:rFonts w:ascii="Arial" w:eastAsia="標楷體" w:hAnsi="Arial" w:cs="Arial"/>
          <w:b w:val="0"/>
        </w:rPr>
        <w:t>報</w:t>
      </w:r>
      <w:r w:rsidRPr="00BB6A55">
        <w:rPr>
          <w:rFonts w:ascii="Arial" w:eastAsia="標楷體" w:hAnsi="Arial" w:cs="Arial"/>
          <w:b w:val="0"/>
        </w:rPr>
        <w:t>名</w:t>
      </w:r>
      <w:r w:rsidRPr="00BB6A55">
        <w:rPr>
          <w:rFonts w:ascii="Arial" w:eastAsia="標楷體" w:hAnsi="Arial" w:cs="Arial"/>
          <w:b w:val="0"/>
        </w:rPr>
        <w:t>/</w:t>
      </w:r>
      <w:r w:rsidRPr="00BB6A55">
        <w:rPr>
          <w:rFonts w:ascii="Arial" w:eastAsia="標楷體" w:hAnsi="Arial" w:cs="Arial"/>
          <w:b w:val="0"/>
        </w:rPr>
        <w:t>收件時間：</w:t>
      </w:r>
    </w:p>
    <w:p w:rsidR="004E2708" w:rsidRPr="00BB6A55" w:rsidRDefault="004E2708" w:rsidP="004E2708">
      <w:pPr>
        <w:pStyle w:val="a3"/>
        <w:adjustRightInd w:val="0"/>
        <w:snapToGrid w:val="0"/>
        <w:spacing w:line="520" w:lineRule="exact"/>
        <w:ind w:left="1274"/>
        <w:jc w:val="both"/>
        <w:rPr>
          <w:rFonts w:ascii="Arial" w:eastAsia="標楷體" w:hAnsi="Arial" w:cs="Arial"/>
          <w:b w:val="0"/>
        </w:rPr>
      </w:pPr>
      <w:r w:rsidRPr="00BB6A55">
        <w:rPr>
          <w:rFonts w:ascii="Arial" w:eastAsia="標楷體" w:hAnsi="Arial" w:cs="Arial"/>
          <w:b w:val="0"/>
        </w:rPr>
        <w:t>即日起至</w:t>
      </w:r>
      <w:r w:rsidRPr="00BB6A55">
        <w:rPr>
          <w:rFonts w:ascii="Arial" w:eastAsia="標楷體" w:hAnsi="Arial" w:cs="Arial"/>
          <w:b w:val="0"/>
        </w:rPr>
        <w:t>105</w:t>
      </w:r>
      <w:r w:rsidRPr="00BB6A55">
        <w:rPr>
          <w:rFonts w:ascii="Arial" w:eastAsia="標楷體" w:hAnsi="Arial" w:cs="Arial"/>
          <w:b w:val="0"/>
        </w:rPr>
        <w:t>年</w:t>
      </w:r>
      <w:r w:rsidR="00491D52" w:rsidRPr="00BB6A55">
        <w:rPr>
          <w:rFonts w:ascii="Arial" w:eastAsia="標楷體" w:hAnsi="Arial" w:cs="Arial" w:hint="eastAsia"/>
          <w:b w:val="0"/>
        </w:rPr>
        <w:t>7</w:t>
      </w:r>
      <w:r w:rsidRPr="00BB6A55">
        <w:rPr>
          <w:rFonts w:ascii="Arial" w:eastAsia="標楷體" w:hAnsi="Arial" w:cs="Arial"/>
          <w:b w:val="0"/>
        </w:rPr>
        <w:t>月</w:t>
      </w:r>
      <w:r w:rsidR="005C13C9" w:rsidRPr="00BB6A55">
        <w:rPr>
          <w:rFonts w:ascii="Arial" w:eastAsia="標楷體" w:hAnsi="Arial" w:cs="Arial" w:hint="eastAsia"/>
          <w:b w:val="0"/>
        </w:rPr>
        <w:t>31</w:t>
      </w:r>
      <w:r w:rsidR="007F4025" w:rsidRPr="00BB6A55">
        <w:rPr>
          <w:rFonts w:ascii="Arial" w:eastAsia="標楷體" w:hAnsi="Arial" w:cs="Arial"/>
          <w:b w:val="0"/>
        </w:rPr>
        <w:t>日</w:t>
      </w:r>
      <w:r w:rsidR="007F4025" w:rsidRPr="00BB6A55">
        <w:rPr>
          <w:rFonts w:ascii="Arial" w:eastAsia="標楷體" w:hAnsi="Arial" w:cs="Arial" w:hint="eastAsia"/>
          <w:b w:val="0"/>
        </w:rPr>
        <w:t>(</w:t>
      </w:r>
      <w:r w:rsidR="005C13C9" w:rsidRPr="00BB6A55">
        <w:rPr>
          <w:rFonts w:ascii="Arial" w:eastAsia="標楷體" w:hAnsi="Arial" w:cs="Arial" w:hint="eastAsia"/>
          <w:b w:val="0"/>
        </w:rPr>
        <w:t>日</w:t>
      </w:r>
      <w:r w:rsidR="007F4025" w:rsidRPr="00BB6A55">
        <w:rPr>
          <w:rFonts w:ascii="Arial" w:eastAsia="標楷體" w:hAnsi="Arial" w:cs="Arial" w:hint="eastAsia"/>
          <w:b w:val="0"/>
        </w:rPr>
        <w:t>)</w:t>
      </w:r>
      <w:r w:rsidRPr="00BB6A55">
        <w:rPr>
          <w:rFonts w:ascii="Arial" w:eastAsia="標楷體" w:hAnsi="Arial" w:cs="Arial"/>
          <w:b w:val="0"/>
        </w:rPr>
        <w:t>下午</w:t>
      </w:r>
      <w:r w:rsidR="007F4025" w:rsidRPr="00BB6A55">
        <w:rPr>
          <w:rFonts w:ascii="Arial" w:eastAsia="標楷體" w:hAnsi="Arial" w:cs="Arial" w:hint="eastAsia"/>
          <w:b w:val="0"/>
        </w:rPr>
        <w:t>6</w:t>
      </w:r>
      <w:r w:rsidR="007F4025" w:rsidRPr="00BB6A55">
        <w:rPr>
          <w:rFonts w:ascii="Arial" w:eastAsia="標楷體" w:hAnsi="Arial" w:cs="Arial"/>
          <w:b w:val="0"/>
        </w:rPr>
        <w:t>時</w:t>
      </w:r>
      <w:r w:rsidRPr="00BB6A55">
        <w:rPr>
          <w:rFonts w:ascii="Arial" w:eastAsia="標楷體" w:hAnsi="Arial" w:cs="Arial"/>
          <w:b w:val="0"/>
        </w:rPr>
        <w:t>截止</w:t>
      </w:r>
      <w:r w:rsidR="004303C9" w:rsidRPr="00BB6A55">
        <w:rPr>
          <w:rFonts w:ascii="Arial" w:eastAsia="標楷體" w:hAnsi="Arial" w:cs="Arial" w:hint="eastAsia"/>
          <w:b w:val="0"/>
        </w:rPr>
        <w:t>(</w:t>
      </w:r>
      <w:r w:rsidR="004303C9" w:rsidRPr="00BB6A55">
        <w:rPr>
          <w:rFonts w:ascii="Arial" w:eastAsia="標楷體" w:hAnsi="Arial" w:cs="Arial" w:hint="eastAsia"/>
          <w:b w:val="0"/>
        </w:rPr>
        <w:t>線上系統時間戳記</w:t>
      </w:r>
      <w:r w:rsidR="004303C9" w:rsidRPr="00BB6A55">
        <w:rPr>
          <w:rFonts w:ascii="Arial" w:eastAsia="標楷體" w:hAnsi="Arial" w:cs="Arial" w:hint="eastAsia"/>
          <w:b w:val="0"/>
        </w:rPr>
        <w:t>)</w:t>
      </w:r>
      <w:r w:rsidRPr="00BB6A55">
        <w:rPr>
          <w:rFonts w:ascii="Arial" w:eastAsia="標楷體" w:hAnsi="Arial" w:cs="Arial"/>
          <w:b w:val="0"/>
        </w:rPr>
        <w:t>，逾期恕不受理。</w:t>
      </w:r>
    </w:p>
    <w:p w:rsidR="004E2708" w:rsidRPr="00BB6A55" w:rsidRDefault="004E2708" w:rsidP="004E2708">
      <w:pPr>
        <w:pStyle w:val="a3"/>
        <w:numPr>
          <w:ilvl w:val="0"/>
          <w:numId w:val="4"/>
        </w:numPr>
        <w:tabs>
          <w:tab w:val="left" w:pos="126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</w:rPr>
      </w:pPr>
      <w:r w:rsidRPr="00BB6A55">
        <w:rPr>
          <w:rFonts w:ascii="Arial" w:eastAsia="標楷體" w:hAnsi="Arial" w:cs="Arial"/>
          <w:b w:val="0"/>
        </w:rPr>
        <w:t>評審作業：</w:t>
      </w:r>
      <w:r w:rsidRPr="00BB6A55">
        <w:rPr>
          <w:rFonts w:ascii="Arial" w:eastAsia="標楷體" w:hAnsi="Arial" w:cs="Arial"/>
          <w:b w:val="0"/>
        </w:rPr>
        <w:t>105</w:t>
      </w:r>
      <w:r w:rsidRPr="00BB6A55">
        <w:rPr>
          <w:rFonts w:ascii="Arial" w:eastAsia="標楷體" w:hAnsi="Arial" w:cs="Arial"/>
          <w:b w:val="0"/>
        </w:rPr>
        <w:t>年</w:t>
      </w:r>
      <w:r w:rsidR="00491D52" w:rsidRPr="00BB6A55">
        <w:rPr>
          <w:rFonts w:ascii="Arial" w:eastAsia="標楷體" w:hAnsi="Arial" w:cs="Arial" w:hint="eastAsia"/>
          <w:b w:val="0"/>
        </w:rPr>
        <w:t>8</w:t>
      </w:r>
      <w:r w:rsidRPr="00BB6A55">
        <w:rPr>
          <w:rFonts w:ascii="Arial" w:eastAsia="標楷體" w:hAnsi="Arial" w:cs="Arial"/>
          <w:b w:val="0"/>
        </w:rPr>
        <w:t>月</w:t>
      </w:r>
      <w:r w:rsidR="00491D52" w:rsidRPr="00BB6A55">
        <w:rPr>
          <w:rFonts w:ascii="Arial" w:eastAsia="標楷體" w:hAnsi="Arial" w:cs="Arial" w:hint="eastAsia"/>
          <w:b w:val="0"/>
        </w:rPr>
        <w:t>2</w:t>
      </w:r>
      <w:r w:rsidR="005C13C9" w:rsidRPr="00BB6A55">
        <w:rPr>
          <w:rFonts w:ascii="Arial" w:eastAsia="標楷體" w:hAnsi="Arial" w:cs="Arial" w:hint="eastAsia"/>
          <w:b w:val="0"/>
        </w:rPr>
        <w:t>6</w:t>
      </w:r>
      <w:r w:rsidRPr="00BB6A55">
        <w:rPr>
          <w:rFonts w:ascii="Arial" w:eastAsia="標楷體" w:hAnsi="Arial" w:cs="Arial"/>
          <w:b w:val="0"/>
        </w:rPr>
        <w:t>日前。</w:t>
      </w:r>
    </w:p>
    <w:p w:rsidR="004E2708" w:rsidRPr="00BB6A55" w:rsidRDefault="004E2708" w:rsidP="004E2708">
      <w:pPr>
        <w:pStyle w:val="a3"/>
        <w:numPr>
          <w:ilvl w:val="0"/>
          <w:numId w:val="4"/>
        </w:numPr>
        <w:tabs>
          <w:tab w:val="left" w:pos="126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</w:rPr>
      </w:pPr>
      <w:r w:rsidRPr="00BB6A55">
        <w:rPr>
          <w:rFonts w:ascii="Arial" w:eastAsia="標楷體" w:hAnsi="Arial" w:cs="Arial"/>
          <w:b w:val="0"/>
        </w:rPr>
        <w:t>得獎名單公布：</w:t>
      </w:r>
      <w:r w:rsidRPr="00BB6A55">
        <w:rPr>
          <w:rFonts w:ascii="Arial" w:eastAsia="標楷體" w:hAnsi="Arial" w:cs="Arial"/>
          <w:b w:val="0"/>
        </w:rPr>
        <w:t>105</w:t>
      </w:r>
      <w:r w:rsidRPr="00BB6A55">
        <w:rPr>
          <w:rFonts w:ascii="Arial" w:eastAsia="標楷體" w:hAnsi="Arial" w:cs="Arial"/>
          <w:b w:val="0"/>
        </w:rPr>
        <w:t>年</w:t>
      </w:r>
      <w:r w:rsidR="00491D52" w:rsidRPr="00BB6A55">
        <w:rPr>
          <w:rFonts w:ascii="Arial" w:eastAsia="標楷體" w:hAnsi="Arial" w:cs="Arial" w:hint="eastAsia"/>
          <w:b w:val="0"/>
        </w:rPr>
        <w:t>8</w:t>
      </w:r>
      <w:r w:rsidRPr="00BB6A55">
        <w:rPr>
          <w:rFonts w:ascii="Arial" w:eastAsia="標楷體" w:hAnsi="Arial" w:cs="Arial"/>
          <w:b w:val="0"/>
        </w:rPr>
        <w:t>月</w:t>
      </w:r>
      <w:r w:rsidR="005C13C9" w:rsidRPr="00BB6A55">
        <w:rPr>
          <w:rFonts w:ascii="Arial" w:eastAsia="標楷體" w:hAnsi="Arial" w:cs="Arial" w:hint="eastAsia"/>
          <w:b w:val="0"/>
        </w:rPr>
        <w:t>31</w:t>
      </w:r>
      <w:r w:rsidRPr="00BB6A55">
        <w:rPr>
          <w:rFonts w:ascii="Arial" w:eastAsia="標楷體" w:hAnsi="Arial" w:cs="Arial"/>
          <w:b w:val="0"/>
        </w:rPr>
        <w:t>日前公布。</w:t>
      </w:r>
    </w:p>
    <w:p w:rsidR="002F74BB" w:rsidRPr="00BB6A55" w:rsidRDefault="004E2708" w:rsidP="002F74BB">
      <w:pPr>
        <w:pStyle w:val="a3"/>
        <w:numPr>
          <w:ilvl w:val="0"/>
          <w:numId w:val="4"/>
        </w:numPr>
        <w:tabs>
          <w:tab w:val="left" w:pos="126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</w:rPr>
      </w:pPr>
      <w:r w:rsidRPr="00BB6A55">
        <w:rPr>
          <w:rFonts w:ascii="Arial" w:eastAsia="標楷體" w:hAnsi="Arial" w:cs="Arial"/>
          <w:b w:val="0"/>
        </w:rPr>
        <w:t>頒獎典禮：</w:t>
      </w:r>
      <w:r w:rsidR="00E33457" w:rsidRPr="00BB6A55">
        <w:rPr>
          <w:rFonts w:ascii="Arial" w:eastAsia="標楷體" w:hAnsi="Arial" w:cs="Arial" w:hint="eastAsia"/>
          <w:b w:val="0"/>
          <w:kern w:val="0"/>
        </w:rPr>
        <w:t>預計</w:t>
      </w:r>
      <w:r w:rsidR="00491D52" w:rsidRPr="00BB6A55">
        <w:rPr>
          <w:rFonts w:ascii="Arial" w:eastAsia="標楷體" w:hAnsi="Arial" w:cs="Arial" w:hint="eastAsia"/>
          <w:b w:val="0"/>
          <w:kern w:val="0"/>
        </w:rPr>
        <w:t>9</w:t>
      </w:r>
      <w:r w:rsidR="00491D52" w:rsidRPr="00BB6A55">
        <w:rPr>
          <w:rFonts w:ascii="Arial" w:eastAsia="標楷體" w:hAnsi="Arial" w:cs="Arial" w:hint="eastAsia"/>
          <w:b w:val="0"/>
          <w:kern w:val="0"/>
        </w:rPr>
        <w:t>月初辦理</w:t>
      </w:r>
      <w:r w:rsidR="00E33457" w:rsidRPr="00BB6A55">
        <w:rPr>
          <w:rFonts w:ascii="Arial" w:eastAsia="標楷體" w:hAnsi="Arial" w:cs="Arial" w:hint="eastAsia"/>
          <w:b w:val="0"/>
          <w:kern w:val="0"/>
        </w:rPr>
        <w:t>，實際辦理時間</w:t>
      </w:r>
      <w:r w:rsidR="00E23FA2" w:rsidRPr="00BB6A55">
        <w:rPr>
          <w:rFonts w:ascii="Arial" w:eastAsia="標楷體" w:hAnsi="Arial" w:cs="Arial" w:hint="eastAsia"/>
          <w:b w:val="0"/>
          <w:kern w:val="0"/>
        </w:rPr>
        <w:t>及地點</w:t>
      </w:r>
      <w:r w:rsidR="00E33457" w:rsidRPr="00BB6A55">
        <w:rPr>
          <w:rFonts w:ascii="Arial" w:eastAsia="標楷體" w:hAnsi="Arial" w:cs="Arial" w:hint="eastAsia"/>
          <w:b w:val="0"/>
          <w:kern w:val="0"/>
        </w:rPr>
        <w:t>將另行通知。</w:t>
      </w:r>
    </w:p>
    <w:p w:rsidR="004E2708" w:rsidRPr="00066498" w:rsidRDefault="004E2708" w:rsidP="002F74BB">
      <w:pPr>
        <w:pStyle w:val="a3"/>
        <w:numPr>
          <w:ilvl w:val="0"/>
          <w:numId w:val="5"/>
        </w:numPr>
        <w:spacing w:beforeLines="100" w:before="381" w:line="440" w:lineRule="exact"/>
        <w:ind w:hanging="482"/>
        <w:rPr>
          <w:rFonts w:ascii="Arial" w:eastAsia="標楷體" w:hAnsi="Arial" w:cs="Arial"/>
          <w:b w:val="0"/>
        </w:rPr>
      </w:pPr>
      <w:r w:rsidRPr="00066498">
        <w:rPr>
          <w:rFonts w:ascii="Arial" w:eastAsia="標楷體" w:hAnsi="Arial" w:cs="Arial"/>
        </w:rPr>
        <w:t>參賽辦法：</w:t>
      </w:r>
    </w:p>
    <w:p w:rsidR="004E2708" w:rsidRPr="00066498" w:rsidRDefault="004E2708" w:rsidP="004E2708">
      <w:pPr>
        <w:pStyle w:val="a3"/>
        <w:numPr>
          <w:ilvl w:val="4"/>
          <w:numId w:val="3"/>
        </w:numPr>
        <w:tabs>
          <w:tab w:val="left" w:pos="600"/>
        </w:tabs>
        <w:adjustRightInd w:val="0"/>
        <w:snapToGrid w:val="0"/>
        <w:spacing w:line="520" w:lineRule="exact"/>
        <w:ind w:left="1276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參加對象：</w:t>
      </w:r>
    </w:p>
    <w:p w:rsidR="004E2708" w:rsidRPr="00066498" w:rsidRDefault="004E2708" w:rsidP="004E2708">
      <w:pPr>
        <w:pStyle w:val="a3"/>
        <w:tabs>
          <w:tab w:val="left" w:pos="600"/>
        </w:tabs>
        <w:adjustRightInd w:val="0"/>
        <w:snapToGrid w:val="0"/>
        <w:spacing w:line="520" w:lineRule="exact"/>
        <w:ind w:left="1276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</w:rPr>
        <w:t>以全國</w:t>
      </w:r>
      <w:r w:rsidRPr="00066498">
        <w:rPr>
          <w:rFonts w:ascii="Arial" w:eastAsia="標楷體" w:hAnsi="Arial" w:cs="Arial"/>
          <w:b w:val="0"/>
        </w:rPr>
        <w:t>15</w:t>
      </w:r>
      <w:r w:rsidRPr="00066498">
        <w:rPr>
          <w:rFonts w:ascii="Arial" w:eastAsia="標楷體" w:hAnsi="Arial" w:cs="Arial"/>
          <w:b w:val="0"/>
        </w:rPr>
        <w:t>至</w:t>
      </w:r>
      <w:r w:rsidRPr="00066498">
        <w:rPr>
          <w:rFonts w:ascii="Arial" w:eastAsia="標楷體" w:hAnsi="Arial" w:cs="Arial"/>
          <w:b w:val="0"/>
        </w:rPr>
        <w:t>29</w:t>
      </w:r>
      <w:r w:rsidRPr="00066498">
        <w:rPr>
          <w:rFonts w:ascii="Arial" w:eastAsia="標楷體" w:hAnsi="Arial" w:cs="Arial"/>
          <w:b w:val="0"/>
        </w:rPr>
        <w:t>歲之青年朋友為對象。</w:t>
      </w:r>
    </w:p>
    <w:p w:rsidR="004E2708" w:rsidRPr="00066498" w:rsidRDefault="004E2708" w:rsidP="002F74BB">
      <w:pPr>
        <w:pStyle w:val="a3"/>
        <w:numPr>
          <w:ilvl w:val="4"/>
          <w:numId w:val="3"/>
        </w:numPr>
        <w:tabs>
          <w:tab w:val="left" w:pos="600"/>
        </w:tabs>
        <w:adjustRightInd w:val="0"/>
        <w:snapToGrid w:val="0"/>
        <w:spacing w:beforeLines="50" w:before="190" w:line="520" w:lineRule="exact"/>
        <w:ind w:left="1276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參加辦法：</w:t>
      </w:r>
    </w:p>
    <w:p w:rsidR="004E2708" w:rsidRPr="00066498" w:rsidRDefault="004E2708" w:rsidP="004E2708">
      <w:pPr>
        <w:pStyle w:val="a3"/>
        <w:numPr>
          <w:ilvl w:val="0"/>
          <w:numId w:val="13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作品格式：</w:t>
      </w:r>
      <w:r w:rsidRPr="00066498">
        <w:rPr>
          <w:rFonts w:ascii="Arial" w:eastAsia="標楷體" w:hAnsi="Arial" w:cs="Arial"/>
          <w:b w:val="0"/>
        </w:rPr>
        <w:t>具有創意、朗朗上口並與青年意象</w:t>
      </w:r>
      <w:r w:rsidRPr="00066498">
        <w:rPr>
          <w:rFonts w:ascii="Arial" w:eastAsia="標楷體" w:hAnsi="Arial" w:cs="Arial"/>
          <w:b w:val="0"/>
        </w:rPr>
        <w:t>(</w:t>
      </w:r>
      <w:r w:rsidRPr="00066498">
        <w:rPr>
          <w:rFonts w:ascii="Arial" w:eastAsia="標楷體" w:hAnsi="Arial" w:cs="Arial"/>
          <w:b w:val="0"/>
        </w:rPr>
        <w:t>如：</w:t>
      </w:r>
      <w:r w:rsidRPr="00066498">
        <w:rPr>
          <w:rFonts w:ascii="Arial" w:eastAsia="標楷體" w:hAnsi="Arial" w:cs="Arial"/>
          <w:b w:val="0"/>
          <w:szCs w:val="24"/>
        </w:rPr>
        <w:t>活力、開朗、無限可能、未來展望、職</w:t>
      </w:r>
      <w:proofErr w:type="gramStart"/>
      <w:r w:rsidRPr="00066498">
        <w:rPr>
          <w:rFonts w:ascii="Arial" w:eastAsia="標楷體" w:hAnsi="Arial" w:cs="Arial"/>
          <w:b w:val="0"/>
          <w:szCs w:val="24"/>
        </w:rPr>
        <w:t>涯</w:t>
      </w:r>
      <w:proofErr w:type="gramEnd"/>
      <w:r w:rsidRPr="00066498">
        <w:rPr>
          <w:rFonts w:ascii="Arial" w:eastAsia="標楷體" w:hAnsi="Arial" w:cs="Arial"/>
          <w:b w:val="0"/>
          <w:szCs w:val="24"/>
        </w:rPr>
        <w:t>憧憬</w:t>
      </w:r>
      <w:r w:rsidRPr="00066498">
        <w:rPr>
          <w:rFonts w:ascii="Arial" w:eastAsia="標楷體" w:hAnsi="Arial" w:cs="Arial"/>
          <w:b w:val="0"/>
          <w:szCs w:val="24"/>
        </w:rPr>
        <w:t>…</w:t>
      </w:r>
      <w:r w:rsidRPr="00066498">
        <w:rPr>
          <w:rFonts w:ascii="Arial" w:eastAsia="標楷體" w:hAnsi="Arial" w:cs="Arial" w:hint="eastAsia"/>
          <w:b w:val="0"/>
          <w:szCs w:val="24"/>
        </w:rPr>
        <w:t>等</w:t>
      </w:r>
      <w:r w:rsidRPr="00066498">
        <w:rPr>
          <w:rFonts w:ascii="Arial" w:eastAsia="標楷體" w:hAnsi="Arial" w:cs="Arial"/>
          <w:b w:val="0"/>
        </w:rPr>
        <w:t xml:space="preserve">) </w:t>
      </w:r>
      <w:r w:rsidRPr="00066498">
        <w:rPr>
          <w:rFonts w:ascii="Arial" w:eastAsia="標楷體" w:hAnsi="Arial" w:cs="Arial" w:hint="eastAsia"/>
          <w:b w:val="0"/>
        </w:rPr>
        <w:t>結合之標</w:t>
      </w:r>
      <w:r w:rsidRPr="00066498">
        <w:rPr>
          <w:rFonts w:ascii="Arial" w:eastAsia="標楷體" w:hAnsi="Arial" w:cs="Arial"/>
          <w:b w:val="0"/>
        </w:rPr>
        <w:t>語口號，可包含中文、英文、數字，須足以結合創意並彰顯發想說明之內容。</w:t>
      </w:r>
    </w:p>
    <w:p w:rsidR="004E2708" w:rsidRPr="00066498" w:rsidRDefault="00E33457" w:rsidP="004303C9">
      <w:pPr>
        <w:pStyle w:val="a3"/>
        <w:numPr>
          <w:ilvl w:val="0"/>
          <w:numId w:val="13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參賽者每人不限報名</w:t>
      </w:r>
      <w:r w:rsidRPr="00066498">
        <w:rPr>
          <w:rFonts w:ascii="Arial" w:eastAsia="標楷體" w:hAnsi="Arial" w:cs="Arial" w:hint="eastAsia"/>
          <w:b w:val="0"/>
          <w:kern w:val="0"/>
        </w:rPr>
        <w:t>1</w:t>
      </w:r>
      <w:r w:rsidRPr="00066498">
        <w:rPr>
          <w:rFonts w:ascii="Arial" w:eastAsia="標楷體" w:hAnsi="Arial" w:cs="Arial"/>
          <w:b w:val="0"/>
          <w:kern w:val="0"/>
        </w:rPr>
        <w:t>件作品，惟不得投稿超過</w:t>
      </w:r>
      <w:r w:rsidRPr="00066498">
        <w:rPr>
          <w:rFonts w:ascii="Arial" w:eastAsia="標楷體" w:hAnsi="Arial" w:cs="Arial" w:hint="eastAsia"/>
          <w:b w:val="0"/>
          <w:kern w:val="0"/>
        </w:rPr>
        <w:t>3</w:t>
      </w:r>
      <w:r w:rsidR="004E2708" w:rsidRPr="00066498">
        <w:rPr>
          <w:rFonts w:ascii="Arial" w:eastAsia="標楷體" w:hAnsi="Arial" w:cs="Arial"/>
          <w:b w:val="0"/>
          <w:kern w:val="0"/>
        </w:rPr>
        <w:t>件作品。</w:t>
      </w:r>
    </w:p>
    <w:p w:rsidR="004E2708" w:rsidRPr="00066498" w:rsidRDefault="004E2708" w:rsidP="002F74BB">
      <w:pPr>
        <w:pStyle w:val="a3"/>
        <w:numPr>
          <w:ilvl w:val="4"/>
          <w:numId w:val="3"/>
        </w:numPr>
        <w:tabs>
          <w:tab w:val="left" w:pos="600"/>
        </w:tabs>
        <w:adjustRightInd w:val="0"/>
        <w:snapToGrid w:val="0"/>
        <w:spacing w:beforeLines="100" w:before="381" w:line="520" w:lineRule="exact"/>
        <w:ind w:left="1276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投稿</w:t>
      </w:r>
      <w:r w:rsidRPr="00066498">
        <w:rPr>
          <w:rFonts w:ascii="Arial" w:eastAsia="標楷體" w:hAnsi="Arial" w:cs="Arial" w:hint="eastAsia"/>
          <w:b w:val="0"/>
          <w:kern w:val="0"/>
        </w:rPr>
        <w:t>內容及方式：</w:t>
      </w:r>
    </w:p>
    <w:p w:rsidR="004E2708" w:rsidRPr="00066498" w:rsidRDefault="004E2708" w:rsidP="004E2708">
      <w:pPr>
        <w:pStyle w:val="a3"/>
        <w:numPr>
          <w:ilvl w:val="0"/>
          <w:numId w:val="14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lastRenderedPageBreak/>
        <w:t>投稿內容：</w:t>
      </w:r>
      <w:r w:rsidRPr="00066498">
        <w:rPr>
          <w:rFonts w:ascii="Arial" w:eastAsia="標楷體" w:hAnsi="Arial" w:cs="Arial"/>
          <w:b w:val="0"/>
          <w:kern w:val="0"/>
        </w:rPr>
        <w:t>20</w:t>
      </w:r>
      <w:r w:rsidRPr="00066498">
        <w:rPr>
          <w:rFonts w:ascii="Arial" w:eastAsia="標楷體" w:hAnsi="Arial" w:cs="Arial" w:hint="eastAsia"/>
          <w:b w:val="0"/>
          <w:kern w:val="0"/>
        </w:rPr>
        <w:t>字</w:t>
      </w:r>
      <w:proofErr w:type="gramStart"/>
      <w:r w:rsidRPr="00066498">
        <w:rPr>
          <w:rFonts w:ascii="Arial" w:eastAsia="標楷體" w:hAnsi="Arial" w:cs="Arial" w:hint="eastAsia"/>
          <w:b w:val="0"/>
          <w:kern w:val="0"/>
        </w:rPr>
        <w:t>以內「青年驚點</w:t>
      </w:r>
      <w:proofErr w:type="gramEnd"/>
      <w:r w:rsidRPr="00066498">
        <w:rPr>
          <w:rFonts w:ascii="Arial" w:eastAsia="標楷體" w:hAnsi="Arial" w:cs="Arial" w:hint="eastAsia"/>
          <w:b w:val="0"/>
          <w:kern w:val="0"/>
        </w:rPr>
        <w:t>金句」，</w:t>
      </w:r>
      <w:r w:rsidRPr="00066498">
        <w:rPr>
          <w:rFonts w:ascii="Arial" w:eastAsia="標楷體" w:hAnsi="Arial" w:cs="Arial"/>
          <w:b w:val="0"/>
          <w:kern w:val="0"/>
        </w:rPr>
        <w:t>200</w:t>
      </w:r>
      <w:r w:rsidRPr="00066498">
        <w:rPr>
          <w:rFonts w:ascii="Arial" w:eastAsia="標楷體" w:hAnsi="Arial" w:cs="Arial" w:hint="eastAsia"/>
          <w:b w:val="0"/>
          <w:kern w:val="0"/>
        </w:rPr>
        <w:t>字</w:t>
      </w:r>
      <w:proofErr w:type="gramStart"/>
      <w:r w:rsidRPr="00066498">
        <w:rPr>
          <w:rFonts w:ascii="Arial" w:eastAsia="標楷體" w:hAnsi="Arial" w:cs="Arial" w:hint="eastAsia"/>
          <w:b w:val="0"/>
          <w:kern w:val="0"/>
        </w:rPr>
        <w:t>以內「</w:t>
      </w:r>
      <w:proofErr w:type="gramEnd"/>
      <w:r w:rsidRPr="00066498">
        <w:rPr>
          <w:rFonts w:ascii="Arial" w:eastAsia="標楷體" w:hAnsi="Arial" w:cs="Arial" w:hint="eastAsia"/>
          <w:b w:val="0"/>
          <w:kern w:val="0"/>
        </w:rPr>
        <w:t>發想說明」，字數限制含標點符號計。</w:t>
      </w:r>
    </w:p>
    <w:p w:rsidR="004E2708" w:rsidRPr="00066498" w:rsidRDefault="004E2708" w:rsidP="00B8024E">
      <w:pPr>
        <w:pStyle w:val="a3"/>
        <w:numPr>
          <w:ilvl w:val="0"/>
          <w:numId w:val="14"/>
        </w:numPr>
        <w:tabs>
          <w:tab w:val="left" w:pos="600"/>
        </w:tabs>
        <w:adjustRightInd w:val="0"/>
        <w:snapToGrid w:val="0"/>
        <w:spacing w:line="520" w:lineRule="exact"/>
        <w:ind w:left="1758" w:hanging="482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投稿方式：</w:t>
      </w:r>
      <w:r w:rsidRPr="00BB6A55">
        <w:rPr>
          <w:rFonts w:ascii="Arial" w:eastAsia="標楷體" w:hAnsi="Arial" w:cs="Arial" w:hint="eastAsia"/>
          <w:b w:val="0"/>
          <w:kern w:val="0"/>
        </w:rPr>
        <w:t>於活動網址</w:t>
      </w:r>
      <w:r w:rsidRPr="00BB6A55">
        <w:rPr>
          <w:rFonts w:ascii="Arial" w:eastAsia="標楷體" w:hAnsi="Arial" w:cs="Arial"/>
          <w:b w:val="0"/>
          <w:kern w:val="0"/>
        </w:rPr>
        <w:t>(</w:t>
      </w:r>
      <w:r w:rsidR="00D50323" w:rsidRPr="00BB6A55">
        <w:rPr>
          <w:rFonts w:ascii="Arial" w:eastAsia="標楷體" w:hAnsi="Arial" w:cs="Arial"/>
          <w:b w:val="0"/>
          <w:kern w:val="0"/>
        </w:rPr>
        <w:t>https://goo.gl/ot17F6</w:t>
      </w:r>
      <w:r w:rsidRPr="00BB6A55">
        <w:rPr>
          <w:rFonts w:ascii="Arial" w:eastAsia="標楷體" w:hAnsi="Arial" w:cs="Arial"/>
          <w:b w:val="0"/>
          <w:kern w:val="0"/>
        </w:rPr>
        <w:t>)</w:t>
      </w:r>
      <w:proofErr w:type="gramStart"/>
      <w:r w:rsidRPr="00066498">
        <w:rPr>
          <w:rFonts w:ascii="Arial" w:eastAsia="標楷體" w:hAnsi="Arial" w:cs="Arial" w:hint="eastAsia"/>
          <w:b w:val="0"/>
          <w:kern w:val="0"/>
        </w:rPr>
        <w:t>進行線上投稿</w:t>
      </w:r>
      <w:proofErr w:type="gramEnd"/>
      <w:r w:rsidRPr="00066498">
        <w:rPr>
          <w:rFonts w:ascii="Arial" w:eastAsia="標楷體" w:hAnsi="Arial" w:cs="Arial" w:hint="eastAsia"/>
          <w:b w:val="0"/>
          <w:kern w:val="0"/>
        </w:rPr>
        <w:t>。</w:t>
      </w:r>
    </w:p>
    <w:p w:rsidR="004E2708" w:rsidRPr="00066498" w:rsidRDefault="004E2708" w:rsidP="00B8024E">
      <w:pPr>
        <w:pStyle w:val="a3"/>
        <w:numPr>
          <w:ilvl w:val="4"/>
          <w:numId w:val="3"/>
        </w:numPr>
        <w:tabs>
          <w:tab w:val="left" w:pos="600"/>
        </w:tabs>
        <w:adjustRightInd w:val="0"/>
        <w:snapToGrid w:val="0"/>
        <w:spacing w:beforeLines="50" w:before="190" w:line="520" w:lineRule="exact"/>
        <w:ind w:left="1276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審查方式：</w:t>
      </w:r>
    </w:p>
    <w:p w:rsidR="004E2708" w:rsidRPr="00066498" w:rsidRDefault="004E2708" w:rsidP="004E2708">
      <w:pPr>
        <w:pStyle w:val="a3"/>
        <w:numPr>
          <w:ilvl w:val="0"/>
          <w:numId w:val="15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評審委員：</w:t>
      </w:r>
      <w:proofErr w:type="gramStart"/>
      <w:r w:rsidRPr="00066498">
        <w:rPr>
          <w:rFonts w:ascii="Arial" w:eastAsia="標楷體" w:hAnsi="Arial" w:cs="Arial"/>
          <w:b w:val="0"/>
          <w:kern w:val="0"/>
        </w:rPr>
        <w:t>遴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聘學界、業界專家及主辦單位相關人員組成</w:t>
      </w:r>
      <w:r w:rsidRPr="00066498">
        <w:rPr>
          <w:rFonts w:ascii="Arial" w:eastAsia="標楷體" w:hAnsi="Arial" w:cs="Arial"/>
          <w:b w:val="0"/>
          <w:kern w:val="0"/>
        </w:rPr>
        <w:t>5</w:t>
      </w:r>
      <w:r w:rsidRPr="00066498">
        <w:rPr>
          <w:rFonts w:ascii="Arial" w:eastAsia="標楷體" w:hAnsi="Arial" w:cs="Arial"/>
          <w:b w:val="0"/>
          <w:kern w:val="0"/>
        </w:rPr>
        <w:t>人評審小組進行評選。</w:t>
      </w:r>
    </w:p>
    <w:p w:rsidR="004E2708" w:rsidRPr="00066498" w:rsidRDefault="004E2708" w:rsidP="00B8024E">
      <w:pPr>
        <w:pStyle w:val="a3"/>
        <w:numPr>
          <w:ilvl w:val="0"/>
          <w:numId w:val="15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</w:rPr>
        <w:t>初評</w:t>
      </w:r>
      <w:r w:rsidRPr="00066498">
        <w:rPr>
          <w:rFonts w:ascii="Arial" w:eastAsia="標楷體" w:hAnsi="Arial" w:cs="Arial" w:hint="eastAsia"/>
          <w:b w:val="0"/>
        </w:rPr>
        <w:t>作業</w:t>
      </w:r>
      <w:r w:rsidRPr="00066498">
        <w:rPr>
          <w:rFonts w:ascii="Arial" w:eastAsia="標楷體" w:hAnsi="Arial" w:cs="Arial"/>
          <w:b w:val="0"/>
        </w:rPr>
        <w:t>由</w:t>
      </w:r>
      <w:r w:rsidRPr="00066498">
        <w:rPr>
          <w:rFonts w:ascii="Arial" w:eastAsia="標楷體" w:hAnsi="Arial" w:cs="Arial"/>
          <w:b w:val="0"/>
        </w:rPr>
        <w:t>5</w:t>
      </w:r>
      <w:r w:rsidRPr="00066498">
        <w:rPr>
          <w:rFonts w:ascii="Arial" w:eastAsia="標楷體" w:hAnsi="Arial" w:cs="Arial"/>
          <w:b w:val="0"/>
        </w:rPr>
        <w:t>位專業評審個別針對投稿作品文案及說明稿進行初選，</w:t>
      </w:r>
      <w:r w:rsidRPr="00066498">
        <w:rPr>
          <w:rFonts w:ascii="Arial" w:eastAsia="標楷體" w:hAnsi="Arial" w:cs="Arial" w:hint="eastAsia"/>
          <w:b w:val="0"/>
        </w:rPr>
        <w:t>評審小組</w:t>
      </w:r>
      <w:r w:rsidRPr="00066498">
        <w:rPr>
          <w:rFonts w:ascii="Arial" w:eastAsia="標楷體" w:hAnsi="Arial" w:cs="Arial"/>
          <w:b w:val="0"/>
        </w:rPr>
        <w:t>評分標準如下：</w:t>
      </w:r>
    </w:p>
    <w:tbl>
      <w:tblPr>
        <w:tblStyle w:val="a4"/>
        <w:tblW w:w="0" w:type="auto"/>
        <w:tblInd w:w="1969" w:type="dxa"/>
        <w:tblLook w:val="04A0" w:firstRow="1" w:lastRow="0" w:firstColumn="1" w:lastColumn="0" w:noHBand="0" w:noVBand="1"/>
      </w:tblPr>
      <w:tblGrid>
        <w:gridCol w:w="812"/>
        <w:gridCol w:w="6411"/>
        <w:gridCol w:w="1002"/>
      </w:tblGrid>
      <w:tr w:rsidR="00066498" w:rsidRPr="00066498" w:rsidTr="00C05DBC">
        <w:tc>
          <w:tcPr>
            <w:tcW w:w="81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項次</w:t>
            </w:r>
          </w:p>
        </w:tc>
        <w:tc>
          <w:tcPr>
            <w:tcW w:w="6411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評分標準</w:t>
            </w:r>
          </w:p>
        </w:tc>
        <w:tc>
          <w:tcPr>
            <w:tcW w:w="100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權重</w:t>
            </w:r>
          </w:p>
        </w:tc>
      </w:tr>
      <w:tr w:rsidR="00066498" w:rsidRPr="00066498" w:rsidTr="00C05DBC">
        <w:tc>
          <w:tcPr>
            <w:tcW w:w="81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1</w:t>
            </w:r>
          </w:p>
        </w:tc>
        <w:tc>
          <w:tcPr>
            <w:tcW w:w="6411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設計原創性</w:t>
            </w:r>
          </w:p>
        </w:tc>
        <w:tc>
          <w:tcPr>
            <w:tcW w:w="100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40%</w:t>
            </w:r>
          </w:p>
        </w:tc>
      </w:tr>
      <w:tr w:rsidR="00066498" w:rsidRPr="00066498" w:rsidTr="00C05DBC">
        <w:tc>
          <w:tcPr>
            <w:tcW w:w="81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2</w:t>
            </w:r>
          </w:p>
        </w:tc>
        <w:tc>
          <w:tcPr>
            <w:tcW w:w="6411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主題符合性</w:t>
            </w:r>
          </w:p>
        </w:tc>
        <w:tc>
          <w:tcPr>
            <w:tcW w:w="100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35%</w:t>
            </w:r>
          </w:p>
        </w:tc>
      </w:tr>
      <w:tr w:rsidR="00066498" w:rsidRPr="00066498" w:rsidTr="00C05DBC">
        <w:tc>
          <w:tcPr>
            <w:tcW w:w="81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3</w:t>
            </w:r>
          </w:p>
        </w:tc>
        <w:tc>
          <w:tcPr>
            <w:tcW w:w="6411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宣導推廣性</w:t>
            </w:r>
          </w:p>
        </w:tc>
        <w:tc>
          <w:tcPr>
            <w:tcW w:w="1002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25%</w:t>
            </w:r>
          </w:p>
        </w:tc>
      </w:tr>
    </w:tbl>
    <w:p w:rsidR="004E2708" w:rsidRPr="00066498" w:rsidRDefault="004E2708" w:rsidP="002F74BB">
      <w:pPr>
        <w:pStyle w:val="a3"/>
        <w:numPr>
          <w:ilvl w:val="0"/>
          <w:numId w:val="15"/>
        </w:numPr>
        <w:tabs>
          <w:tab w:val="left" w:pos="600"/>
        </w:tabs>
        <w:adjustRightInd w:val="0"/>
        <w:snapToGrid w:val="0"/>
        <w:spacing w:beforeLines="50" w:before="190"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proofErr w:type="gramStart"/>
      <w:r w:rsidRPr="00066498">
        <w:rPr>
          <w:rFonts w:ascii="Arial" w:eastAsia="標楷體" w:hAnsi="Arial" w:cs="Arial"/>
          <w:b w:val="0"/>
          <w:kern w:val="0"/>
        </w:rPr>
        <w:t>複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評由評審小組與網友票選結果進行</w:t>
      </w:r>
      <w:r w:rsidRPr="00066498">
        <w:rPr>
          <w:rFonts w:ascii="Arial" w:eastAsia="標楷體" w:hAnsi="Arial" w:cs="Arial" w:hint="eastAsia"/>
          <w:b w:val="0"/>
          <w:kern w:val="0"/>
        </w:rPr>
        <w:t>評選</w:t>
      </w:r>
      <w:r w:rsidRPr="00066498">
        <w:rPr>
          <w:rFonts w:ascii="Arial" w:eastAsia="標楷體" w:hAnsi="Arial" w:cs="Arial"/>
          <w:b w:val="0"/>
          <w:kern w:val="0"/>
        </w:rPr>
        <w:t>，評審評選權重為</w:t>
      </w:r>
      <w:r w:rsidR="00CE26B6" w:rsidRPr="00066498">
        <w:rPr>
          <w:rFonts w:ascii="Arial" w:eastAsia="標楷體" w:hAnsi="Arial" w:cs="Arial" w:hint="eastAsia"/>
          <w:b w:val="0"/>
          <w:kern w:val="0"/>
        </w:rPr>
        <w:t>90</w:t>
      </w:r>
      <w:r w:rsidRPr="00066498">
        <w:rPr>
          <w:rFonts w:ascii="Arial" w:eastAsia="標楷體" w:hAnsi="Arial" w:cs="Arial"/>
          <w:b w:val="0"/>
          <w:kern w:val="0"/>
        </w:rPr>
        <w:t>%</w:t>
      </w:r>
      <w:r w:rsidRPr="00066498">
        <w:rPr>
          <w:rFonts w:ascii="Arial" w:eastAsia="標楷體" w:hAnsi="Arial" w:cs="Arial"/>
          <w:b w:val="0"/>
          <w:kern w:val="0"/>
        </w:rPr>
        <w:t>，網友票選結果權重為</w:t>
      </w:r>
      <w:r w:rsidR="006173CC" w:rsidRPr="00066498">
        <w:rPr>
          <w:rFonts w:ascii="Arial" w:eastAsia="標楷體" w:hAnsi="Arial" w:cs="Arial" w:hint="eastAsia"/>
          <w:b w:val="0"/>
          <w:kern w:val="0"/>
        </w:rPr>
        <w:t>1</w:t>
      </w:r>
      <w:r w:rsidRPr="00066498">
        <w:rPr>
          <w:rFonts w:ascii="Arial" w:eastAsia="標楷體" w:hAnsi="Arial" w:cs="Arial"/>
          <w:b w:val="0"/>
          <w:kern w:val="0"/>
        </w:rPr>
        <w:t>0%</w:t>
      </w:r>
      <w:r w:rsidRPr="00066498">
        <w:rPr>
          <w:rFonts w:ascii="Arial" w:eastAsia="標楷體" w:hAnsi="Arial" w:cs="Arial"/>
          <w:b w:val="0"/>
          <w:kern w:val="0"/>
        </w:rPr>
        <w:t>。</w:t>
      </w:r>
      <w:proofErr w:type="gramStart"/>
      <w:r w:rsidRPr="00066498">
        <w:rPr>
          <w:rFonts w:ascii="Arial" w:eastAsia="標楷體" w:hAnsi="Arial" w:cs="Arial"/>
          <w:b w:val="0"/>
          <w:kern w:val="0"/>
        </w:rPr>
        <w:t>複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評評分標準如下</w:t>
      </w:r>
      <w:r w:rsidRPr="00066498">
        <w:rPr>
          <w:rFonts w:ascii="Arial" w:eastAsia="標楷體" w:hAnsi="Arial" w:cs="Arial"/>
          <w:b w:val="0"/>
          <w:kern w:val="0"/>
        </w:rPr>
        <w:t>:</w:t>
      </w:r>
    </w:p>
    <w:tbl>
      <w:tblPr>
        <w:tblW w:w="83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237"/>
        <w:gridCol w:w="1276"/>
      </w:tblGrid>
      <w:tr w:rsidR="00066498" w:rsidRPr="00066498" w:rsidTr="00C05DBC">
        <w:trPr>
          <w:trHeight w:val="475"/>
        </w:trPr>
        <w:tc>
          <w:tcPr>
            <w:tcW w:w="850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項次</w:t>
            </w:r>
          </w:p>
        </w:tc>
        <w:tc>
          <w:tcPr>
            <w:tcW w:w="6237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評分標準</w:t>
            </w:r>
          </w:p>
        </w:tc>
        <w:tc>
          <w:tcPr>
            <w:tcW w:w="1276" w:type="dxa"/>
            <w:vAlign w:val="center"/>
          </w:tcPr>
          <w:p w:rsidR="004E2708" w:rsidRPr="00066498" w:rsidRDefault="004E2708" w:rsidP="00C05DBC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權重</w:t>
            </w:r>
          </w:p>
        </w:tc>
      </w:tr>
      <w:tr w:rsidR="00066498" w:rsidRPr="00066498" w:rsidTr="00C05DBC">
        <w:tc>
          <w:tcPr>
            <w:tcW w:w="850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F3869" w:rsidRPr="00066498" w:rsidRDefault="003F3869" w:rsidP="00B8024E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青年意象程度</w:t>
            </w:r>
            <w:r w:rsidR="00B8024E" w:rsidRPr="00066498">
              <w:rPr>
                <w:rFonts w:ascii="Arial" w:eastAsia="標楷體" w:hAnsi="Arial" w:cs="Arial" w:hint="eastAsia"/>
                <w:b w:val="0"/>
                <w:szCs w:val="24"/>
              </w:rPr>
              <w:t>(</w:t>
            </w:r>
            <w:r w:rsidRPr="00066498">
              <w:rPr>
                <w:rFonts w:ascii="Arial" w:eastAsia="標楷體" w:hAnsi="Arial" w:cs="Arial"/>
                <w:b w:val="0"/>
                <w:szCs w:val="24"/>
              </w:rPr>
              <w:t>活力、開朗、無限可能、未來展望、職</w:t>
            </w:r>
            <w:proofErr w:type="gramStart"/>
            <w:r w:rsidRPr="00066498">
              <w:rPr>
                <w:rFonts w:ascii="Arial" w:eastAsia="標楷體" w:hAnsi="Arial" w:cs="Arial"/>
                <w:b w:val="0"/>
                <w:szCs w:val="24"/>
              </w:rPr>
              <w:t>涯</w:t>
            </w:r>
            <w:proofErr w:type="gramEnd"/>
            <w:r w:rsidRPr="00066498">
              <w:rPr>
                <w:rFonts w:ascii="Arial" w:eastAsia="標楷體" w:hAnsi="Arial" w:cs="Arial"/>
                <w:b w:val="0"/>
                <w:szCs w:val="24"/>
              </w:rPr>
              <w:t>憧憬</w:t>
            </w:r>
            <w:r w:rsidRPr="00066498">
              <w:rPr>
                <w:rFonts w:ascii="Arial" w:eastAsia="標楷體" w:hAnsi="Arial" w:cs="Arial"/>
                <w:b w:val="0"/>
                <w:szCs w:val="24"/>
              </w:rPr>
              <w:t>…</w:t>
            </w:r>
            <w:r w:rsidRPr="00066498">
              <w:rPr>
                <w:rFonts w:ascii="Arial" w:eastAsia="標楷體" w:hAnsi="Arial" w:cs="Arial"/>
                <w:b w:val="0"/>
                <w:szCs w:val="24"/>
              </w:rPr>
              <w:t>等</w:t>
            </w:r>
            <w:r w:rsidR="00B8024E" w:rsidRPr="00066498">
              <w:rPr>
                <w:rFonts w:ascii="Arial" w:eastAsia="標楷體" w:hAnsi="Arial" w:cs="Arial" w:hint="eastAsia"/>
                <w:b w:val="0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30%</w:t>
            </w:r>
          </w:p>
        </w:tc>
      </w:tr>
      <w:tr w:rsidR="00066498" w:rsidRPr="00066498" w:rsidTr="00C05DBC">
        <w:tc>
          <w:tcPr>
            <w:tcW w:w="850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結合創意並彰顯發想說明之內容</w:t>
            </w:r>
          </w:p>
        </w:tc>
        <w:tc>
          <w:tcPr>
            <w:tcW w:w="1276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20%</w:t>
            </w:r>
          </w:p>
        </w:tc>
      </w:tr>
      <w:tr w:rsidR="00066498" w:rsidRPr="00066498" w:rsidTr="00C05DBC">
        <w:tc>
          <w:tcPr>
            <w:tcW w:w="850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朗朗上口之記憶度</w:t>
            </w:r>
          </w:p>
        </w:tc>
        <w:tc>
          <w:tcPr>
            <w:tcW w:w="1276" w:type="dxa"/>
            <w:vAlign w:val="center"/>
          </w:tcPr>
          <w:p w:rsidR="003F3869" w:rsidRPr="00066498" w:rsidRDefault="003F3869" w:rsidP="00491D52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20%</w:t>
            </w:r>
          </w:p>
        </w:tc>
      </w:tr>
      <w:tr w:rsidR="00066498" w:rsidRPr="00066498" w:rsidTr="00C05DBC">
        <w:tc>
          <w:tcPr>
            <w:tcW w:w="850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</w:rPr>
              <w:t>語意</w:t>
            </w:r>
            <w:r w:rsidRPr="00066498">
              <w:rPr>
                <w:rFonts w:ascii="Arial" w:eastAsia="標楷體" w:hAnsi="Arial" w:cs="Arial" w:hint="eastAsia"/>
                <w:b w:val="0"/>
              </w:rPr>
              <w:t>精簡</w:t>
            </w:r>
            <w:r w:rsidRPr="00066498">
              <w:rPr>
                <w:rFonts w:ascii="Arial" w:eastAsia="標楷體" w:hAnsi="Arial" w:cs="Arial"/>
                <w:b w:val="0"/>
              </w:rPr>
              <w:t>流暢度</w:t>
            </w:r>
          </w:p>
        </w:tc>
        <w:tc>
          <w:tcPr>
            <w:tcW w:w="1276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trike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20%</w:t>
            </w:r>
          </w:p>
        </w:tc>
      </w:tr>
      <w:tr w:rsidR="00066498" w:rsidRPr="00066498" w:rsidTr="00C05DBC">
        <w:tc>
          <w:tcPr>
            <w:tcW w:w="850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/>
                <w:b w:val="0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rPr>
                <w:rFonts w:ascii="Arial" w:eastAsia="標楷體" w:hAnsi="Arial" w:cs="Arial"/>
                <w:b w:val="0"/>
              </w:rPr>
            </w:pPr>
            <w:r w:rsidRPr="00066498">
              <w:rPr>
                <w:rFonts w:ascii="Arial" w:eastAsia="標楷體" w:hAnsi="Arial" w:cs="Arial"/>
                <w:b w:val="0"/>
              </w:rPr>
              <w:t>網友票選得票數</w:t>
            </w:r>
          </w:p>
          <w:p w:rsidR="003F3869" w:rsidRPr="00066498" w:rsidRDefault="003F3869" w:rsidP="00DE7974">
            <w:pPr>
              <w:snapToGrid w:val="0"/>
              <w:spacing w:line="500" w:lineRule="exact"/>
              <w:jc w:val="both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</w:rPr>
              <w:t>(</w:t>
            </w:r>
            <w:r w:rsidRPr="00066498">
              <w:rPr>
                <w:rFonts w:ascii="Arial" w:eastAsia="標楷體" w:hAnsi="Arial" w:cs="Arial" w:hint="eastAsia"/>
                <w:b w:val="0"/>
              </w:rPr>
              <w:t>依據實際投票相差票數，訂定範圍，依比例給分</w:t>
            </w:r>
            <w:r w:rsidRPr="00066498">
              <w:rPr>
                <w:rFonts w:ascii="Arial" w:eastAsia="標楷體" w:hAnsi="Arial" w:cs="Arial" w:hint="eastAsia"/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:rsidR="003F3869" w:rsidRPr="00066498" w:rsidRDefault="003F3869" w:rsidP="00DE7974">
            <w:pPr>
              <w:snapToGrid w:val="0"/>
              <w:spacing w:line="500" w:lineRule="exact"/>
              <w:jc w:val="center"/>
              <w:rPr>
                <w:rFonts w:ascii="Arial" w:eastAsia="標楷體" w:hAnsi="Arial" w:cs="Arial"/>
                <w:b w:val="0"/>
                <w:szCs w:val="24"/>
              </w:rPr>
            </w:pPr>
            <w:r w:rsidRPr="00066498">
              <w:rPr>
                <w:rFonts w:ascii="Arial" w:eastAsia="標楷體" w:hAnsi="Arial" w:cs="Arial" w:hint="eastAsia"/>
                <w:b w:val="0"/>
                <w:szCs w:val="24"/>
              </w:rPr>
              <w:t>10%</w:t>
            </w:r>
          </w:p>
        </w:tc>
      </w:tr>
    </w:tbl>
    <w:p w:rsidR="004E2708" w:rsidRPr="00066498" w:rsidRDefault="004E2708" w:rsidP="00B8024E">
      <w:pPr>
        <w:pStyle w:val="a3"/>
        <w:numPr>
          <w:ilvl w:val="0"/>
          <w:numId w:val="15"/>
        </w:numPr>
        <w:tabs>
          <w:tab w:val="left" w:pos="600"/>
        </w:tabs>
        <w:adjustRightInd w:val="0"/>
        <w:snapToGrid w:val="0"/>
        <w:spacing w:beforeLines="50" w:before="190"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參賽作品如未達水準，得由過半數評選</w:t>
      </w:r>
      <w:r w:rsidRPr="00066498">
        <w:rPr>
          <w:rFonts w:ascii="Arial" w:eastAsia="標楷體" w:hAnsi="Arial" w:cs="Arial" w:hint="eastAsia"/>
          <w:b w:val="0"/>
          <w:kern w:val="0"/>
        </w:rPr>
        <w:t>委員決議部分獎項從缺。</w:t>
      </w:r>
    </w:p>
    <w:p w:rsidR="004E2708" w:rsidRPr="00066498" w:rsidRDefault="004E2708" w:rsidP="00B8024E">
      <w:pPr>
        <w:pStyle w:val="a3"/>
        <w:numPr>
          <w:ilvl w:val="0"/>
          <w:numId w:val="15"/>
        </w:numPr>
        <w:tabs>
          <w:tab w:val="left" w:pos="600"/>
        </w:tabs>
        <w:adjustRightInd w:val="0"/>
        <w:snapToGrid w:val="0"/>
        <w:spacing w:line="520" w:lineRule="exact"/>
        <w:ind w:left="1756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若遇得分相同之情事，</w:t>
      </w:r>
      <w:proofErr w:type="gramStart"/>
      <w:r w:rsidRPr="00066498">
        <w:rPr>
          <w:rFonts w:ascii="Arial" w:eastAsia="標楷體" w:hAnsi="Arial" w:cs="Arial"/>
          <w:b w:val="0"/>
          <w:kern w:val="0"/>
        </w:rPr>
        <w:t>則依權重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高低評定之。</w:t>
      </w:r>
    </w:p>
    <w:p w:rsidR="00B8024E" w:rsidRPr="00066498" w:rsidRDefault="00B8024E" w:rsidP="00B8024E">
      <w:p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</w:p>
    <w:p w:rsidR="00B8024E" w:rsidRPr="00066498" w:rsidRDefault="00B8024E" w:rsidP="00B8024E">
      <w:p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</w:p>
    <w:p w:rsidR="004E2708" w:rsidRPr="00066498" w:rsidRDefault="004E2708" w:rsidP="002F74BB">
      <w:pPr>
        <w:pStyle w:val="a3"/>
        <w:numPr>
          <w:ilvl w:val="4"/>
          <w:numId w:val="3"/>
        </w:numPr>
        <w:tabs>
          <w:tab w:val="left" w:pos="600"/>
        </w:tabs>
        <w:adjustRightInd w:val="0"/>
        <w:snapToGrid w:val="0"/>
        <w:spacing w:beforeLines="100" w:before="381" w:line="520" w:lineRule="exact"/>
        <w:ind w:left="1276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獎勵方式</w:t>
      </w:r>
    </w:p>
    <w:p w:rsidR="004E2708" w:rsidRPr="00066498" w:rsidRDefault="004E2708" w:rsidP="004E2708">
      <w:pPr>
        <w:pStyle w:val="a3"/>
        <w:numPr>
          <w:ilvl w:val="0"/>
          <w:numId w:val="16"/>
        </w:num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lastRenderedPageBreak/>
        <w:t>第一名：頒發禮券</w:t>
      </w:r>
      <w:r w:rsidRPr="00066498">
        <w:rPr>
          <w:rFonts w:ascii="Arial" w:eastAsia="標楷體" w:hAnsi="Arial" w:cs="Arial"/>
          <w:b w:val="0"/>
          <w:kern w:val="0"/>
        </w:rPr>
        <w:t>12,000</w:t>
      </w:r>
      <w:r w:rsidRPr="00066498">
        <w:rPr>
          <w:rFonts w:ascii="Arial" w:eastAsia="標楷體" w:hAnsi="Arial" w:cs="Arial"/>
          <w:b w:val="0"/>
          <w:kern w:val="0"/>
        </w:rPr>
        <w:t>元及獎牌（狀）乙紙。</w:t>
      </w:r>
    </w:p>
    <w:p w:rsidR="004E2708" w:rsidRPr="00066498" w:rsidRDefault="004E2708" w:rsidP="004E2708">
      <w:pPr>
        <w:pStyle w:val="a3"/>
        <w:numPr>
          <w:ilvl w:val="0"/>
          <w:numId w:val="16"/>
        </w:num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第二名：頒發禮券</w:t>
      </w:r>
      <w:r w:rsidRPr="00066498">
        <w:rPr>
          <w:rFonts w:ascii="Arial" w:eastAsia="標楷體" w:hAnsi="Arial" w:cs="Arial"/>
          <w:b w:val="0"/>
          <w:kern w:val="0"/>
        </w:rPr>
        <w:t>8,000</w:t>
      </w:r>
      <w:r w:rsidRPr="00066498">
        <w:rPr>
          <w:rFonts w:ascii="Arial" w:eastAsia="標楷體" w:hAnsi="Arial" w:cs="Arial"/>
          <w:b w:val="0"/>
          <w:kern w:val="0"/>
        </w:rPr>
        <w:t>元及獎牌（狀）乙紙。</w:t>
      </w:r>
    </w:p>
    <w:p w:rsidR="004E2708" w:rsidRPr="00066498" w:rsidRDefault="004E2708" w:rsidP="004E2708">
      <w:pPr>
        <w:pStyle w:val="a3"/>
        <w:numPr>
          <w:ilvl w:val="0"/>
          <w:numId w:val="16"/>
        </w:num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第三名：頒發禮券</w:t>
      </w:r>
      <w:r w:rsidRPr="00066498">
        <w:rPr>
          <w:rFonts w:ascii="Arial" w:eastAsia="標楷體" w:hAnsi="Arial" w:cs="Arial"/>
          <w:b w:val="0"/>
          <w:kern w:val="0"/>
        </w:rPr>
        <w:t>6,000</w:t>
      </w:r>
      <w:r w:rsidRPr="00066498">
        <w:rPr>
          <w:rFonts w:ascii="Arial" w:eastAsia="標楷體" w:hAnsi="Arial" w:cs="Arial"/>
          <w:b w:val="0"/>
          <w:kern w:val="0"/>
        </w:rPr>
        <w:t>元及獎牌（狀）乙紙。</w:t>
      </w:r>
    </w:p>
    <w:p w:rsidR="004E2708" w:rsidRPr="00066498" w:rsidRDefault="004E2708" w:rsidP="004E2708">
      <w:pPr>
        <w:pStyle w:val="a3"/>
        <w:numPr>
          <w:ilvl w:val="0"/>
          <w:numId w:val="16"/>
        </w:num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佳作</w:t>
      </w:r>
      <w:r w:rsidRPr="00066498">
        <w:rPr>
          <w:rFonts w:ascii="Arial" w:eastAsia="標楷體" w:hAnsi="Arial" w:cs="Arial"/>
          <w:b w:val="0"/>
          <w:kern w:val="0"/>
        </w:rPr>
        <w:t>3</w:t>
      </w:r>
      <w:r w:rsidRPr="00066498">
        <w:rPr>
          <w:rFonts w:ascii="Arial" w:eastAsia="標楷體" w:hAnsi="Arial" w:cs="Arial"/>
          <w:b w:val="0"/>
          <w:kern w:val="0"/>
        </w:rPr>
        <w:t>名：頒發禮券</w:t>
      </w:r>
      <w:r w:rsidRPr="00066498">
        <w:rPr>
          <w:rFonts w:ascii="Arial" w:eastAsia="標楷體" w:hAnsi="Arial" w:cs="Arial"/>
          <w:b w:val="0"/>
          <w:kern w:val="0"/>
        </w:rPr>
        <w:t>2,000</w:t>
      </w:r>
      <w:r w:rsidRPr="00066498">
        <w:rPr>
          <w:rFonts w:ascii="Arial" w:eastAsia="標楷體" w:hAnsi="Arial" w:cs="Arial"/>
          <w:b w:val="0"/>
          <w:kern w:val="0"/>
        </w:rPr>
        <w:t>元及獎牌（狀）乙紙。</w:t>
      </w:r>
    </w:p>
    <w:p w:rsidR="004E2708" w:rsidRPr="00066498" w:rsidRDefault="004E2708" w:rsidP="004E2708">
      <w:pPr>
        <w:pStyle w:val="a3"/>
        <w:numPr>
          <w:ilvl w:val="0"/>
          <w:numId w:val="16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參賽抽好康</w:t>
      </w:r>
      <w:r w:rsidRPr="00066498">
        <w:rPr>
          <w:rFonts w:ascii="Arial" w:eastAsia="標楷體" w:hAnsi="Arial" w:cs="Arial"/>
          <w:b w:val="0"/>
          <w:kern w:val="0"/>
        </w:rPr>
        <w:t>：自投稿參賽者中</w:t>
      </w:r>
      <w:r w:rsidRPr="00066498">
        <w:rPr>
          <w:rFonts w:ascii="Arial" w:eastAsia="標楷體" w:hAnsi="Arial" w:cs="Arial" w:hint="eastAsia"/>
          <w:b w:val="0"/>
          <w:kern w:val="0"/>
        </w:rPr>
        <w:t>，</w:t>
      </w:r>
      <w:r w:rsidRPr="00066498">
        <w:rPr>
          <w:rFonts w:ascii="Arial" w:eastAsia="標楷體" w:hAnsi="Arial" w:cs="Arial"/>
          <w:b w:val="0"/>
          <w:kern w:val="0"/>
        </w:rPr>
        <w:t>抽</w:t>
      </w:r>
      <w:r w:rsidRPr="00066498">
        <w:rPr>
          <w:rFonts w:ascii="Arial" w:eastAsia="標楷體" w:hAnsi="Arial" w:cs="Arial" w:hint="eastAsia"/>
          <w:b w:val="0"/>
          <w:kern w:val="0"/>
        </w:rPr>
        <w:t>出</w:t>
      </w:r>
      <w:r w:rsidRPr="00066498">
        <w:rPr>
          <w:rFonts w:ascii="Arial" w:eastAsia="標楷體" w:hAnsi="Arial" w:cs="Arial"/>
          <w:b w:val="0"/>
          <w:kern w:val="0"/>
        </w:rPr>
        <w:t>10</w:t>
      </w:r>
      <w:r w:rsidRPr="00066498">
        <w:rPr>
          <w:rFonts w:ascii="Arial" w:eastAsia="標楷體" w:hAnsi="Arial" w:cs="Arial"/>
          <w:b w:val="0"/>
          <w:kern w:val="0"/>
        </w:rPr>
        <w:t>名致贈客製化名片盒，</w:t>
      </w:r>
      <w:proofErr w:type="gramStart"/>
      <w:r w:rsidRPr="00066498">
        <w:rPr>
          <w:rFonts w:ascii="Arial" w:eastAsia="標楷體" w:hAnsi="Arial" w:cs="Arial"/>
          <w:b w:val="0"/>
          <w:kern w:val="0"/>
        </w:rPr>
        <w:t>盒面將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雕刻</w:t>
      </w:r>
      <w:r w:rsidRPr="00066498">
        <w:rPr>
          <w:rFonts w:ascii="Arial" w:eastAsia="標楷體" w:hAnsi="Arial" w:cs="Arial" w:hint="eastAsia"/>
          <w:b w:val="0"/>
        </w:rPr>
        <w:t>參賽者之</w:t>
      </w:r>
      <w:r w:rsidRPr="00066498">
        <w:rPr>
          <w:rFonts w:ascii="Arial" w:eastAsia="標楷體" w:hAnsi="Arial" w:cs="Arial"/>
          <w:b w:val="0"/>
          <w:kern w:val="0"/>
        </w:rPr>
        <w:t>參賽金句。</w:t>
      </w:r>
    </w:p>
    <w:p w:rsidR="004E2708" w:rsidRPr="00066498" w:rsidRDefault="004E2708" w:rsidP="004E2708">
      <w:pPr>
        <w:pStyle w:val="a3"/>
        <w:numPr>
          <w:ilvl w:val="0"/>
          <w:numId w:val="16"/>
        </w:numPr>
        <w:tabs>
          <w:tab w:val="left" w:pos="600"/>
        </w:tabs>
        <w:adjustRightInd w:val="0"/>
        <w:snapToGrid w:val="0"/>
        <w:spacing w:line="520" w:lineRule="exact"/>
        <w:ind w:left="1843" w:hanging="567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投票獲好禮：於參與票選活動之網友中隨機抽</w:t>
      </w:r>
      <w:r w:rsidRPr="00066498">
        <w:rPr>
          <w:rFonts w:ascii="Arial" w:eastAsia="標楷體" w:hAnsi="Arial" w:cs="Arial"/>
          <w:b w:val="0"/>
          <w:kern w:val="0"/>
        </w:rPr>
        <w:t>5</w:t>
      </w:r>
      <w:r w:rsidRPr="00066498">
        <w:rPr>
          <w:rFonts w:ascii="Arial" w:eastAsia="標楷體" w:hAnsi="Arial" w:cs="Arial" w:hint="eastAsia"/>
          <w:b w:val="0"/>
          <w:kern w:val="0"/>
        </w:rPr>
        <w:t>名，贈送精美禮品組。</w:t>
      </w:r>
    </w:p>
    <w:p w:rsidR="004E2708" w:rsidRPr="00066498" w:rsidRDefault="004E2708" w:rsidP="00B8024E">
      <w:pPr>
        <w:pStyle w:val="a3"/>
        <w:numPr>
          <w:ilvl w:val="4"/>
          <w:numId w:val="3"/>
        </w:numPr>
        <w:tabs>
          <w:tab w:val="left" w:pos="600"/>
        </w:tabs>
        <w:adjustRightInd w:val="0"/>
        <w:snapToGrid w:val="0"/>
        <w:spacing w:beforeLines="50" w:before="190" w:line="520" w:lineRule="exact"/>
        <w:ind w:left="1276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其他注意事項</w:t>
      </w:r>
      <w:r w:rsidR="00B8024E" w:rsidRPr="00066498">
        <w:rPr>
          <w:rFonts w:ascii="Arial" w:eastAsia="標楷體" w:hAnsi="Arial" w:cs="Arial" w:hint="eastAsia"/>
          <w:b w:val="0"/>
          <w:kern w:val="0"/>
        </w:rPr>
        <w:t>：</w:t>
      </w:r>
    </w:p>
    <w:p w:rsidR="004E2708" w:rsidRPr="00066498" w:rsidRDefault="00E33457" w:rsidP="004E2708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得獎作品之著作權受中華民國法律保護，</w:t>
      </w:r>
      <w:r w:rsidRPr="002D1B1E">
        <w:rPr>
          <w:rFonts w:ascii="Arial" w:eastAsia="標楷體" w:hAnsi="Arial" w:cs="Arial"/>
          <w:b w:val="0"/>
          <w:kern w:val="0"/>
        </w:rPr>
        <w:t>獎金包含著作財產權</w:t>
      </w:r>
      <w:r w:rsidR="002D1B1E" w:rsidRPr="002D1B1E">
        <w:rPr>
          <w:rFonts w:ascii="Arial" w:eastAsia="標楷體" w:hAnsi="Arial" w:cs="Arial" w:hint="eastAsia"/>
          <w:b w:val="0"/>
          <w:kern w:val="0"/>
        </w:rPr>
        <w:t>使</w:t>
      </w:r>
      <w:r w:rsidR="002D1B1E" w:rsidRPr="00EC14E3">
        <w:rPr>
          <w:rFonts w:ascii="Arial" w:eastAsia="標楷體" w:hAnsi="Arial" w:cs="Arial" w:hint="eastAsia"/>
          <w:b w:val="0"/>
          <w:kern w:val="0"/>
        </w:rPr>
        <w:t>用費</w:t>
      </w:r>
      <w:r w:rsidR="004E2708" w:rsidRPr="00066498">
        <w:rPr>
          <w:rFonts w:ascii="Arial" w:eastAsia="標楷體" w:hAnsi="Arial" w:cs="Arial"/>
          <w:b w:val="0"/>
          <w:kern w:val="0"/>
        </w:rPr>
        <w:t>，主辦單位對於得獎作品擁有著作財產權且有權予以改編，並有權無償使用相關創作以應用於事件行銷與相關媒體宣傳或出版，但作品之著作人格權仍屬創作者個人所有。</w:t>
      </w:r>
    </w:p>
    <w:p w:rsidR="004E2708" w:rsidRPr="00066498" w:rsidRDefault="004E2708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投稿作品不得抄襲、模仿、盜用、剽竊他人或違反社會善良風俗之作品參賽，若經發現有上述情事者經查證屬實者，</w:t>
      </w:r>
      <w:r w:rsidRPr="00066498">
        <w:rPr>
          <w:rFonts w:ascii="Arial" w:eastAsia="標楷體" w:hAnsi="Arial" w:cs="Arial"/>
          <w:b w:val="0"/>
          <w:kern w:val="0"/>
        </w:rPr>
        <w:t>除取消其</w:t>
      </w:r>
      <w:r w:rsidRPr="00066498">
        <w:rPr>
          <w:rFonts w:ascii="Arial" w:eastAsia="標楷體" w:hAnsi="Arial" w:cs="Arial" w:hint="eastAsia"/>
          <w:b w:val="0"/>
          <w:kern w:val="0"/>
        </w:rPr>
        <w:t>參賽與</w:t>
      </w:r>
      <w:r w:rsidRPr="00066498">
        <w:rPr>
          <w:rFonts w:ascii="Arial" w:eastAsia="標楷體" w:hAnsi="Arial" w:cs="Arial"/>
          <w:b w:val="0"/>
          <w:kern w:val="0"/>
        </w:rPr>
        <w:t>得獎資格、追回獎金外，法律責任由該創作者自行負責。得獎缺額之遞補與否由主辦單位及評審共同協議之。</w:t>
      </w:r>
    </w:p>
    <w:p w:rsidR="004E2708" w:rsidRPr="00066498" w:rsidRDefault="004E2708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主辦單位對於得獎作品擁有重製成光碟、書刊或其他形式宣傳物之永久使用權。</w:t>
      </w:r>
      <w:r w:rsidRPr="00066498">
        <w:rPr>
          <w:rFonts w:ascii="Arial" w:eastAsia="標楷體" w:hAnsi="Arial" w:cs="Arial"/>
          <w:b w:val="0"/>
          <w:kern w:val="0"/>
        </w:rPr>
        <w:t xml:space="preserve"> </w:t>
      </w:r>
    </w:p>
    <w:p w:rsidR="004E2708" w:rsidRPr="00066498" w:rsidRDefault="004E2708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參賽者報名資料填寫不完整或超過截止日期，視同未完成報名手續，將喪失參賽資格。</w:t>
      </w:r>
    </w:p>
    <w:p w:rsidR="004E2708" w:rsidRPr="00066498" w:rsidRDefault="004E2708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參賽者應保證所有填寫或提出之</w:t>
      </w:r>
      <w:proofErr w:type="gramStart"/>
      <w:r w:rsidRPr="00066498">
        <w:rPr>
          <w:rFonts w:ascii="Arial" w:eastAsia="標楷體" w:hAnsi="Arial" w:cs="Arial"/>
          <w:b w:val="0"/>
          <w:kern w:val="0"/>
        </w:rPr>
        <w:t>資料均為真實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且正確，</w:t>
      </w:r>
      <w:proofErr w:type="gramStart"/>
      <w:r w:rsidRPr="00066498">
        <w:rPr>
          <w:rFonts w:ascii="Arial" w:eastAsia="標楷體" w:hAnsi="Arial" w:cs="Arial"/>
          <w:b w:val="0"/>
          <w:kern w:val="0"/>
        </w:rPr>
        <w:t>且未冒用</w:t>
      </w:r>
      <w:proofErr w:type="gramEnd"/>
      <w:r w:rsidRPr="00066498">
        <w:rPr>
          <w:rFonts w:ascii="Arial" w:eastAsia="標楷體" w:hAnsi="Arial" w:cs="Arial"/>
          <w:b w:val="0"/>
          <w:kern w:val="0"/>
        </w:rPr>
        <w:t>或盜用任何第三人之資料。如有不實或不正確之情事，本中心得取消參加或得獎資格。如因此致本中心無法通知其得獎訊息時，本中心不負任何法律責任，且如有致損害於本中心或其他任何第三人，參賽者應負一切相關責任。</w:t>
      </w:r>
    </w:p>
    <w:p w:rsidR="004E2708" w:rsidRPr="00066498" w:rsidRDefault="004E2708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/>
          <w:b w:val="0"/>
          <w:kern w:val="0"/>
        </w:rPr>
        <w:t>參賽者需服從評審之決定。如有發生糾紛，應服從本中心之裁決。</w:t>
      </w:r>
    </w:p>
    <w:p w:rsidR="00B8024E" w:rsidRPr="00066498" w:rsidRDefault="00B8024E" w:rsidP="00B8024E">
      <w:pPr>
        <w:tabs>
          <w:tab w:val="left" w:pos="600"/>
        </w:tabs>
        <w:adjustRightInd w:val="0"/>
        <w:snapToGrid w:val="0"/>
        <w:spacing w:line="520" w:lineRule="exact"/>
        <w:jc w:val="both"/>
        <w:rPr>
          <w:rFonts w:ascii="Arial" w:eastAsia="標楷體" w:hAnsi="Arial" w:cs="Arial"/>
          <w:b w:val="0"/>
          <w:kern w:val="0"/>
        </w:rPr>
      </w:pPr>
    </w:p>
    <w:p w:rsidR="00491D52" w:rsidRPr="00EF721D" w:rsidRDefault="004E2708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凡報名參賽者，即視同認可本報名的各項內容及規定，本活動參賽規</w:t>
      </w:r>
      <w:r w:rsidRPr="00EF721D">
        <w:rPr>
          <w:rFonts w:ascii="Arial" w:eastAsia="標楷體" w:hAnsi="Arial" w:cs="Arial" w:hint="eastAsia"/>
          <w:b w:val="0"/>
          <w:kern w:val="0"/>
        </w:rPr>
        <w:lastRenderedPageBreak/>
        <w:t>則如有異動，依本活動網站最新消息公布為</w:t>
      </w:r>
      <w:proofErr w:type="gramStart"/>
      <w:r w:rsidRPr="00EF721D">
        <w:rPr>
          <w:rFonts w:ascii="Arial" w:eastAsia="標楷體" w:hAnsi="Arial" w:cs="Arial" w:hint="eastAsia"/>
          <w:b w:val="0"/>
          <w:kern w:val="0"/>
        </w:rPr>
        <w:t>準</w:t>
      </w:r>
      <w:proofErr w:type="gramEnd"/>
      <w:r w:rsidRPr="00EF721D">
        <w:rPr>
          <w:rFonts w:ascii="Arial" w:eastAsia="標楷體" w:hAnsi="Arial" w:cs="Arial" w:hint="eastAsia"/>
          <w:b w:val="0"/>
          <w:kern w:val="0"/>
        </w:rPr>
        <w:t>。主辦單位保有所有相關活動最終解釋權與活動更改之權利。</w:t>
      </w:r>
    </w:p>
    <w:p w:rsidR="00491D52" w:rsidRPr="00EF721D" w:rsidRDefault="00491D52" w:rsidP="00B8024E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EF721D">
        <w:rPr>
          <w:rFonts w:ascii="Arial" w:eastAsia="標楷體" w:hAnsi="標楷體" w:cs="Arial" w:hint="eastAsia"/>
          <w:b w:val="0"/>
          <w:kern w:val="0"/>
        </w:rPr>
        <w:t>依據中華民國所得稅法及各類所得扣繳率標準之規定，將依獎項價值納入領獎人個人年度綜合所得計算；並將依規定於次年寄發各類所得扣繳暨免扣繳憑單；如價值達</w:t>
      </w:r>
      <w:r w:rsidRPr="00EF721D">
        <w:rPr>
          <w:rFonts w:ascii="Arial" w:eastAsia="標楷體" w:hAnsi="標楷體" w:cs="Arial" w:hint="eastAsia"/>
          <w:b w:val="0"/>
          <w:kern w:val="0"/>
        </w:rPr>
        <w:t>NT$20,000</w:t>
      </w:r>
      <w:r w:rsidRPr="00EF721D">
        <w:rPr>
          <w:rFonts w:ascii="Arial" w:eastAsia="標楷體" w:hAnsi="標楷體" w:cs="Arial" w:hint="eastAsia"/>
          <w:b w:val="0"/>
          <w:kern w:val="0"/>
        </w:rPr>
        <w:t>以上，將預先扣取</w:t>
      </w:r>
      <w:r w:rsidRPr="00EF721D">
        <w:rPr>
          <w:rFonts w:ascii="Arial" w:eastAsia="標楷體" w:hAnsi="標楷體" w:cs="Arial" w:hint="eastAsia"/>
          <w:b w:val="0"/>
          <w:kern w:val="0"/>
        </w:rPr>
        <w:t>10%</w:t>
      </w:r>
      <w:r w:rsidRPr="00EF721D">
        <w:rPr>
          <w:rFonts w:ascii="Arial" w:eastAsia="標楷體" w:hAnsi="標楷體" w:cs="Arial" w:hint="eastAsia"/>
          <w:b w:val="0"/>
          <w:kern w:val="0"/>
        </w:rPr>
        <w:t>稅款。</w:t>
      </w:r>
    </w:p>
    <w:p w:rsidR="00E23FA2" w:rsidRPr="00EF721D" w:rsidRDefault="00E23FA2" w:rsidP="00E23FA2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EF721D">
        <w:rPr>
          <w:rFonts w:ascii="Arial" w:eastAsia="標楷體" w:hAnsi="Arial" w:cs="Arial" w:hint="eastAsia"/>
          <w:b w:val="0"/>
          <w:kern w:val="0"/>
        </w:rPr>
        <w:t>領獎方式：</w:t>
      </w:r>
    </w:p>
    <w:p w:rsidR="00E23FA2" w:rsidRPr="00EF721D" w:rsidRDefault="00E23FA2" w:rsidP="00E23FA2">
      <w:pPr>
        <w:pStyle w:val="a3"/>
        <w:numPr>
          <w:ilvl w:val="2"/>
          <w:numId w:val="5"/>
        </w:numPr>
        <w:tabs>
          <w:tab w:val="left" w:pos="600"/>
        </w:tabs>
        <w:adjustRightInd w:val="0"/>
        <w:snapToGrid w:val="0"/>
        <w:spacing w:line="520" w:lineRule="exact"/>
        <w:ind w:left="1831" w:hanging="357"/>
        <w:jc w:val="both"/>
        <w:rPr>
          <w:rFonts w:ascii="Arial" w:eastAsia="標楷體" w:hAnsi="Arial" w:cs="Arial"/>
          <w:b w:val="0"/>
          <w:kern w:val="0"/>
        </w:rPr>
      </w:pPr>
      <w:r w:rsidRPr="00EF721D">
        <w:rPr>
          <w:rFonts w:ascii="Arial" w:eastAsia="標楷體" w:hAnsi="Arial" w:cs="Arial" w:hint="eastAsia"/>
          <w:b w:val="0"/>
          <w:kern w:val="0"/>
        </w:rPr>
        <w:t>得獎者在接獲得獎通知後，須於指定期限內將本人親自簽章之切</w:t>
      </w:r>
      <w:proofErr w:type="gramStart"/>
      <w:r w:rsidRPr="00EF721D">
        <w:rPr>
          <w:rFonts w:ascii="Arial" w:eastAsia="標楷體" w:hAnsi="Arial" w:cs="Arial" w:hint="eastAsia"/>
          <w:b w:val="0"/>
          <w:kern w:val="0"/>
        </w:rPr>
        <w:t>結書紙本</w:t>
      </w:r>
      <w:proofErr w:type="gramEnd"/>
      <w:r w:rsidRPr="00EF721D">
        <w:rPr>
          <w:rFonts w:ascii="Arial" w:eastAsia="標楷體" w:hAnsi="Arial" w:cs="Arial" w:hint="eastAsia"/>
          <w:b w:val="0"/>
          <w:kern w:val="0"/>
        </w:rPr>
        <w:t>，依指定之方式繳回。資料經核對無誤後，由主辦單位</w:t>
      </w:r>
      <w:r w:rsidR="005603E5" w:rsidRPr="00EF721D">
        <w:rPr>
          <w:rFonts w:ascii="Arial" w:eastAsia="標楷體" w:hAnsi="Arial" w:cs="Arial" w:hint="eastAsia"/>
          <w:b w:val="0"/>
          <w:kern w:val="0"/>
        </w:rPr>
        <w:t>於頒獎典禮</w:t>
      </w:r>
      <w:proofErr w:type="gramStart"/>
      <w:r w:rsidRPr="00EF721D">
        <w:rPr>
          <w:rFonts w:ascii="Arial" w:eastAsia="標楷體" w:hAnsi="Arial" w:cs="Arial" w:hint="eastAsia"/>
          <w:b w:val="0"/>
          <w:kern w:val="0"/>
        </w:rPr>
        <w:t>將</w:t>
      </w:r>
      <w:r w:rsidR="005603E5" w:rsidRPr="00EF721D">
        <w:rPr>
          <w:rFonts w:ascii="Arial" w:eastAsia="標楷體" w:hAnsi="Arial" w:cs="Arial" w:hint="eastAsia"/>
          <w:b w:val="0"/>
          <w:kern w:val="0"/>
        </w:rPr>
        <w:t>禮卷</w:t>
      </w:r>
      <w:r w:rsidRPr="00EF721D">
        <w:rPr>
          <w:rFonts w:ascii="Arial" w:eastAsia="標楷體" w:hAnsi="Arial" w:cs="Arial" w:hint="eastAsia"/>
          <w:b w:val="0"/>
          <w:kern w:val="0"/>
        </w:rPr>
        <w:t>發</w:t>
      </w:r>
      <w:proofErr w:type="gramEnd"/>
      <w:r w:rsidRPr="00EF721D">
        <w:rPr>
          <w:rFonts w:ascii="Arial" w:eastAsia="標楷體" w:hAnsi="Arial" w:cs="Arial" w:hint="eastAsia"/>
          <w:b w:val="0"/>
          <w:kern w:val="0"/>
        </w:rPr>
        <w:t>予得獎者。</w:t>
      </w:r>
    </w:p>
    <w:p w:rsidR="00E23FA2" w:rsidRPr="00EF721D" w:rsidRDefault="00E23FA2" w:rsidP="00E23FA2">
      <w:pPr>
        <w:pStyle w:val="a3"/>
        <w:numPr>
          <w:ilvl w:val="2"/>
          <w:numId w:val="5"/>
        </w:numPr>
        <w:tabs>
          <w:tab w:val="left" w:pos="600"/>
        </w:tabs>
        <w:adjustRightInd w:val="0"/>
        <w:snapToGrid w:val="0"/>
        <w:spacing w:line="520" w:lineRule="exact"/>
        <w:ind w:left="1831" w:hanging="357"/>
        <w:jc w:val="both"/>
        <w:rPr>
          <w:rFonts w:ascii="Arial" w:eastAsia="標楷體" w:hAnsi="Arial" w:cs="Arial"/>
          <w:b w:val="0"/>
          <w:kern w:val="0"/>
        </w:rPr>
      </w:pPr>
      <w:r w:rsidRPr="00EF721D">
        <w:rPr>
          <w:rFonts w:ascii="Arial" w:eastAsia="標楷體" w:hAnsi="Arial" w:cs="Arial" w:hint="eastAsia"/>
          <w:b w:val="0"/>
          <w:kern w:val="0"/>
        </w:rPr>
        <w:t>若得獎者未滿</w:t>
      </w:r>
      <w:r w:rsidRPr="00EF721D">
        <w:rPr>
          <w:rFonts w:ascii="Arial" w:eastAsia="標楷體" w:hAnsi="Arial" w:cs="Arial" w:hint="eastAsia"/>
          <w:b w:val="0"/>
          <w:kern w:val="0"/>
        </w:rPr>
        <w:t>20</w:t>
      </w:r>
      <w:r w:rsidRPr="00EF721D">
        <w:rPr>
          <w:rFonts w:ascii="Arial" w:eastAsia="標楷體" w:hAnsi="Arial" w:cs="Arial" w:hint="eastAsia"/>
          <w:b w:val="0"/>
          <w:kern w:val="0"/>
        </w:rPr>
        <w:t>歲，得獎者在接獲得獎通知後，須於指定期限內將本人及其法定代理人</w:t>
      </w:r>
      <w:r w:rsidRPr="00EF721D">
        <w:rPr>
          <w:rFonts w:ascii="Arial" w:eastAsia="標楷體" w:hAnsi="Arial" w:cs="Arial" w:hint="eastAsia"/>
          <w:b w:val="0"/>
          <w:kern w:val="0"/>
        </w:rPr>
        <w:t>(</w:t>
      </w:r>
      <w:r w:rsidRPr="00EF721D">
        <w:rPr>
          <w:rFonts w:ascii="Arial" w:eastAsia="標楷體" w:hAnsi="Arial" w:cs="Arial" w:hint="eastAsia"/>
          <w:b w:val="0"/>
          <w:kern w:val="0"/>
        </w:rPr>
        <w:t>父母親或監護人</w:t>
      </w:r>
      <w:r w:rsidRPr="00EF721D">
        <w:rPr>
          <w:rFonts w:ascii="Arial" w:eastAsia="標楷體" w:hAnsi="Arial" w:cs="Arial" w:hint="eastAsia"/>
          <w:b w:val="0"/>
          <w:kern w:val="0"/>
        </w:rPr>
        <w:t>)</w:t>
      </w:r>
      <w:r w:rsidRPr="00EF721D">
        <w:rPr>
          <w:rFonts w:ascii="Arial" w:eastAsia="標楷體" w:hAnsi="Arial" w:cs="Arial" w:hint="eastAsia"/>
          <w:b w:val="0"/>
          <w:kern w:val="0"/>
        </w:rPr>
        <w:t>一同簽署之切</w:t>
      </w:r>
      <w:proofErr w:type="gramStart"/>
      <w:r w:rsidRPr="00EF721D">
        <w:rPr>
          <w:rFonts w:ascii="Arial" w:eastAsia="標楷體" w:hAnsi="Arial" w:cs="Arial" w:hint="eastAsia"/>
          <w:b w:val="0"/>
          <w:kern w:val="0"/>
        </w:rPr>
        <w:t>結書紙本</w:t>
      </w:r>
      <w:proofErr w:type="gramEnd"/>
      <w:r w:rsidRPr="00EF721D">
        <w:rPr>
          <w:rFonts w:ascii="Arial" w:eastAsia="標楷體" w:hAnsi="Arial" w:cs="Arial" w:hint="eastAsia"/>
          <w:b w:val="0"/>
          <w:kern w:val="0"/>
        </w:rPr>
        <w:t>，依指定之方式繳回。資料經核對無誤後，由主辦單位</w:t>
      </w:r>
      <w:r w:rsidR="005603E5" w:rsidRPr="00EF721D">
        <w:rPr>
          <w:rFonts w:ascii="Arial" w:eastAsia="標楷體" w:hAnsi="Arial" w:cs="Arial" w:hint="eastAsia"/>
          <w:b w:val="0"/>
          <w:kern w:val="0"/>
        </w:rPr>
        <w:t>於頒獎典禮</w:t>
      </w:r>
      <w:proofErr w:type="gramStart"/>
      <w:r w:rsidRPr="00EF721D">
        <w:rPr>
          <w:rFonts w:ascii="Arial" w:eastAsia="標楷體" w:hAnsi="Arial" w:cs="Arial" w:hint="eastAsia"/>
          <w:b w:val="0"/>
          <w:kern w:val="0"/>
        </w:rPr>
        <w:t>將</w:t>
      </w:r>
      <w:r w:rsidR="005603E5" w:rsidRPr="00EF721D">
        <w:rPr>
          <w:rFonts w:ascii="Arial" w:eastAsia="標楷體" w:hAnsi="Arial" w:cs="Arial" w:hint="eastAsia"/>
          <w:b w:val="0"/>
          <w:kern w:val="0"/>
        </w:rPr>
        <w:t>禮卷</w:t>
      </w:r>
      <w:r w:rsidRPr="00EF721D">
        <w:rPr>
          <w:rFonts w:ascii="Arial" w:eastAsia="標楷體" w:hAnsi="Arial" w:cs="Arial" w:hint="eastAsia"/>
          <w:b w:val="0"/>
          <w:kern w:val="0"/>
        </w:rPr>
        <w:t>發</w:t>
      </w:r>
      <w:proofErr w:type="gramEnd"/>
      <w:r w:rsidRPr="00EF721D">
        <w:rPr>
          <w:rFonts w:ascii="Arial" w:eastAsia="標楷體" w:hAnsi="Arial" w:cs="Arial" w:hint="eastAsia"/>
          <w:b w:val="0"/>
          <w:kern w:val="0"/>
        </w:rPr>
        <w:t>予得獎者。</w:t>
      </w:r>
    </w:p>
    <w:p w:rsidR="004E2708" w:rsidRPr="00066498" w:rsidRDefault="004E2708" w:rsidP="00AA61D7">
      <w:pPr>
        <w:pStyle w:val="a3"/>
        <w:numPr>
          <w:ilvl w:val="0"/>
          <w:numId w:val="12"/>
        </w:numPr>
        <w:tabs>
          <w:tab w:val="left" w:pos="600"/>
        </w:tabs>
        <w:adjustRightInd w:val="0"/>
        <w:snapToGrid w:val="0"/>
        <w:spacing w:line="520" w:lineRule="exact"/>
        <w:ind w:left="1843" w:hanging="709"/>
        <w:jc w:val="both"/>
        <w:rPr>
          <w:rFonts w:ascii="Arial" w:eastAsia="標楷體" w:hAnsi="Arial" w:cs="Arial"/>
          <w:b w:val="0"/>
          <w:kern w:val="0"/>
        </w:rPr>
      </w:pPr>
      <w:r w:rsidRPr="00066498">
        <w:rPr>
          <w:rFonts w:ascii="Arial" w:eastAsia="標楷體" w:hAnsi="Arial" w:cs="Arial" w:hint="eastAsia"/>
          <w:b w:val="0"/>
          <w:kern w:val="0"/>
        </w:rPr>
        <w:t>其他未盡事宜，悉依主辦單位相關規定。</w:t>
      </w:r>
    </w:p>
    <w:p w:rsidR="00AE2AC4" w:rsidRPr="00066498" w:rsidRDefault="00AE2AC4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066498" w:rsidP="00491D52">
      <w:pPr>
        <w:widowControl/>
        <w:rPr>
          <w:rFonts w:ascii="Arial" w:eastAsia="標楷體" w:hAnsi="Arial" w:cs="Arial"/>
          <w:b w:val="0"/>
          <w:kern w:val="0"/>
        </w:rPr>
      </w:pPr>
    </w:p>
    <w:p w:rsidR="00066498" w:rsidRPr="00066498" w:rsidRDefault="00FE0EEB" w:rsidP="00066498">
      <w:pPr>
        <w:snapToGrid w:val="0"/>
        <w:spacing w:line="480" w:lineRule="exact"/>
        <w:jc w:val="right"/>
        <w:rPr>
          <w:rFonts w:ascii="Times New Roman" w:eastAsia="標楷體" w:hAnsi="Times New Roman"/>
          <w:b w:val="0"/>
          <w:bCs/>
          <w:sz w:val="24"/>
          <w:szCs w:val="24"/>
        </w:rPr>
      </w:pPr>
      <w:r>
        <w:rPr>
          <w:rFonts w:ascii="Times New Roman" w:eastAsia="標楷體" w:hAnsi="Times New Roman" w:hint="eastAsia"/>
          <w:b w:val="0"/>
          <w:bCs/>
          <w:sz w:val="24"/>
          <w:szCs w:val="24"/>
        </w:rPr>
        <w:t>附件</w:t>
      </w:r>
    </w:p>
    <w:p w:rsidR="00066498" w:rsidRPr="0002764B" w:rsidRDefault="00066498" w:rsidP="00066498">
      <w:pPr>
        <w:adjustRightInd w:val="0"/>
        <w:snapToGrid w:val="0"/>
        <w:spacing w:line="560" w:lineRule="exact"/>
        <w:jc w:val="center"/>
        <w:rPr>
          <w:rFonts w:ascii="Arial" w:eastAsia="標楷體" w:hAnsi="Arial" w:cs="Arial"/>
          <w:sz w:val="32"/>
          <w:szCs w:val="32"/>
        </w:rPr>
      </w:pPr>
      <w:r w:rsidRPr="0002764B">
        <w:rPr>
          <w:rFonts w:ascii="Arial" w:eastAsia="標楷體" w:hAnsi="Arial" w:cs="Arial" w:hint="eastAsia"/>
          <w:sz w:val="32"/>
          <w:szCs w:val="32"/>
        </w:rPr>
        <w:lastRenderedPageBreak/>
        <w:t>勞動部勞動力發展署中彰投分署</w:t>
      </w:r>
    </w:p>
    <w:p w:rsidR="00066498" w:rsidRPr="0002764B" w:rsidRDefault="00066498" w:rsidP="00066498">
      <w:pPr>
        <w:snapToGrid w:val="0"/>
        <w:spacing w:line="480" w:lineRule="exact"/>
        <w:jc w:val="center"/>
        <w:rPr>
          <w:rFonts w:ascii="標楷體" w:eastAsia="標楷體" w:hAnsi="標楷體"/>
          <w:b w:val="0"/>
          <w:bCs/>
          <w:sz w:val="32"/>
          <w:szCs w:val="32"/>
        </w:rPr>
      </w:pPr>
      <w:r w:rsidRPr="0002764B">
        <w:rPr>
          <w:rFonts w:ascii="Arial" w:eastAsia="標楷體" w:hAnsi="Arial" w:cs="Arial"/>
          <w:bCs/>
          <w:sz w:val="32"/>
          <w:szCs w:val="32"/>
        </w:rPr>
        <w:t>105</w:t>
      </w:r>
      <w:r w:rsidRPr="0002764B">
        <w:rPr>
          <w:rFonts w:ascii="Arial" w:eastAsia="標楷體" w:hAnsi="Arial" w:cs="Arial"/>
          <w:bCs/>
          <w:sz w:val="32"/>
          <w:szCs w:val="32"/>
        </w:rPr>
        <w:t>年「</w:t>
      </w:r>
      <w:r w:rsidRPr="0002764B">
        <w:rPr>
          <w:rFonts w:ascii="Arial" w:eastAsia="標楷體" w:hAnsi="Arial" w:cs="Arial"/>
          <w:bCs/>
          <w:sz w:val="32"/>
          <w:szCs w:val="32"/>
        </w:rPr>
        <w:t>Youth</w:t>
      </w:r>
      <w:r w:rsidRPr="0002764B">
        <w:rPr>
          <w:rFonts w:ascii="Arial" w:eastAsia="標楷體" w:hAnsi="Arial" w:cs="Arial"/>
          <w:bCs/>
          <w:sz w:val="32"/>
          <w:szCs w:val="32"/>
        </w:rPr>
        <w:t>青春朗朗</w:t>
      </w:r>
      <w:r w:rsidRPr="0002764B">
        <w:rPr>
          <w:rFonts w:ascii="Arial" w:eastAsia="標楷體" w:hAnsi="Arial" w:cs="Arial"/>
          <w:sz w:val="32"/>
          <w:szCs w:val="32"/>
        </w:rPr>
        <w:t xml:space="preserve">　</w:t>
      </w:r>
      <w:r w:rsidRPr="0002764B">
        <w:rPr>
          <w:rFonts w:ascii="Arial" w:eastAsia="標楷體" w:hAnsi="Arial" w:cs="Arial"/>
          <w:bCs/>
          <w:sz w:val="32"/>
          <w:szCs w:val="32"/>
        </w:rPr>
        <w:t>職職上口</w:t>
      </w:r>
      <w:r w:rsidR="00685E95" w:rsidRPr="0002764B">
        <w:rPr>
          <w:rFonts w:ascii="Arial" w:eastAsia="標楷體" w:hAnsi="Arial" w:cs="Arial" w:hint="eastAsia"/>
          <w:bCs/>
          <w:sz w:val="34"/>
          <w:szCs w:val="32"/>
        </w:rPr>
        <w:t>」</w:t>
      </w:r>
      <w:r w:rsidRPr="0002764B">
        <w:rPr>
          <w:rFonts w:ascii="Arial" w:eastAsia="標楷體" w:hAnsi="Arial" w:cs="Arial"/>
          <w:bCs/>
          <w:sz w:val="32"/>
          <w:szCs w:val="32"/>
        </w:rPr>
        <w:t>青年驚點金句創意競賽</w:t>
      </w:r>
    </w:p>
    <w:p w:rsidR="00066498" w:rsidRPr="0002764B" w:rsidRDefault="00066498" w:rsidP="00066498">
      <w:pPr>
        <w:adjustRightInd w:val="0"/>
        <w:snapToGrid w:val="0"/>
        <w:spacing w:line="560" w:lineRule="exact"/>
        <w:jc w:val="center"/>
        <w:rPr>
          <w:rFonts w:ascii="Arial" w:eastAsia="標楷體" w:hAnsi="Arial" w:cs="Arial"/>
          <w:sz w:val="32"/>
          <w:szCs w:val="32"/>
        </w:rPr>
      </w:pPr>
      <w:r w:rsidRPr="0002764B">
        <w:rPr>
          <w:rFonts w:ascii="Arial" w:eastAsia="標楷體" w:hAnsi="Arial" w:cs="Arial" w:hint="eastAsia"/>
          <w:sz w:val="32"/>
          <w:szCs w:val="32"/>
        </w:rPr>
        <w:t>切結書</w:t>
      </w:r>
    </w:p>
    <w:p w:rsidR="00066498" w:rsidRPr="0002764B" w:rsidRDefault="00066498" w:rsidP="00066498">
      <w:pPr>
        <w:snapToGrid w:val="0"/>
        <w:spacing w:line="480" w:lineRule="exact"/>
        <w:jc w:val="center"/>
        <w:rPr>
          <w:rFonts w:ascii="標楷體" w:eastAsia="標楷體" w:hAnsi="標楷體"/>
          <w:b w:val="0"/>
          <w:bCs/>
          <w:sz w:val="32"/>
          <w:szCs w:val="32"/>
        </w:rPr>
      </w:pPr>
    </w:p>
    <w:p w:rsidR="00066498" w:rsidRPr="0002764B" w:rsidRDefault="00066498" w:rsidP="00066498">
      <w:pPr>
        <w:snapToGrid w:val="0"/>
        <w:spacing w:line="480" w:lineRule="exact"/>
        <w:jc w:val="center"/>
        <w:rPr>
          <w:rFonts w:ascii="標楷體" w:eastAsia="標楷體" w:hAnsi="標楷體"/>
          <w:b w:val="0"/>
          <w:bCs/>
          <w:sz w:val="32"/>
          <w:szCs w:val="32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ind w:leftChars="-1" w:left="-3" w:firstLineChars="253" w:firstLine="708"/>
        <w:jc w:val="both"/>
        <w:rPr>
          <w:rFonts w:ascii="標楷體" w:eastAsia="標楷體" w:hAnsi="標楷體"/>
          <w:b w:val="0"/>
        </w:rPr>
      </w:pPr>
      <w:r w:rsidRPr="0002764B">
        <w:rPr>
          <w:rFonts w:ascii="標楷體" w:eastAsia="標楷體" w:hAnsi="標楷體" w:cs="標楷體"/>
          <w:b w:val="0"/>
          <w:bCs/>
          <w:u w:val="single"/>
          <w:lang w:val="zh-TW"/>
        </w:rPr>
        <w:t xml:space="preserve">     (參賽者姓名)    </w:t>
      </w: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參加</w:t>
      </w:r>
      <w:r w:rsidRPr="0002764B">
        <w:rPr>
          <w:rFonts w:ascii="Arial" w:eastAsia="標楷體" w:hAnsi="Arial" w:cs="Arial" w:hint="eastAsia"/>
          <w:b w:val="0"/>
          <w:kern w:val="0"/>
        </w:rPr>
        <w:t>勞動部</w:t>
      </w:r>
      <w:r w:rsidRPr="0002764B">
        <w:rPr>
          <w:rFonts w:ascii="Arial" w:eastAsia="標楷體" w:hAnsi="Arial" w:cs="Arial"/>
          <w:b w:val="0"/>
          <w:bCs/>
          <w:lang w:val="zh-TW"/>
        </w:rPr>
        <w:t>105</w:t>
      </w:r>
      <w:r w:rsidRPr="0002764B">
        <w:rPr>
          <w:rFonts w:ascii="Arial" w:eastAsia="標楷體" w:hAnsi="Arial" w:cs="Arial"/>
          <w:b w:val="0"/>
          <w:bCs/>
          <w:lang w:val="zh-TW"/>
        </w:rPr>
        <w:t>年「</w:t>
      </w:r>
      <w:r w:rsidRPr="0002764B">
        <w:rPr>
          <w:rFonts w:ascii="Arial" w:eastAsia="標楷體" w:hAnsi="Arial" w:cs="Arial"/>
          <w:b w:val="0"/>
          <w:bCs/>
          <w:lang w:val="zh-TW"/>
        </w:rPr>
        <w:t>Youth</w:t>
      </w:r>
      <w:r w:rsidRPr="0002764B">
        <w:rPr>
          <w:rFonts w:ascii="標楷體" w:eastAsia="標楷體" w:hAnsi="標楷體" w:cs="標楷體"/>
          <w:b w:val="0"/>
          <w:bCs/>
          <w:lang w:val="zh-TW"/>
        </w:rPr>
        <w:t xml:space="preserve"> </w:t>
      </w: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青春</w:t>
      </w:r>
      <w:proofErr w:type="gramStart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 xml:space="preserve">朗朗　</w:t>
      </w:r>
      <w:proofErr w:type="gramEnd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職</w:t>
      </w:r>
      <w:proofErr w:type="gramStart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職</w:t>
      </w:r>
      <w:proofErr w:type="gramEnd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上口」</w:t>
      </w:r>
      <w:proofErr w:type="gramStart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青年驚點金</w:t>
      </w:r>
      <w:proofErr w:type="gramEnd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句創意競賽，並保證所有填寫或提出之</w:t>
      </w:r>
      <w:proofErr w:type="gramStart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資料均為真實</w:t>
      </w:r>
      <w:proofErr w:type="gramEnd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且正確，</w:t>
      </w:r>
      <w:proofErr w:type="gramStart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且未冒用</w:t>
      </w:r>
      <w:proofErr w:type="gramEnd"/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或盜用任何第三人之資料。如有不實或不正確之情事，有致損害於主辦單位或其他任何第三人，除自負相關法律責任外，一經查獲，本人同意由主辦單位取消獲獎資格，如已發給獎狀、禮劵時，本人願歸還所領獎狀、禮劵。</w:t>
      </w:r>
    </w:p>
    <w:p w:rsidR="00066498" w:rsidRPr="0002764B" w:rsidRDefault="00066498" w:rsidP="00066498">
      <w:pPr>
        <w:spacing w:line="400" w:lineRule="exact"/>
        <w:rPr>
          <w:rFonts w:ascii="Arial" w:eastAsia="標楷體" w:hAnsi="Arial" w:cs="Arial"/>
          <w:b w:val="0"/>
        </w:rPr>
      </w:pPr>
    </w:p>
    <w:p w:rsidR="00066498" w:rsidRPr="0002764B" w:rsidRDefault="00066498" w:rsidP="00066498">
      <w:pPr>
        <w:spacing w:line="400" w:lineRule="exact"/>
        <w:rPr>
          <w:rFonts w:ascii="Arial" w:eastAsia="標楷體" w:hAnsi="Arial" w:cs="Arial"/>
          <w:b w:val="0"/>
        </w:rPr>
      </w:pPr>
      <w:r w:rsidRPr="0002764B">
        <w:rPr>
          <w:rFonts w:ascii="Arial" w:eastAsia="標楷體" w:hAnsi="Arial" w:cs="Arial" w:hint="eastAsia"/>
          <w:b w:val="0"/>
        </w:rPr>
        <w:t>此</w:t>
      </w:r>
      <w:r w:rsidRPr="0002764B">
        <w:rPr>
          <w:rFonts w:ascii="Arial" w:eastAsia="標楷體" w:hAnsi="Arial" w:cs="Arial"/>
          <w:b w:val="0"/>
        </w:rPr>
        <w:t xml:space="preserve"> </w:t>
      </w:r>
      <w:r w:rsidRPr="0002764B">
        <w:rPr>
          <w:rFonts w:ascii="Arial" w:eastAsia="標楷體" w:hAnsi="Arial" w:cs="Arial" w:hint="eastAsia"/>
          <w:b w:val="0"/>
        </w:rPr>
        <w:t>致</w:t>
      </w:r>
    </w:p>
    <w:p w:rsidR="00066498" w:rsidRPr="0002764B" w:rsidRDefault="00066498" w:rsidP="00066498">
      <w:pPr>
        <w:spacing w:line="400" w:lineRule="exact"/>
        <w:rPr>
          <w:rFonts w:ascii="Arial" w:eastAsia="標楷體" w:hAnsi="Arial" w:cs="Arial"/>
          <w:b w:val="0"/>
        </w:rPr>
      </w:pPr>
      <w:r w:rsidRPr="0002764B">
        <w:rPr>
          <w:rFonts w:ascii="Arial" w:eastAsia="標楷體" w:hAnsi="Arial" w:cs="Arial" w:hint="eastAsia"/>
          <w:b w:val="0"/>
        </w:rPr>
        <w:t>勞動部勞動力發展署中彰投分署</w:t>
      </w:r>
    </w:p>
    <w:p w:rsidR="00066498" w:rsidRPr="0002764B" w:rsidRDefault="00066498" w:rsidP="00066498">
      <w:pPr>
        <w:snapToGrid w:val="0"/>
        <w:spacing w:line="360" w:lineRule="auto"/>
        <w:ind w:left="1260" w:hangingChars="450" w:hanging="1260"/>
        <w:rPr>
          <w:rFonts w:ascii="標楷體" w:eastAsia="標楷體" w:hAnsi="標楷體"/>
          <w:b w:val="0"/>
        </w:rPr>
      </w:pPr>
    </w:p>
    <w:p w:rsidR="00066498" w:rsidRPr="0002764B" w:rsidRDefault="00066498" w:rsidP="00066498">
      <w:pPr>
        <w:snapToGrid w:val="0"/>
        <w:spacing w:line="360" w:lineRule="auto"/>
        <w:ind w:left="1260" w:hangingChars="450" w:hanging="1260"/>
        <w:rPr>
          <w:rFonts w:ascii="標楷體" w:eastAsia="標楷體" w:hAnsi="標楷體"/>
          <w:b w:val="0"/>
        </w:rPr>
      </w:pPr>
    </w:p>
    <w:p w:rsidR="00066498" w:rsidRPr="0002764B" w:rsidRDefault="00066498" w:rsidP="00066498">
      <w:pPr>
        <w:snapToGrid w:val="0"/>
        <w:spacing w:line="360" w:lineRule="auto"/>
        <w:ind w:left="1260" w:rightChars="-139" w:right="-389" w:hangingChars="450" w:hanging="1260"/>
        <w:rPr>
          <w:rFonts w:ascii="標楷體" w:eastAsia="標楷體" w:hAnsi="標楷體" w:cs="標楷體"/>
          <w:b w:val="0"/>
          <w:bCs/>
          <w:lang w:val="zh-TW"/>
        </w:rPr>
      </w:pP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立同意書人：</w:t>
      </w:r>
      <w:r w:rsidRPr="0002764B">
        <w:rPr>
          <w:rFonts w:ascii="標楷體" w:eastAsia="標楷體" w:hAnsi="標楷體" w:cs="標楷體"/>
          <w:b w:val="0"/>
          <w:bCs/>
          <w:lang w:val="zh-TW"/>
        </w:rPr>
        <w:t xml:space="preserve">                 (</w:t>
      </w: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請以正楷簽名</w:t>
      </w:r>
      <w:r w:rsidRPr="0002764B">
        <w:rPr>
          <w:rFonts w:ascii="標楷體" w:eastAsia="標楷體" w:hAnsi="標楷體" w:cs="標楷體"/>
          <w:b w:val="0"/>
          <w:bCs/>
          <w:lang w:val="zh-TW"/>
        </w:rPr>
        <w:t>及蓋章)</w:t>
      </w:r>
    </w:p>
    <w:p w:rsidR="00066498" w:rsidRPr="0002764B" w:rsidRDefault="00066498" w:rsidP="00066498">
      <w:pPr>
        <w:snapToGrid w:val="0"/>
        <w:spacing w:line="360" w:lineRule="auto"/>
        <w:ind w:left="1260" w:rightChars="-139" w:right="-389" w:hangingChars="450" w:hanging="1260"/>
        <w:rPr>
          <w:rFonts w:ascii="標楷體" w:eastAsia="標楷體" w:hAnsi="標楷體" w:cs="標楷體"/>
          <w:b w:val="0"/>
          <w:bCs/>
          <w:lang w:val="zh-TW"/>
        </w:rPr>
      </w:pP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身份證字號：</w:t>
      </w:r>
    </w:p>
    <w:p w:rsidR="00066498" w:rsidRPr="0002764B" w:rsidRDefault="00066498" w:rsidP="00066498">
      <w:pPr>
        <w:snapToGrid w:val="0"/>
        <w:spacing w:line="360" w:lineRule="auto"/>
        <w:ind w:left="1260" w:rightChars="-139" w:right="-389" w:hangingChars="450" w:hanging="1260"/>
        <w:rPr>
          <w:rFonts w:ascii="標楷體" w:eastAsia="標楷體" w:hAnsi="標楷體" w:cs="標楷體"/>
          <w:b w:val="0"/>
          <w:bCs/>
          <w:lang w:val="zh-TW"/>
        </w:rPr>
      </w:pP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地</w:t>
      </w:r>
      <w:r w:rsidRPr="0002764B">
        <w:rPr>
          <w:rFonts w:ascii="標楷體" w:eastAsia="標楷體" w:hAnsi="標楷體" w:cs="標楷體"/>
          <w:b w:val="0"/>
          <w:bCs/>
          <w:lang w:val="zh-TW"/>
        </w:rPr>
        <w:t xml:space="preserve">      址：</w:t>
      </w:r>
    </w:p>
    <w:p w:rsidR="00066498" w:rsidRPr="0002764B" w:rsidRDefault="00066498" w:rsidP="00066498">
      <w:pPr>
        <w:snapToGrid w:val="0"/>
        <w:spacing w:line="360" w:lineRule="auto"/>
        <w:ind w:left="1260" w:rightChars="-139" w:right="-389" w:hangingChars="450" w:hanging="1260"/>
        <w:rPr>
          <w:rFonts w:ascii="標楷體" w:eastAsia="標楷體" w:hAnsi="標楷體" w:cs="標楷體"/>
          <w:b w:val="0"/>
          <w:bCs/>
          <w:lang w:val="zh-TW"/>
        </w:rPr>
      </w:pP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聯絡電話：</w:t>
      </w:r>
    </w:p>
    <w:p w:rsidR="00066498" w:rsidRPr="0002764B" w:rsidRDefault="00066498" w:rsidP="00066498">
      <w:pPr>
        <w:snapToGrid w:val="0"/>
        <w:spacing w:line="360" w:lineRule="auto"/>
        <w:ind w:left="1260" w:rightChars="-139" w:right="-389" w:hangingChars="450" w:hanging="1260"/>
        <w:rPr>
          <w:rFonts w:ascii="標楷體" w:eastAsia="標楷體" w:hAnsi="標楷體"/>
          <w:b w:val="0"/>
        </w:rPr>
      </w:pPr>
      <w:r w:rsidRPr="0002764B">
        <w:rPr>
          <w:rFonts w:ascii="標楷體" w:eastAsia="標楷體" w:hAnsi="標楷體" w:cs="標楷體" w:hint="eastAsia"/>
          <w:b w:val="0"/>
          <w:bCs/>
          <w:lang w:val="zh-TW"/>
        </w:rPr>
        <w:t>電子郵件：</w:t>
      </w: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ind w:leftChars="-1" w:left="-3" w:firstLine="2"/>
        <w:jc w:val="center"/>
        <w:rPr>
          <w:rFonts w:ascii="Times New Roman" w:hAnsi="Times New Roman"/>
          <w:b w:val="0"/>
          <w:szCs w:val="24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ind w:leftChars="-1" w:left="-3" w:firstLine="2"/>
        <w:jc w:val="center"/>
        <w:rPr>
          <w:rFonts w:ascii="Times New Roman" w:hAnsi="Times New Roman"/>
          <w:b w:val="0"/>
          <w:szCs w:val="24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ind w:leftChars="-1" w:left="-3" w:firstLine="2"/>
        <w:jc w:val="center"/>
        <w:rPr>
          <w:rFonts w:ascii="Times New Roman" w:hAnsi="Times New Roman"/>
          <w:b w:val="0"/>
          <w:szCs w:val="24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ind w:leftChars="-1" w:left="-3" w:firstLine="2"/>
        <w:jc w:val="center"/>
        <w:rPr>
          <w:rFonts w:ascii="Times New Roman" w:hAnsi="Times New Roman"/>
          <w:b w:val="0"/>
          <w:szCs w:val="24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ind w:leftChars="-1" w:left="-3" w:firstLine="2"/>
        <w:jc w:val="center"/>
        <w:rPr>
          <w:rFonts w:ascii="Times New Roman" w:hAnsi="Times New Roman"/>
          <w:b w:val="0"/>
          <w:szCs w:val="24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b w:val="0"/>
          <w:szCs w:val="24"/>
        </w:rPr>
      </w:pPr>
    </w:p>
    <w:p w:rsidR="00066498" w:rsidRPr="0002764B" w:rsidRDefault="00066498" w:rsidP="00066498">
      <w:pPr>
        <w:autoSpaceDE w:val="0"/>
        <w:autoSpaceDN w:val="0"/>
        <w:adjustRightInd w:val="0"/>
        <w:snapToGrid w:val="0"/>
        <w:spacing w:line="400" w:lineRule="exact"/>
        <w:ind w:firstLine="100"/>
        <w:jc w:val="center"/>
        <w:rPr>
          <w:rFonts w:ascii="標楷體" w:eastAsia="標楷體" w:hAnsi="標楷體" w:cs="標楷體"/>
          <w:b w:val="0"/>
          <w:sz w:val="36"/>
          <w:szCs w:val="36"/>
          <w:lang w:val="zh-TW"/>
        </w:rPr>
      </w:pPr>
    </w:p>
    <w:p w:rsidR="00066498" w:rsidRPr="0002764B" w:rsidRDefault="00066498" w:rsidP="00066498">
      <w:pPr>
        <w:widowControl/>
        <w:jc w:val="center"/>
        <w:rPr>
          <w:rFonts w:ascii="Times New Roman" w:eastAsia="標楷體" w:hAnsi="Times New Roman" w:cs="Arial"/>
          <w:b w:val="0"/>
        </w:rPr>
      </w:pPr>
      <w:r w:rsidRPr="0002764B">
        <w:rPr>
          <w:rFonts w:ascii="標楷體" w:eastAsia="標楷體" w:hAnsi="標楷體" w:hint="eastAsia"/>
          <w:b w:val="0"/>
          <w:szCs w:val="24"/>
        </w:rPr>
        <w:t>中華民國</w:t>
      </w:r>
      <w:r w:rsidRPr="0002764B">
        <w:rPr>
          <w:rFonts w:ascii="標楷體" w:eastAsia="標楷體" w:hAnsi="標楷體"/>
          <w:b w:val="0"/>
          <w:szCs w:val="24"/>
        </w:rPr>
        <w:t xml:space="preserve">         </w:t>
      </w:r>
      <w:r w:rsidRPr="0002764B">
        <w:rPr>
          <w:rFonts w:ascii="標楷體" w:eastAsia="標楷體" w:hAnsi="標楷體" w:hint="eastAsia"/>
          <w:b w:val="0"/>
          <w:szCs w:val="24"/>
        </w:rPr>
        <w:t>年</w:t>
      </w:r>
      <w:r w:rsidRPr="0002764B">
        <w:rPr>
          <w:rFonts w:ascii="標楷體" w:eastAsia="標楷體" w:hAnsi="標楷體"/>
          <w:b w:val="0"/>
          <w:szCs w:val="24"/>
        </w:rPr>
        <w:t xml:space="preserve">         </w:t>
      </w:r>
      <w:r w:rsidRPr="0002764B">
        <w:rPr>
          <w:rFonts w:ascii="標楷體" w:eastAsia="標楷體" w:hAnsi="標楷體" w:hint="eastAsia"/>
          <w:b w:val="0"/>
          <w:szCs w:val="24"/>
        </w:rPr>
        <w:t>月</w:t>
      </w:r>
      <w:r w:rsidRPr="0002764B">
        <w:rPr>
          <w:rFonts w:ascii="標楷體" w:eastAsia="標楷體" w:hAnsi="標楷體"/>
          <w:b w:val="0"/>
          <w:szCs w:val="24"/>
        </w:rPr>
        <w:t xml:space="preserve">         </w:t>
      </w:r>
      <w:r w:rsidRPr="0002764B">
        <w:rPr>
          <w:rFonts w:ascii="標楷體" w:eastAsia="標楷體" w:hAnsi="標楷體" w:hint="eastAsia"/>
          <w:b w:val="0"/>
          <w:szCs w:val="24"/>
        </w:rPr>
        <w:t>日</w:t>
      </w:r>
    </w:p>
    <w:p w:rsidR="00066498" w:rsidRPr="0002764B" w:rsidRDefault="00066498" w:rsidP="00066498"/>
    <w:sectPr w:rsidR="00066498" w:rsidRPr="0002764B" w:rsidSect="00C05DBC">
      <w:footerReference w:type="even" r:id="rId8"/>
      <w:footerReference w:type="default" r:id="rId9"/>
      <w:pgSz w:w="11906" w:h="16838" w:code="9"/>
      <w:pgMar w:top="851" w:right="851" w:bottom="993" w:left="851" w:header="851" w:footer="851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4D" w:rsidRDefault="00351E4D">
      <w:r>
        <w:separator/>
      </w:r>
    </w:p>
  </w:endnote>
  <w:endnote w:type="continuationSeparator" w:id="0">
    <w:p w:rsidR="00351E4D" w:rsidRDefault="0035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D7" w:rsidRDefault="004E2708" w:rsidP="005B18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450D7" w:rsidRDefault="00351E4D" w:rsidP="00523D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D7" w:rsidRDefault="004E2708" w:rsidP="005B18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21FE">
      <w:rPr>
        <w:rStyle w:val="a7"/>
        <w:noProof/>
      </w:rPr>
      <w:t>5</w:t>
    </w:r>
    <w:r>
      <w:rPr>
        <w:rStyle w:val="a7"/>
      </w:rPr>
      <w:fldChar w:fldCharType="end"/>
    </w:r>
  </w:p>
  <w:p w:rsidR="00D450D7" w:rsidRDefault="00351E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4D" w:rsidRDefault="00351E4D">
      <w:r>
        <w:separator/>
      </w:r>
    </w:p>
  </w:footnote>
  <w:footnote w:type="continuationSeparator" w:id="0">
    <w:p w:rsidR="00351E4D" w:rsidRDefault="0035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F4C"/>
    <w:multiLevelType w:val="hybridMultilevel"/>
    <w:tmpl w:val="279AC8FC"/>
    <w:lvl w:ilvl="0" w:tplc="96B62D48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256181"/>
    <w:multiLevelType w:val="hybridMultilevel"/>
    <w:tmpl w:val="C9C88D9E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">
    <w:nsid w:val="0FDC1856"/>
    <w:multiLevelType w:val="hybridMultilevel"/>
    <w:tmpl w:val="CF408634"/>
    <w:lvl w:ilvl="0" w:tplc="3B8A7FEC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EC4520"/>
    <w:multiLevelType w:val="hybridMultilevel"/>
    <w:tmpl w:val="4982765C"/>
    <w:lvl w:ilvl="0" w:tplc="3B8A7FEC">
      <w:start w:val="1"/>
      <w:numFmt w:val="taiwaneseCountingThousand"/>
      <w:lvlText w:val="(%1)"/>
      <w:lvlJc w:val="left"/>
      <w:pPr>
        <w:ind w:left="1756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CDF56AC"/>
    <w:multiLevelType w:val="hybridMultilevel"/>
    <w:tmpl w:val="6DDE6D42"/>
    <w:lvl w:ilvl="0" w:tplc="39BA0EEA">
      <w:start w:val="1"/>
      <w:numFmt w:val="taiwaneseCountingThousand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>
    <w:nsid w:val="1DF507F8"/>
    <w:multiLevelType w:val="hybridMultilevel"/>
    <w:tmpl w:val="5F906FE0"/>
    <w:lvl w:ilvl="0" w:tplc="B5C24F7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2F534A62"/>
    <w:multiLevelType w:val="hybridMultilevel"/>
    <w:tmpl w:val="2D5A5BF0"/>
    <w:lvl w:ilvl="0" w:tplc="3B8A7FEC">
      <w:start w:val="1"/>
      <w:numFmt w:val="taiwaneseCountingThousand"/>
      <w:lvlText w:val="(%1)"/>
      <w:lvlJc w:val="left"/>
      <w:pPr>
        <w:ind w:left="1756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2F631F6B"/>
    <w:multiLevelType w:val="hybridMultilevel"/>
    <w:tmpl w:val="2D5A5BF0"/>
    <w:lvl w:ilvl="0" w:tplc="3B8A7FEC">
      <w:start w:val="1"/>
      <w:numFmt w:val="taiwaneseCountingThousand"/>
      <w:lvlText w:val="(%1)"/>
      <w:lvlJc w:val="left"/>
      <w:pPr>
        <w:ind w:left="5867" w:hanging="48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361C0525"/>
    <w:multiLevelType w:val="hybridMultilevel"/>
    <w:tmpl w:val="13D4FB5C"/>
    <w:lvl w:ilvl="0" w:tplc="BFFCBBC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Ansi="標楷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C106518"/>
    <w:multiLevelType w:val="hybridMultilevel"/>
    <w:tmpl w:val="2F761F8C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">
    <w:nsid w:val="415E7797"/>
    <w:multiLevelType w:val="hybridMultilevel"/>
    <w:tmpl w:val="B41AED04"/>
    <w:lvl w:ilvl="0" w:tplc="2952A81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65D1792"/>
    <w:multiLevelType w:val="hybridMultilevel"/>
    <w:tmpl w:val="3702C68C"/>
    <w:lvl w:ilvl="0" w:tplc="92542954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  <w:rPr>
        <w:b/>
        <w:color w:val="000000"/>
        <w:sz w:val="28"/>
        <w:szCs w:val="28"/>
        <w:lang w:val="en-US"/>
      </w:rPr>
    </w:lvl>
    <w:lvl w:ilvl="1" w:tplc="3B8A7FEC">
      <w:start w:val="1"/>
      <w:numFmt w:val="taiwaneseCountingThousand"/>
      <w:lvlText w:val="(%2)"/>
      <w:lvlJc w:val="left"/>
      <w:pPr>
        <w:tabs>
          <w:tab w:val="num" w:pos="948"/>
        </w:tabs>
        <w:ind w:left="948" w:hanging="468"/>
      </w:pPr>
      <w:rPr>
        <w:rFonts w:ascii="標楷體" w:eastAsia="標楷體" w:hAnsi="標楷體" w:cs="Times New Roman" w:hint="default"/>
        <w:b w:val="0"/>
      </w:rPr>
    </w:lvl>
    <w:lvl w:ilvl="2" w:tplc="5FFA88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0CC77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 w:val="0"/>
      </w:rPr>
    </w:lvl>
    <w:lvl w:ilvl="4" w:tplc="23888EB8">
      <w:start w:val="1"/>
      <w:numFmt w:val="decimal"/>
      <w:lvlText w:val="(%5)"/>
      <w:lvlJc w:val="left"/>
      <w:pPr>
        <w:ind w:left="2280" w:hanging="360"/>
      </w:pPr>
      <w:rPr>
        <w:rFonts w:hint="default"/>
        <w:b w:val="0"/>
      </w:rPr>
    </w:lvl>
    <w:lvl w:ilvl="5" w:tplc="DD28C8B0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2E65DD"/>
    <w:multiLevelType w:val="hybridMultilevel"/>
    <w:tmpl w:val="BCA81DEA"/>
    <w:lvl w:ilvl="0" w:tplc="E088615C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b/>
        <w:color w:val="000000"/>
        <w:sz w:val="28"/>
        <w:szCs w:val="28"/>
        <w:lang w:val="en-US"/>
      </w:rPr>
    </w:lvl>
    <w:lvl w:ilvl="1" w:tplc="3B8A7FEC">
      <w:start w:val="1"/>
      <w:numFmt w:val="taiwaneseCountingThousand"/>
      <w:lvlText w:val="(%2)"/>
      <w:lvlJc w:val="left"/>
      <w:pPr>
        <w:tabs>
          <w:tab w:val="num" w:pos="948"/>
        </w:tabs>
        <w:ind w:left="948" w:hanging="468"/>
      </w:pPr>
      <w:rPr>
        <w:rFonts w:ascii="標楷體" w:eastAsia="標楷體" w:hAnsi="標楷體" w:cs="Times New Roman" w:hint="default"/>
        <w:b w:val="0"/>
      </w:rPr>
    </w:lvl>
    <w:lvl w:ilvl="2" w:tplc="5FFA88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0CC77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 w:val="0"/>
      </w:rPr>
    </w:lvl>
    <w:lvl w:ilvl="4" w:tplc="23888EB8">
      <w:start w:val="1"/>
      <w:numFmt w:val="decimal"/>
      <w:lvlText w:val="(%5)"/>
      <w:lvlJc w:val="left"/>
      <w:pPr>
        <w:ind w:left="2280" w:hanging="360"/>
      </w:pPr>
      <w:rPr>
        <w:rFonts w:hint="default"/>
        <w:b w:val="0"/>
      </w:rPr>
    </w:lvl>
    <w:lvl w:ilvl="5" w:tplc="DD28C8B0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84566A6"/>
    <w:multiLevelType w:val="hybridMultilevel"/>
    <w:tmpl w:val="EA6485CE"/>
    <w:lvl w:ilvl="0" w:tplc="D1C64960">
      <w:start w:val="1"/>
      <w:numFmt w:val="taiwaneseCountingThousand"/>
      <w:lvlText w:val="(%1)"/>
      <w:lvlJc w:val="left"/>
      <w:pPr>
        <w:tabs>
          <w:tab w:val="num" w:pos="1190"/>
        </w:tabs>
        <w:ind w:left="1190" w:hanging="480"/>
      </w:pPr>
      <w:rPr>
        <w:rFonts w:hint="eastAsia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697466F9"/>
    <w:multiLevelType w:val="hybridMultilevel"/>
    <w:tmpl w:val="2BF8589A"/>
    <w:lvl w:ilvl="0" w:tplc="2EFCD9C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DDF4102"/>
    <w:multiLevelType w:val="hybridMultilevel"/>
    <w:tmpl w:val="41AE2288"/>
    <w:lvl w:ilvl="0" w:tplc="3B8A7FEC">
      <w:start w:val="1"/>
      <w:numFmt w:val="taiwaneseCountingThousand"/>
      <w:lvlText w:val="(%1)"/>
      <w:lvlJc w:val="left"/>
      <w:pPr>
        <w:ind w:left="1756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>
    <w:nsid w:val="6EB1586D"/>
    <w:multiLevelType w:val="hybridMultilevel"/>
    <w:tmpl w:val="FEE0A394"/>
    <w:lvl w:ilvl="0" w:tplc="3B8A7FE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96B62D48">
      <w:start w:val="1"/>
      <w:numFmt w:val="taiwaneseCountingThousand"/>
      <w:lvlText w:val="%5、"/>
      <w:lvlJc w:val="left"/>
      <w:pPr>
        <w:ind w:left="3120" w:hanging="480"/>
      </w:pPr>
      <w:rPr>
        <w:rFonts w:cs="Times New Roman" w:hint="default"/>
        <w:b w:val="0"/>
        <w:color w:val="000000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B275C11"/>
    <w:multiLevelType w:val="hybridMultilevel"/>
    <w:tmpl w:val="FEE0A394"/>
    <w:lvl w:ilvl="0" w:tplc="3B8A7FEC">
      <w:start w:val="1"/>
      <w:numFmt w:val="taiwaneseCountingThousand"/>
      <w:lvlText w:val="(%1)"/>
      <w:lvlJc w:val="left"/>
      <w:pPr>
        <w:ind w:left="1444" w:hanging="48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96B62D48">
      <w:start w:val="1"/>
      <w:numFmt w:val="taiwaneseCountingThousand"/>
      <w:lvlText w:val="%5、"/>
      <w:lvlJc w:val="left"/>
      <w:pPr>
        <w:ind w:left="3364" w:hanging="480"/>
      </w:pPr>
      <w:rPr>
        <w:rFonts w:cs="Times New Roman" w:hint="default"/>
        <w:b w:val="0"/>
        <w:color w:val="000000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3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08"/>
    <w:rsid w:val="00010306"/>
    <w:rsid w:val="0002764B"/>
    <w:rsid w:val="00066498"/>
    <w:rsid w:val="00091967"/>
    <w:rsid w:val="000B41CA"/>
    <w:rsid w:val="000F195C"/>
    <w:rsid w:val="00220273"/>
    <w:rsid w:val="00245C2F"/>
    <w:rsid w:val="00297849"/>
    <w:rsid w:val="002C3F38"/>
    <w:rsid w:val="002D1B1E"/>
    <w:rsid w:val="002F74BB"/>
    <w:rsid w:val="00351E4D"/>
    <w:rsid w:val="0036431C"/>
    <w:rsid w:val="003F3869"/>
    <w:rsid w:val="004303C9"/>
    <w:rsid w:val="004403A6"/>
    <w:rsid w:val="00491D52"/>
    <w:rsid w:val="004D4194"/>
    <w:rsid w:val="004E2708"/>
    <w:rsid w:val="00542FDF"/>
    <w:rsid w:val="005603E5"/>
    <w:rsid w:val="005C13C9"/>
    <w:rsid w:val="005D3B34"/>
    <w:rsid w:val="006173CC"/>
    <w:rsid w:val="0064207E"/>
    <w:rsid w:val="006621FE"/>
    <w:rsid w:val="00663749"/>
    <w:rsid w:val="00673FDC"/>
    <w:rsid w:val="00685E95"/>
    <w:rsid w:val="00702704"/>
    <w:rsid w:val="007A1D06"/>
    <w:rsid w:val="007F4025"/>
    <w:rsid w:val="00892200"/>
    <w:rsid w:val="008C2574"/>
    <w:rsid w:val="00947984"/>
    <w:rsid w:val="00A35B39"/>
    <w:rsid w:val="00A452E9"/>
    <w:rsid w:val="00AA337A"/>
    <w:rsid w:val="00AA61D7"/>
    <w:rsid w:val="00AC3E58"/>
    <w:rsid w:val="00AE2AC4"/>
    <w:rsid w:val="00B8024E"/>
    <w:rsid w:val="00BB6A55"/>
    <w:rsid w:val="00BD2894"/>
    <w:rsid w:val="00C50CC1"/>
    <w:rsid w:val="00CE26B6"/>
    <w:rsid w:val="00D0400B"/>
    <w:rsid w:val="00D50323"/>
    <w:rsid w:val="00D815E3"/>
    <w:rsid w:val="00D86723"/>
    <w:rsid w:val="00E23FA2"/>
    <w:rsid w:val="00E33457"/>
    <w:rsid w:val="00E35582"/>
    <w:rsid w:val="00EA4044"/>
    <w:rsid w:val="00EF721D"/>
    <w:rsid w:val="00F4753B"/>
    <w:rsid w:val="00F50873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8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08"/>
    <w:pPr>
      <w:ind w:left="480"/>
    </w:pPr>
  </w:style>
  <w:style w:type="table" w:styleId="a4">
    <w:name w:val="Table Grid"/>
    <w:basedOn w:val="a1"/>
    <w:uiPriority w:val="99"/>
    <w:rsid w:val="004E27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E2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708"/>
    <w:rPr>
      <w:rFonts w:ascii="Gungsuh" w:eastAsia="微軟正黑體" w:hAnsi="Gungsuh" w:cs="Times New Roman"/>
      <w:b/>
      <w:sz w:val="20"/>
      <w:szCs w:val="20"/>
    </w:rPr>
  </w:style>
  <w:style w:type="character" w:styleId="a7">
    <w:name w:val="page number"/>
    <w:basedOn w:val="a0"/>
    <w:uiPriority w:val="99"/>
    <w:rsid w:val="004E2708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C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3F38"/>
    <w:rPr>
      <w:rFonts w:ascii="Gungsuh" w:eastAsia="微軟正黑體" w:hAnsi="Gungsuh" w:cs="Times New Roman"/>
      <w:b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0323"/>
    <w:rPr>
      <w:rFonts w:asciiTheme="majorHAnsi" w:eastAsiaTheme="majorEastAsia" w:hAnsiTheme="majorHAnsi" w:cstheme="majorBid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8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08"/>
    <w:pPr>
      <w:ind w:left="480"/>
    </w:pPr>
  </w:style>
  <w:style w:type="table" w:styleId="a4">
    <w:name w:val="Table Grid"/>
    <w:basedOn w:val="a1"/>
    <w:uiPriority w:val="99"/>
    <w:rsid w:val="004E27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E2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708"/>
    <w:rPr>
      <w:rFonts w:ascii="Gungsuh" w:eastAsia="微軟正黑體" w:hAnsi="Gungsuh" w:cs="Times New Roman"/>
      <w:b/>
      <w:sz w:val="20"/>
      <w:szCs w:val="20"/>
    </w:rPr>
  </w:style>
  <w:style w:type="character" w:styleId="a7">
    <w:name w:val="page number"/>
    <w:basedOn w:val="a0"/>
    <w:uiPriority w:val="99"/>
    <w:rsid w:val="004E2708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C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3F38"/>
    <w:rPr>
      <w:rFonts w:ascii="Gungsuh" w:eastAsia="微軟正黑體" w:hAnsi="Gungsuh" w:cs="Times New Roman"/>
      <w:b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0323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YS008</dc:creator>
  <cp:lastModifiedBy>柳皓文</cp:lastModifiedBy>
  <cp:revision>4</cp:revision>
  <cp:lastPrinted>2016-05-19T03:38:00Z</cp:lastPrinted>
  <dcterms:created xsi:type="dcterms:W3CDTF">2016-05-31T03:58:00Z</dcterms:created>
  <dcterms:modified xsi:type="dcterms:W3CDTF">2016-06-29T02:17:00Z</dcterms:modified>
</cp:coreProperties>
</file>