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8A" w:rsidRDefault="008D098A" w:rsidP="008D098A">
      <w:pPr>
        <w:pStyle w:val="20"/>
        <w:ind w:rightChars="-61" w:right="-146"/>
        <w:rPr>
          <w:rFonts w:hint="eastAsia"/>
          <w:color w:val="000000"/>
          <w:sz w:val="40"/>
        </w:rPr>
      </w:pPr>
      <w:r>
        <w:rPr>
          <w:rFonts w:hint="eastAsia"/>
          <w:sz w:val="40"/>
        </w:rPr>
        <w:t>傳染病流行疫情監視及預警系統實施辦法</w:t>
      </w:r>
      <w:r w:rsidR="001E528F" w:rsidRPr="001E528F">
        <w:rPr>
          <w:rFonts w:hint="eastAsia"/>
          <w:sz w:val="40"/>
        </w:rPr>
        <w:t>第四條、第十二條</w:t>
      </w:r>
      <w:r w:rsidR="00783A66" w:rsidRPr="001E528F">
        <w:rPr>
          <w:rFonts w:hint="eastAsia"/>
          <w:sz w:val="40"/>
        </w:rPr>
        <w:t>、</w:t>
      </w:r>
      <w:r w:rsidR="00586613">
        <w:rPr>
          <w:rFonts w:hint="eastAsia"/>
          <w:sz w:val="40"/>
        </w:rPr>
        <w:t>第十八條修正</w:t>
      </w:r>
      <w:r>
        <w:rPr>
          <w:rFonts w:hint="eastAsia"/>
          <w:color w:val="000000"/>
          <w:sz w:val="40"/>
        </w:rPr>
        <w:t>總說明</w:t>
      </w:r>
    </w:p>
    <w:p w:rsidR="008D098A" w:rsidRPr="006C7092" w:rsidRDefault="008D098A" w:rsidP="008D098A">
      <w:pPr>
        <w:spacing w:line="460" w:lineRule="exact"/>
        <w:ind w:left="1" w:firstLineChars="192" w:firstLine="538"/>
        <w:rPr>
          <w:rStyle w:val="f121"/>
          <w:rFonts w:ascii="標楷體" w:eastAsia="標楷體" w:hAnsi="標楷體" w:hint="default"/>
          <w:b/>
          <w:color w:val="000000"/>
          <w:sz w:val="28"/>
          <w:szCs w:val="28"/>
        </w:rPr>
      </w:pPr>
      <w:r w:rsidRPr="008D098A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按「傳染病流行疫情監視及預警系統實施辦法」（以下簡稱本辦法）於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1990"/>
        </w:smartTagPr>
        <w:r w:rsidRPr="008D098A">
          <w:rPr>
            <w:rStyle w:val="f121"/>
            <w:rFonts w:ascii="標楷體" w:eastAsia="標楷體" w:hAnsi="標楷體" w:hint="default"/>
            <w:color w:val="000000"/>
            <w:sz w:val="28"/>
            <w:szCs w:val="28"/>
          </w:rPr>
          <w:t>九十年五月十日</w:t>
        </w:r>
      </w:smartTag>
      <w:r w:rsidR="00C92530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訂定發布</w:t>
      </w:r>
      <w:r w:rsidRPr="008D098A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，期間經四度修正。</w:t>
      </w:r>
      <w:r w:rsidR="00DE2B24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為</w:t>
      </w:r>
      <w:r w:rsidR="00A01D60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配合監視及預警系統</w:t>
      </w:r>
      <w:r w:rsidR="00DE2B24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實務運作情形</w:t>
      </w:r>
      <w:r w:rsidRPr="008D098A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，俾有效發揮</w:t>
      </w:r>
      <w:r w:rsidR="00E150D2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傳染病</w:t>
      </w:r>
      <w:r w:rsidR="00586613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早期監測及預警效果，爰修正</w:t>
      </w:r>
      <w:r w:rsidRPr="008D098A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本辦法</w:t>
      </w:r>
      <w:r w:rsidR="00783A66" w:rsidRPr="00835558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第四條、第十二條</w:t>
      </w:r>
      <w:r w:rsidR="00CF1297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、</w:t>
      </w:r>
      <w:r w:rsidR="00783A66" w:rsidRPr="00835558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第十八條</w:t>
      </w:r>
      <w:r w:rsidRPr="008D098A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，其修正要點如下：</w:t>
      </w:r>
    </w:p>
    <w:p w:rsidR="008D098A" w:rsidRPr="004949B6" w:rsidRDefault="008D098A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  <w:r w:rsidRPr="00835558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一、</w:t>
      </w:r>
      <w:r w:rsidR="009363C9" w:rsidRPr="00835558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配合實務運作，修正</w:t>
      </w:r>
      <w:r w:rsidR="009363C9" w:rsidRPr="00835558">
        <w:rPr>
          <w:rFonts w:ascii="標楷體" w:hAnsi="標楷體" w:hint="eastAsia"/>
          <w:color w:val="000000"/>
          <w:sz w:val="28"/>
          <w:szCs w:val="28"/>
        </w:rPr>
        <w:t>傳染病監視及預警系統之報告方式</w:t>
      </w:r>
      <w:r w:rsidRPr="004949B6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。</w:t>
      </w:r>
      <w:r w:rsidRPr="00C7144D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(修正</w:t>
      </w:r>
      <w:r w:rsidR="009363C9" w:rsidRPr="00C7144D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條文</w:t>
      </w:r>
      <w:r w:rsidRPr="009D0E0F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第四條</w:t>
      </w:r>
      <w:r w:rsidRPr="004949B6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)</w:t>
      </w:r>
    </w:p>
    <w:p w:rsidR="008D098A" w:rsidRDefault="008D098A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  <w:r w:rsidRPr="00C7144D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二、</w:t>
      </w:r>
      <w:r w:rsidR="009363C9" w:rsidRPr="00C7144D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修正</w:t>
      </w:r>
      <w:r w:rsidR="009363C9" w:rsidRPr="00835558">
        <w:rPr>
          <w:rFonts w:ascii="標楷體" w:hAnsi="標楷體" w:hint="eastAsia"/>
          <w:sz w:val="28"/>
          <w:szCs w:val="28"/>
        </w:rPr>
        <w:t>人口密集機構監視及預警系統之通報規定</w:t>
      </w:r>
      <w:r w:rsidRPr="00C7144D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。(</w:t>
      </w:r>
      <w:r w:rsidRPr="009D0E0F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修正</w:t>
      </w:r>
      <w:r w:rsidR="009363C9" w:rsidRPr="009D0E0F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條文</w:t>
      </w:r>
      <w:r w:rsidRPr="009D0E0F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第十二條</w:t>
      </w:r>
      <w:r w:rsidRPr="004949B6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)</w:t>
      </w:r>
    </w:p>
    <w:p w:rsidR="00A97CAC" w:rsidRPr="00C7144D" w:rsidRDefault="00CF1297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  <w:r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三、</w:t>
      </w:r>
      <w:r w:rsidR="00A8414C" w:rsidRPr="00C7144D">
        <w:rPr>
          <w:rFonts w:ascii="標楷體" w:hAnsi="標楷體" w:hint="eastAsia"/>
          <w:sz w:val="28"/>
          <w:szCs w:val="28"/>
        </w:rPr>
        <w:t>加強</w:t>
      </w:r>
      <w:r w:rsidR="00A8414C" w:rsidRPr="009D0E0F">
        <w:rPr>
          <w:rFonts w:ascii="標楷體" w:hAnsi="標楷體" w:hint="eastAsia"/>
          <w:sz w:val="28"/>
          <w:szCs w:val="28"/>
        </w:rPr>
        <w:t>安養機構、養護機構、長期照顧機構、安置（教養）機構、矯正機關及其他類似場所</w:t>
      </w:r>
      <w:r w:rsidR="00A8414C" w:rsidRPr="004949B6">
        <w:rPr>
          <w:rFonts w:ascii="標楷體" w:hAnsi="標楷體" w:hint="eastAsia"/>
          <w:sz w:val="28"/>
          <w:szCs w:val="28"/>
        </w:rPr>
        <w:t>配合查核之責</w:t>
      </w:r>
      <w:r w:rsidR="008D098A" w:rsidRPr="00C7144D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。</w:t>
      </w:r>
      <w:r w:rsidR="008D098A" w:rsidRPr="009D0E0F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(修正</w:t>
      </w:r>
      <w:r w:rsidR="009363C9" w:rsidRPr="009D0E0F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條文</w:t>
      </w:r>
      <w:r w:rsidR="008D098A" w:rsidRPr="009D0E0F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第十八條</w:t>
      </w:r>
      <w:r w:rsidR="008D098A" w:rsidRPr="004949B6">
        <w:rPr>
          <w:rStyle w:val="f121"/>
          <w:rFonts w:ascii="標楷體" w:eastAsia="標楷體" w:hAnsi="標楷體" w:hint="default"/>
          <w:color w:val="000000"/>
          <w:sz w:val="28"/>
          <w:szCs w:val="28"/>
        </w:rPr>
        <w:t>)</w:t>
      </w: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57C0E" w:rsidRDefault="00A57C0E" w:rsidP="008D098A">
      <w:pPr>
        <w:pStyle w:val="20"/>
        <w:spacing w:line="460" w:lineRule="exact"/>
        <w:ind w:left="538" w:hangingChars="192" w:hanging="538"/>
        <w:rPr>
          <w:rStyle w:val="f121"/>
          <w:rFonts w:ascii="標楷體" w:eastAsia="標楷體" w:hAnsi="標楷體" w:hint="default"/>
          <w:color w:val="000000"/>
          <w:sz w:val="28"/>
          <w:szCs w:val="28"/>
        </w:rPr>
      </w:pPr>
    </w:p>
    <w:p w:rsidR="00A97CAC" w:rsidRPr="005553C7" w:rsidRDefault="009363C9" w:rsidP="00835558">
      <w:pPr>
        <w:pStyle w:val="20"/>
        <w:spacing w:line="460" w:lineRule="exact"/>
        <w:jc w:val="both"/>
        <w:rPr>
          <w:rFonts w:hint="eastAsia"/>
          <w:sz w:val="40"/>
        </w:rPr>
      </w:pPr>
      <w:r>
        <w:rPr>
          <w:rStyle w:val="f121"/>
          <w:rFonts w:ascii="標楷體" w:eastAsia="標楷體" w:hAnsi="標楷體" w:hint="default"/>
          <w:color w:val="000000"/>
          <w:sz w:val="28"/>
          <w:szCs w:val="28"/>
        </w:rPr>
        <w:br w:type="page"/>
      </w:r>
      <w:r w:rsidR="00A97CAC" w:rsidRPr="005553C7">
        <w:rPr>
          <w:rFonts w:hint="eastAsia"/>
          <w:sz w:val="40"/>
        </w:rPr>
        <w:lastRenderedPageBreak/>
        <w:t>傳染病流行疫情監視及預警系統實施辦法</w:t>
      </w:r>
      <w:r w:rsidR="00783A66" w:rsidRPr="001E528F">
        <w:rPr>
          <w:rFonts w:hint="eastAsia"/>
          <w:sz w:val="40"/>
        </w:rPr>
        <w:t>第四條、第十二條</w:t>
      </w:r>
      <w:r w:rsidR="00CF1297">
        <w:rPr>
          <w:rFonts w:hint="eastAsia"/>
          <w:sz w:val="40"/>
        </w:rPr>
        <w:t>、</w:t>
      </w:r>
      <w:r w:rsidR="00783A66" w:rsidRPr="001E528F">
        <w:rPr>
          <w:rFonts w:hint="eastAsia"/>
          <w:sz w:val="40"/>
        </w:rPr>
        <w:t>第十八條</w:t>
      </w:r>
      <w:r w:rsidR="00A97CAC" w:rsidRPr="005553C7">
        <w:rPr>
          <w:rFonts w:hint="eastAsia"/>
          <w:sz w:val="40"/>
        </w:rPr>
        <w:t>修正條文對照表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39"/>
        <w:gridCol w:w="2939"/>
        <w:gridCol w:w="2939"/>
      </w:tblGrid>
      <w:tr w:rsidR="00A97CAC" w:rsidRPr="00F217EE" w:rsidTr="008355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39" w:type="dxa"/>
          </w:tcPr>
          <w:p w:rsidR="00A97CAC" w:rsidRPr="00F217EE" w:rsidRDefault="00A97CAC" w:rsidP="006918BF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F217EE">
              <w:rPr>
                <w:rFonts w:ascii="標楷體" w:eastAsia="標楷體" w:hAnsi="標楷體" w:hint="eastAsia"/>
                <w:bCs/>
                <w:color w:val="000000"/>
              </w:rPr>
              <w:t>修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F217EE">
              <w:rPr>
                <w:rFonts w:ascii="標楷體" w:eastAsia="標楷體" w:hAnsi="標楷體" w:hint="eastAsia"/>
                <w:bCs/>
                <w:color w:val="000000"/>
              </w:rPr>
              <w:t>正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F217EE">
              <w:rPr>
                <w:rFonts w:ascii="標楷體" w:eastAsia="標楷體" w:hAnsi="標楷體" w:hint="eastAsia"/>
                <w:bCs/>
                <w:color w:val="000000"/>
              </w:rPr>
              <w:t>條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F217EE">
              <w:rPr>
                <w:rFonts w:ascii="標楷體" w:eastAsia="標楷體" w:hAnsi="標楷體" w:hint="eastAsia"/>
                <w:bCs/>
                <w:color w:val="000000"/>
              </w:rPr>
              <w:t>文</w:t>
            </w:r>
          </w:p>
        </w:tc>
        <w:tc>
          <w:tcPr>
            <w:tcW w:w="2939" w:type="dxa"/>
          </w:tcPr>
          <w:p w:rsidR="00A97CAC" w:rsidRPr="00F217EE" w:rsidRDefault="00A97CAC" w:rsidP="006918BF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F217EE">
              <w:rPr>
                <w:rFonts w:ascii="標楷體" w:eastAsia="標楷體" w:hAnsi="標楷體" w:hint="eastAsia"/>
                <w:bCs/>
                <w:color w:val="000000"/>
              </w:rPr>
              <w:t>現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F217EE">
              <w:rPr>
                <w:rFonts w:ascii="標楷體" w:eastAsia="標楷體" w:hAnsi="標楷體" w:hint="eastAsia"/>
                <w:bCs/>
                <w:color w:val="000000"/>
              </w:rPr>
              <w:t>行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F217EE">
              <w:rPr>
                <w:rFonts w:ascii="標楷體" w:eastAsia="標楷體" w:hAnsi="標楷體" w:hint="eastAsia"/>
                <w:bCs/>
                <w:color w:val="000000"/>
              </w:rPr>
              <w:t>條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F217EE">
              <w:rPr>
                <w:rFonts w:ascii="標楷體" w:eastAsia="標楷體" w:hAnsi="標楷體" w:hint="eastAsia"/>
                <w:bCs/>
                <w:color w:val="000000"/>
              </w:rPr>
              <w:t>文</w:t>
            </w:r>
          </w:p>
        </w:tc>
        <w:tc>
          <w:tcPr>
            <w:tcW w:w="2939" w:type="dxa"/>
          </w:tcPr>
          <w:p w:rsidR="00A97CAC" w:rsidRPr="00C7144D" w:rsidRDefault="00A97CAC" w:rsidP="006918BF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C7144D">
              <w:rPr>
                <w:rFonts w:ascii="標楷體" w:eastAsia="標楷體" w:hAnsi="標楷體" w:hint="eastAsia"/>
                <w:bCs/>
                <w:color w:val="000000"/>
              </w:rPr>
              <w:t>說          明</w:t>
            </w:r>
          </w:p>
        </w:tc>
      </w:tr>
      <w:tr w:rsidR="00A97CAC" w:rsidRPr="00F217EE" w:rsidTr="0083555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939" w:type="dxa"/>
          </w:tcPr>
          <w:p w:rsidR="00A97CAC" w:rsidRPr="00FC3E00" w:rsidRDefault="00A97CAC" w:rsidP="00783A66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C3E00">
              <w:rPr>
                <w:rFonts w:ascii="標楷體" w:eastAsia="標楷體" w:hAnsi="標楷體" w:hint="eastAsia"/>
                <w:color w:val="000000"/>
              </w:rPr>
              <w:t>第</w:t>
            </w:r>
            <w:r w:rsidR="00783A66">
              <w:rPr>
                <w:rFonts w:ascii="標楷體" w:eastAsia="標楷體" w:hAnsi="標楷體" w:hint="eastAsia"/>
                <w:color w:val="000000"/>
              </w:rPr>
              <w:t>四</w:t>
            </w:r>
            <w:r w:rsidRPr="00FC3E00">
              <w:rPr>
                <w:rFonts w:ascii="標楷體" w:eastAsia="標楷體" w:hAnsi="標楷體" w:hint="eastAsia"/>
                <w:color w:val="000000"/>
              </w:rPr>
              <w:t>條</w:t>
            </w:r>
            <w:r w:rsidR="00783A6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C3E00">
              <w:rPr>
                <w:rFonts w:ascii="標楷體" w:eastAsia="標楷體" w:hAnsi="標楷體" w:hint="eastAsia"/>
                <w:color w:val="000000"/>
              </w:rPr>
              <w:t>傳染病監視及預警系統之辦理事項如下：</w:t>
            </w:r>
          </w:p>
          <w:p w:rsidR="00A97CAC" w:rsidRPr="00FC3E00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一、醫師發現傳染病或疑似傳染病時，應依規定時限報告地方主管機關。</w:t>
            </w:r>
          </w:p>
          <w:p w:rsidR="00A97CAC" w:rsidRPr="00FC3E00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二、法醫師檢驗屍體，發現傳染病或疑似傳染病時，應依規定時限報告地方主管機關。</w:t>
            </w:r>
          </w:p>
          <w:p w:rsidR="00A97CAC" w:rsidRPr="00FC3E00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三、醫師以外醫事人員發現傳染病或疑似傳染病時，應依規定時限報告醫師或地方主管機關。</w:t>
            </w:r>
          </w:p>
          <w:p w:rsidR="00A97CAC" w:rsidRPr="00835558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四、依前三款報告地方主管機關者，應填寫法定及新興傳染病個案（含疑似病例）報告單</w:t>
            </w:r>
            <w:r w:rsidR="00610D6F" w:rsidRPr="00835558">
              <w:rPr>
                <w:rFonts w:ascii="標楷體" w:eastAsia="標楷體" w:hAnsi="標楷體" w:hint="eastAsia"/>
                <w:color w:val="000000"/>
                <w:u w:val="single"/>
              </w:rPr>
              <w:t>或</w:t>
            </w:r>
            <w:r w:rsidR="0037310D" w:rsidRPr="00835558">
              <w:rPr>
                <w:rFonts w:ascii="標楷體" w:eastAsia="標楷體" w:hAnsi="標楷體" w:hint="eastAsia"/>
                <w:color w:val="000000"/>
                <w:u w:val="single"/>
              </w:rPr>
              <w:t>於</w:t>
            </w:r>
            <w:r w:rsidR="00610D6F" w:rsidRPr="00835558">
              <w:rPr>
                <w:rFonts w:ascii="標楷體" w:eastAsia="標楷體" w:hAnsi="標楷體" w:hint="eastAsia"/>
                <w:color w:val="000000"/>
                <w:u w:val="single"/>
              </w:rPr>
              <w:t>中央主管機關</w:t>
            </w:r>
            <w:r w:rsidR="00204B85" w:rsidRPr="00835558">
              <w:rPr>
                <w:rFonts w:ascii="標楷體" w:eastAsia="標楷體" w:hAnsi="標楷體" w:hint="eastAsia"/>
                <w:color w:val="000000"/>
                <w:u w:val="single"/>
              </w:rPr>
              <w:t>指</w:t>
            </w:r>
            <w:r w:rsidR="00610D6F" w:rsidRPr="00835558">
              <w:rPr>
                <w:rFonts w:ascii="標楷體" w:eastAsia="標楷體" w:hAnsi="標楷體" w:hint="eastAsia"/>
                <w:color w:val="000000"/>
                <w:u w:val="single"/>
              </w:rPr>
              <w:t>定資訊系統</w:t>
            </w:r>
            <w:r w:rsidR="0037310D" w:rsidRPr="00835558">
              <w:rPr>
                <w:rFonts w:ascii="標楷體" w:eastAsia="標楷體" w:hAnsi="標楷體" w:hint="eastAsia"/>
                <w:color w:val="000000"/>
                <w:u w:val="single"/>
              </w:rPr>
              <w:t>鍵入</w:t>
            </w:r>
            <w:r w:rsidR="00204B85" w:rsidRPr="00835558">
              <w:rPr>
                <w:rFonts w:ascii="標楷體" w:eastAsia="標楷體" w:hAnsi="標楷體" w:hint="eastAsia"/>
                <w:color w:val="000000"/>
                <w:u w:val="single"/>
              </w:rPr>
              <w:t>報告資料</w:t>
            </w:r>
            <w:r w:rsidR="00A97CAC" w:rsidRPr="0083555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97CAC" w:rsidRPr="00FC3E00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五、地方主管機關接獲第一款至第三款之報告，應即將報告及疫情調查資料以電腦處理轉報中央主管機關。</w:t>
            </w:r>
          </w:p>
          <w:p w:rsidR="00A97CAC" w:rsidRPr="00F217EE" w:rsidRDefault="00783A66" w:rsidP="0077179B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六、醫療機構應設置機構內感染</w:t>
            </w:r>
            <w:r w:rsidR="0077179B" w:rsidRPr="0077179B">
              <w:rPr>
                <w:rFonts w:ascii="標楷體" w:eastAsia="標楷體" w:hAnsi="標楷體" w:hint="eastAsia"/>
                <w:color w:val="000000"/>
                <w:u w:val="single"/>
              </w:rPr>
              <w:t>管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制專責單位或指定專人，負責協助醫師報告。醫師於報告地方主管機關時，應知會機構內感染</w:t>
            </w:r>
            <w:r w:rsidR="0077179B" w:rsidRPr="0077179B">
              <w:rPr>
                <w:rFonts w:ascii="標楷體" w:eastAsia="標楷體" w:hAnsi="標楷體" w:hint="eastAsia"/>
                <w:color w:val="000000"/>
                <w:u w:val="single"/>
              </w:rPr>
              <w:t>管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制專責單位或該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lastRenderedPageBreak/>
              <w:t>專人。</w:t>
            </w:r>
          </w:p>
        </w:tc>
        <w:tc>
          <w:tcPr>
            <w:tcW w:w="2939" w:type="dxa"/>
          </w:tcPr>
          <w:p w:rsidR="00A97CAC" w:rsidRPr="00FC3E00" w:rsidRDefault="00A97CAC" w:rsidP="00783A66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C3E00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  <w:r w:rsidR="00783A66">
              <w:rPr>
                <w:rFonts w:ascii="標楷體" w:eastAsia="標楷體" w:hAnsi="標楷體" w:hint="eastAsia"/>
                <w:color w:val="000000"/>
              </w:rPr>
              <w:t>四</w:t>
            </w:r>
            <w:r w:rsidRPr="00FC3E00">
              <w:rPr>
                <w:rFonts w:ascii="標楷體" w:eastAsia="標楷體" w:hAnsi="標楷體" w:hint="eastAsia"/>
                <w:color w:val="000000"/>
              </w:rPr>
              <w:t>條</w:t>
            </w:r>
            <w:r w:rsidR="00783A6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C3E00">
              <w:rPr>
                <w:rFonts w:ascii="標楷體" w:eastAsia="標楷體" w:hAnsi="標楷體" w:hint="eastAsia"/>
                <w:color w:val="000000"/>
              </w:rPr>
              <w:t>傳染病監視及預警系統之辦理事項如下：</w:t>
            </w:r>
          </w:p>
          <w:p w:rsidR="00A97CAC" w:rsidRPr="00FC3E00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一、醫師發現傳染病或疑似傳染病時，應依規定時限報告地方主管機關。</w:t>
            </w:r>
          </w:p>
          <w:p w:rsidR="00A97CAC" w:rsidRPr="00FC3E00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二、法醫師檢驗屍體，發現傳染病或疑似傳染病時，應依規定時限報告地方主管機關。</w:t>
            </w:r>
          </w:p>
          <w:p w:rsidR="00A97CAC" w:rsidRPr="00FC3E00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三、醫師以外醫事人員發現傳染病或疑似傳染病時，應依規定時限報告醫師或地方主管機關。</w:t>
            </w:r>
          </w:p>
          <w:p w:rsidR="00A97CAC" w:rsidRPr="00835558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四、依前三款報告地方主管機關者，應填寫法定及新興傳染病個案（含疑似病例）報告單</w:t>
            </w:r>
            <w:r w:rsidR="00A97CAC" w:rsidRPr="00835558">
              <w:rPr>
                <w:rFonts w:ascii="標楷體" w:eastAsia="標楷體" w:hAnsi="標楷體" w:hint="eastAsia"/>
                <w:color w:val="000000"/>
                <w:u w:val="single"/>
              </w:rPr>
              <w:t>之疾病詳細報告表。但經中央主管機關規定之傳染病，得填寫疾病簡單報告表</w:t>
            </w:r>
            <w:r w:rsidR="00A97CAC" w:rsidRPr="0083555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97CAC" w:rsidRPr="00FC3E00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五、地方主管機關接獲第一款至第三款之報告，應即將報告及疫情調查資料以電腦處理轉報中央主管機關。</w:t>
            </w:r>
          </w:p>
          <w:p w:rsidR="00A97CAC" w:rsidRPr="0082785E" w:rsidRDefault="00783A66" w:rsidP="00835558">
            <w:pPr>
              <w:ind w:left="708" w:hangingChars="295" w:hanging="70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t>六、醫療機構應設置機構內感染控制專責單位或指定專人，負責協助醫師報告。醫師於報告地方主管機關</w:t>
            </w:r>
            <w:r w:rsidR="00A97CAC" w:rsidRPr="00FC3E00">
              <w:rPr>
                <w:rFonts w:ascii="標楷體" w:eastAsia="標楷體" w:hAnsi="標楷體" w:hint="eastAsia"/>
                <w:color w:val="000000"/>
              </w:rPr>
              <w:lastRenderedPageBreak/>
              <w:t>時，應知會機構內感染控制專責單位或該專人。</w:t>
            </w:r>
          </w:p>
        </w:tc>
        <w:tc>
          <w:tcPr>
            <w:tcW w:w="2939" w:type="dxa"/>
          </w:tcPr>
          <w:p w:rsidR="00A97CAC" w:rsidRDefault="002637DD" w:rsidP="002637DD">
            <w:pPr>
              <w:snapToGrid w:val="0"/>
              <w:spacing w:line="276" w:lineRule="auto"/>
              <w:ind w:left="499" w:hangingChars="208" w:hanging="49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一</w:t>
            </w:r>
            <w:r w:rsidRPr="00044F11">
              <w:rPr>
                <w:rFonts w:hint="eastAsia"/>
              </w:rPr>
              <w:t>、</w:t>
            </w:r>
            <w:r w:rsidR="00AE5256" w:rsidRPr="006E1AE3">
              <w:rPr>
                <w:rFonts w:ascii="標楷體" w:eastAsia="標楷體" w:hAnsi="標楷體" w:hint="eastAsia"/>
                <w:color w:val="000000"/>
              </w:rPr>
              <w:t>修正第四款報告方式，</w:t>
            </w:r>
            <w:r w:rsidR="007C0E8B" w:rsidRPr="00835558">
              <w:rPr>
                <w:rFonts w:ascii="標楷體" w:eastAsia="標楷體" w:hAnsi="標楷體" w:hint="eastAsia"/>
                <w:color w:val="000000"/>
              </w:rPr>
              <w:t>刪除</w:t>
            </w:r>
            <w:r w:rsidR="007A6701" w:rsidRPr="00835558">
              <w:rPr>
                <w:rFonts w:ascii="標楷體" w:eastAsia="標楷體" w:hAnsi="標楷體" w:hint="eastAsia"/>
                <w:color w:val="000000"/>
              </w:rPr>
              <w:t>「疾病詳細報告表」</w:t>
            </w:r>
            <w:r w:rsidR="00AE5256" w:rsidRPr="006E1AE3">
              <w:rPr>
                <w:rFonts w:ascii="標楷體" w:eastAsia="標楷體" w:hAnsi="標楷體" w:hint="eastAsia"/>
                <w:color w:val="000000"/>
              </w:rPr>
              <w:t>及</w:t>
            </w:r>
            <w:r w:rsidR="007C0E8B" w:rsidRPr="00835558">
              <w:rPr>
                <w:rFonts w:ascii="標楷體" w:eastAsia="標楷體" w:hAnsi="標楷體" w:hint="eastAsia"/>
                <w:color w:val="000000"/>
              </w:rPr>
              <w:t>「</w:t>
            </w:r>
            <w:r w:rsidR="003E4998" w:rsidRPr="00835558">
              <w:rPr>
                <w:rFonts w:ascii="標楷體" w:eastAsia="標楷體" w:hAnsi="標楷體" w:hint="eastAsia"/>
                <w:color w:val="000000"/>
              </w:rPr>
              <w:t>疾病</w:t>
            </w:r>
            <w:r w:rsidR="007C0E8B" w:rsidRPr="00835558">
              <w:rPr>
                <w:rFonts w:ascii="標楷體" w:eastAsia="標楷體" w:hAnsi="標楷體" w:hint="eastAsia"/>
                <w:color w:val="000000"/>
              </w:rPr>
              <w:t>簡單報告表」，</w:t>
            </w:r>
            <w:r w:rsidR="00AE5256" w:rsidRPr="006E1AE3">
              <w:rPr>
                <w:rFonts w:ascii="標楷體" w:eastAsia="標楷體" w:hAnsi="標楷體" w:hint="eastAsia"/>
                <w:color w:val="000000"/>
              </w:rPr>
              <w:t>增訂於</w:t>
            </w:r>
            <w:r w:rsidR="00AE5256" w:rsidRPr="00835558">
              <w:rPr>
                <w:rFonts w:ascii="標楷體" w:eastAsia="標楷體" w:hAnsi="標楷體" w:hint="eastAsia"/>
                <w:color w:val="000000"/>
              </w:rPr>
              <w:t>中央主管機關</w:t>
            </w:r>
            <w:r w:rsidR="00AE5256">
              <w:rPr>
                <w:rFonts w:ascii="標楷體" w:eastAsia="標楷體" w:hAnsi="標楷體" w:hint="eastAsia"/>
                <w:color w:val="000000"/>
              </w:rPr>
              <w:t>指定資訊系統</w:t>
            </w:r>
            <w:r w:rsidR="007C0E8B" w:rsidRPr="00835558">
              <w:rPr>
                <w:rFonts w:ascii="標楷體" w:eastAsia="標楷體" w:hAnsi="標楷體" w:hint="eastAsia"/>
                <w:color w:val="000000"/>
              </w:rPr>
              <w:t>鍵入</w:t>
            </w:r>
            <w:r w:rsidR="00AE5256" w:rsidRPr="006E1AE3">
              <w:rPr>
                <w:rFonts w:ascii="標楷體" w:eastAsia="標楷體" w:hAnsi="標楷體" w:hint="eastAsia"/>
                <w:color w:val="000000"/>
              </w:rPr>
              <w:t>報告資料之</w:t>
            </w:r>
            <w:r w:rsidR="007C0E8B" w:rsidRPr="00835558">
              <w:rPr>
                <w:rFonts w:ascii="標楷體" w:eastAsia="標楷體" w:hAnsi="標楷體" w:hint="eastAsia"/>
                <w:color w:val="000000"/>
              </w:rPr>
              <w:t>方式</w:t>
            </w:r>
            <w:r w:rsidR="00BA7B87" w:rsidRPr="0083555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637DD" w:rsidRDefault="002637DD" w:rsidP="002637DD">
            <w:pPr>
              <w:snapToGrid w:val="0"/>
              <w:spacing w:line="276" w:lineRule="auto"/>
              <w:ind w:left="499" w:hangingChars="208" w:hanging="49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044F11">
              <w:rPr>
                <w:rFonts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一百零四年十二月三十日修正公布傳染病防治法</w:t>
            </w:r>
            <w:r w:rsidRPr="00142D81">
              <w:rPr>
                <w:rFonts w:ascii="標楷體" w:eastAsia="標楷體" w:hAnsi="標楷體" w:hint="eastAsia"/>
              </w:rPr>
              <w:t>第三十二條</w:t>
            </w:r>
            <w:r>
              <w:rPr>
                <w:rFonts w:ascii="標楷體" w:eastAsia="標楷體" w:hAnsi="標楷體" w:hint="eastAsia"/>
              </w:rPr>
              <w:t>，將</w:t>
            </w:r>
            <w:r w:rsidRPr="00142D81">
              <w:rPr>
                <w:rFonts w:ascii="標楷體" w:eastAsia="標楷體" w:hAnsi="標楷體" w:hint="eastAsia"/>
              </w:rPr>
              <w:t>感染控制</w:t>
            </w:r>
            <w:r>
              <w:rPr>
                <w:rFonts w:ascii="標楷體" w:eastAsia="標楷體" w:hAnsi="標楷體" w:hint="eastAsia"/>
              </w:rPr>
              <w:t>一詞修正</w:t>
            </w:r>
            <w:r w:rsidRPr="00142D81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感染管制，爰修正第六款</w:t>
            </w:r>
            <w:r w:rsidRPr="00142D81">
              <w:rPr>
                <w:rFonts w:ascii="標楷體" w:eastAsia="標楷體" w:hAnsi="標楷體" w:hint="eastAsia"/>
              </w:rPr>
              <w:t>之文字。</w:t>
            </w:r>
          </w:p>
          <w:p w:rsidR="002637DD" w:rsidRPr="002637DD" w:rsidRDefault="002637DD" w:rsidP="002637DD">
            <w:pPr>
              <w:snapToGrid w:val="0"/>
              <w:spacing w:line="276" w:lineRule="auto"/>
              <w:ind w:left="499" w:hangingChars="208" w:hanging="499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</w:p>
        </w:tc>
      </w:tr>
      <w:tr w:rsidR="00A97CAC" w:rsidRPr="003A11EC" w:rsidTr="0083555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39" w:type="dxa"/>
          </w:tcPr>
          <w:p w:rsidR="00A97CAC" w:rsidRPr="00044F11" w:rsidRDefault="00A97CAC" w:rsidP="00835558">
            <w:pPr>
              <w:pStyle w:val="2"/>
              <w:spacing w:line="240" w:lineRule="auto"/>
              <w:ind w:leftChars="1" w:left="283" w:hangingChars="117" w:hanging="281"/>
              <w:jc w:val="both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第</w:t>
            </w:r>
            <w:r w:rsidR="009F4620">
              <w:rPr>
                <w:rFonts w:hint="eastAsia"/>
              </w:rPr>
              <w:t>十二</w:t>
            </w:r>
            <w:r>
              <w:rPr>
                <w:rFonts w:hint="eastAsia"/>
              </w:rPr>
              <w:t>條</w:t>
            </w:r>
            <w:r w:rsidR="009F4620">
              <w:rPr>
                <w:rFonts w:hint="eastAsia"/>
              </w:rPr>
              <w:t xml:space="preserve">  </w:t>
            </w:r>
            <w:r w:rsidRPr="00044F11">
              <w:rPr>
                <w:rFonts w:hint="eastAsia"/>
              </w:rPr>
              <w:t>人口密集機構監視及預警系統之辦理事項如下：</w:t>
            </w:r>
          </w:p>
          <w:p w:rsidR="00A97CAC" w:rsidRPr="00044F11" w:rsidRDefault="009F4620" w:rsidP="00835558">
            <w:pPr>
              <w:pStyle w:val="2"/>
              <w:spacing w:line="240" w:lineRule="auto"/>
              <w:ind w:leftChars="0" w:left="708" w:hangingChars="295" w:hanging="7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A97CAC" w:rsidRPr="00044F11">
              <w:rPr>
                <w:rFonts w:hint="eastAsia"/>
              </w:rPr>
              <w:t>一、中央主管機關得視需要指定安養機構、養護機構、長期照顧機構、安置（教養）機構、矯正機關或其他類似場所，</w:t>
            </w:r>
            <w:r w:rsidR="00A97CAC" w:rsidRPr="00835558">
              <w:rPr>
                <w:rFonts w:hint="eastAsia"/>
              </w:rPr>
              <w:t>應依規定</w:t>
            </w:r>
            <w:r w:rsidR="00A97CAC" w:rsidRPr="00044F11">
              <w:rPr>
                <w:rFonts w:hint="eastAsia"/>
              </w:rPr>
              <w:t>通報指定之傳染病或症狀監視資料。</w:t>
            </w:r>
          </w:p>
          <w:p w:rsidR="00A97CAC" w:rsidRPr="00F217EE" w:rsidRDefault="009F4620" w:rsidP="00835558">
            <w:pPr>
              <w:pStyle w:val="2"/>
              <w:spacing w:line="240" w:lineRule="auto"/>
              <w:ind w:leftChars="0" w:left="708" w:hangingChars="295" w:hanging="7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A97CAC" w:rsidRPr="00044F11">
              <w:rPr>
                <w:rFonts w:hint="eastAsia"/>
              </w:rPr>
              <w:t>二、地方主管機關應就前款報告結果，進行疫情監視</w:t>
            </w:r>
            <w:r w:rsidR="00A97CAC">
              <w:rPr>
                <w:rFonts w:hint="eastAsia"/>
              </w:rPr>
              <w:t>。</w:t>
            </w:r>
          </w:p>
        </w:tc>
        <w:tc>
          <w:tcPr>
            <w:tcW w:w="2939" w:type="dxa"/>
          </w:tcPr>
          <w:p w:rsidR="00A97CAC" w:rsidRPr="00044F11" w:rsidRDefault="00A97CAC" w:rsidP="004949B6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44F11">
              <w:rPr>
                <w:rFonts w:ascii="標楷體" w:eastAsia="標楷體" w:hAnsi="標楷體" w:hint="eastAsia"/>
                <w:color w:val="000000"/>
              </w:rPr>
              <w:t>第</w:t>
            </w:r>
            <w:r w:rsidR="009F4620">
              <w:rPr>
                <w:rFonts w:ascii="標楷體" w:eastAsia="標楷體" w:hAnsi="標楷體" w:hint="eastAsia"/>
                <w:color w:val="000000"/>
              </w:rPr>
              <w:t>十二</w:t>
            </w:r>
            <w:r w:rsidRPr="00044F11">
              <w:rPr>
                <w:rFonts w:ascii="標楷體" w:eastAsia="標楷體" w:hAnsi="標楷體" w:hint="eastAsia"/>
                <w:color w:val="000000"/>
              </w:rPr>
              <w:t>條</w:t>
            </w:r>
            <w:r w:rsidR="009F462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44F11">
              <w:rPr>
                <w:rFonts w:ascii="標楷體" w:eastAsia="標楷體" w:hAnsi="標楷體" w:hint="eastAsia"/>
                <w:color w:val="000000"/>
              </w:rPr>
              <w:t>人口密集機構監視及預警系統之辦理事項如下：</w:t>
            </w:r>
          </w:p>
          <w:p w:rsidR="00A97CAC" w:rsidRPr="00044F11" w:rsidRDefault="009F4620" w:rsidP="00835558">
            <w:pPr>
              <w:pStyle w:val="2"/>
              <w:spacing w:line="240" w:lineRule="auto"/>
              <w:ind w:leftChars="0" w:left="708" w:hangingChars="295" w:hanging="7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A97CAC" w:rsidRPr="00044F11">
              <w:rPr>
                <w:rFonts w:hint="eastAsia"/>
              </w:rPr>
              <w:t>一、中央主管機關得視需要指定安養機構、養護機構、長期照顧機構、安置（教養）機構、矯正機關或其他類似場所，應依規定</w:t>
            </w:r>
            <w:r w:rsidR="00A97CAC" w:rsidRPr="00835558">
              <w:rPr>
                <w:rFonts w:hint="eastAsia"/>
                <w:u w:val="single"/>
              </w:rPr>
              <w:t>定期或不定期</w:t>
            </w:r>
            <w:r w:rsidR="00A97CAC" w:rsidRPr="00044F11">
              <w:rPr>
                <w:rFonts w:hint="eastAsia"/>
              </w:rPr>
              <w:t>通報指定之傳染病或症狀監視資料。</w:t>
            </w:r>
          </w:p>
          <w:p w:rsidR="00A97CAC" w:rsidRPr="0076376F" w:rsidRDefault="009F4620" w:rsidP="00835558">
            <w:pPr>
              <w:pStyle w:val="2"/>
              <w:spacing w:line="240" w:lineRule="auto"/>
              <w:ind w:leftChars="0" w:left="708" w:hangingChars="295" w:hanging="7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A97CAC" w:rsidRPr="00044F11">
              <w:rPr>
                <w:rFonts w:hint="eastAsia"/>
              </w:rPr>
              <w:t>二、地方主管機關應就前款報告結果，進行疫情監視。</w:t>
            </w:r>
          </w:p>
        </w:tc>
        <w:tc>
          <w:tcPr>
            <w:tcW w:w="2939" w:type="dxa"/>
          </w:tcPr>
          <w:p w:rsidR="00BA7B87" w:rsidRPr="00C7144D" w:rsidRDefault="009D66F7" w:rsidP="00835558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35558">
              <w:rPr>
                <w:rFonts w:ascii="標楷體" w:eastAsia="標楷體" w:hAnsi="標楷體" w:hint="eastAsia"/>
                <w:color w:val="000000"/>
              </w:rPr>
              <w:t>人口密集機構</w:t>
            </w:r>
            <w:r w:rsidR="00F42028" w:rsidRPr="006E1AE3">
              <w:rPr>
                <w:rFonts w:ascii="標楷體" w:eastAsia="標楷體" w:hAnsi="標楷體" w:hint="eastAsia"/>
                <w:color w:val="000000"/>
              </w:rPr>
              <w:t>通報</w:t>
            </w:r>
            <w:r w:rsidR="00F42028" w:rsidRPr="00C7144D">
              <w:rPr>
                <w:rFonts w:ascii="標楷體" w:eastAsia="標楷體" w:hAnsi="標楷體" w:hint="eastAsia"/>
                <w:color w:val="000000"/>
              </w:rPr>
              <w:t>資料之</w:t>
            </w:r>
            <w:r w:rsidR="00AD2126" w:rsidRPr="006E1AE3">
              <w:rPr>
                <w:rFonts w:ascii="標楷體" w:eastAsia="標楷體" w:hAnsi="標楷體" w:hint="eastAsia"/>
                <w:color w:val="000000"/>
              </w:rPr>
              <w:t>通報</w:t>
            </w:r>
            <w:r w:rsidR="00F42028" w:rsidRPr="006E1AE3">
              <w:rPr>
                <w:rFonts w:ascii="標楷體" w:eastAsia="標楷體" w:hAnsi="標楷體" w:hint="eastAsia"/>
                <w:color w:val="000000"/>
              </w:rPr>
              <w:t>條件</w:t>
            </w:r>
            <w:r w:rsidR="00F42028" w:rsidRPr="00835558">
              <w:rPr>
                <w:rFonts w:ascii="標楷體" w:eastAsia="標楷體" w:hAnsi="標楷體" w:hint="eastAsia"/>
                <w:color w:val="000000"/>
              </w:rPr>
              <w:t>、時間點等</w:t>
            </w:r>
            <w:r w:rsidR="00475865" w:rsidRPr="006E1AE3">
              <w:rPr>
                <w:rFonts w:ascii="標楷體" w:eastAsia="標楷體" w:hAnsi="標楷體" w:hint="eastAsia"/>
                <w:color w:val="000000"/>
              </w:rPr>
              <w:t>作業程</w:t>
            </w:r>
            <w:r w:rsidR="00475865" w:rsidRPr="00C7144D">
              <w:rPr>
                <w:rFonts w:ascii="標楷體" w:eastAsia="標楷體" w:hAnsi="標楷體" w:hint="eastAsia"/>
                <w:color w:val="000000"/>
              </w:rPr>
              <w:t>序依「</w:t>
            </w:r>
            <w:r w:rsidR="00475865" w:rsidRPr="00835558">
              <w:rPr>
                <w:rFonts w:ascii="標楷體" w:eastAsia="標楷體" w:hAnsi="標楷體" w:hint="eastAsia"/>
                <w:color w:val="000000"/>
              </w:rPr>
              <w:t>人口密集機構監視作業注意事項</w:t>
            </w:r>
            <w:r w:rsidR="00475865" w:rsidRPr="00C7144D">
              <w:rPr>
                <w:rFonts w:ascii="標楷體" w:eastAsia="標楷體" w:hAnsi="標楷體" w:hint="eastAsia"/>
                <w:color w:val="000000"/>
              </w:rPr>
              <w:t>」</w:t>
            </w:r>
            <w:r w:rsidR="00475865" w:rsidRPr="006E1AE3">
              <w:rPr>
                <w:rFonts w:ascii="標楷體" w:eastAsia="標楷體" w:hAnsi="標楷體" w:hint="eastAsia"/>
                <w:color w:val="000000"/>
              </w:rPr>
              <w:t>辦理</w:t>
            </w:r>
            <w:r w:rsidRPr="00835558">
              <w:rPr>
                <w:rFonts w:ascii="標楷體" w:eastAsia="標楷體" w:hAnsi="標楷體" w:hint="eastAsia"/>
                <w:color w:val="000000"/>
              </w:rPr>
              <w:t>，</w:t>
            </w:r>
            <w:r w:rsidR="00F42028" w:rsidRPr="006E1AE3">
              <w:rPr>
                <w:rFonts w:ascii="標楷體" w:eastAsia="標楷體" w:hAnsi="標楷體" w:hint="eastAsia"/>
                <w:color w:val="000000"/>
              </w:rPr>
              <w:t>爰酌</w:t>
            </w:r>
            <w:r w:rsidR="00AD2126" w:rsidRPr="006E1AE3">
              <w:rPr>
                <w:rFonts w:ascii="標楷體" w:eastAsia="標楷體" w:hAnsi="標楷體" w:hint="eastAsia"/>
                <w:color w:val="000000"/>
              </w:rPr>
              <w:t>作</w:t>
            </w:r>
            <w:r w:rsidR="00F42028" w:rsidRPr="006E1AE3">
              <w:rPr>
                <w:rFonts w:ascii="標楷體" w:eastAsia="標楷體" w:hAnsi="標楷體" w:hint="eastAsia"/>
                <w:color w:val="000000"/>
              </w:rPr>
              <w:t>文字</w:t>
            </w:r>
            <w:r w:rsidR="00F42028" w:rsidRPr="00C7144D">
              <w:rPr>
                <w:rFonts w:ascii="標楷體" w:eastAsia="標楷體" w:hAnsi="標楷體" w:hint="eastAsia"/>
                <w:color w:val="000000"/>
              </w:rPr>
              <w:t>修正</w:t>
            </w:r>
            <w:r w:rsidR="00BA7B87" w:rsidRPr="0083555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45A8F" w:rsidRPr="00083C34" w:rsidTr="00835558">
        <w:tblPrEx>
          <w:tblCellMar>
            <w:top w:w="0" w:type="dxa"/>
            <w:bottom w:w="0" w:type="dxa"/>
          </w:tblCellMar>
        </w:tblPrEx>
        <w:trPr>
          <w:trHeight w:val="4140"/>
        </w:trPr>
        <w:tc>
          <w:tcPr>
            <w:tcW w:w="2939" w:type="dxa"/>
          </w:tcPr>
          <w:p w:rsidR="00845A8F" w:rsidRPr="00506CB0" w:rsidRDefault="00845A8F" w:rsidP="004949B6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FF0000"/>
                <w:u w:val="single"/>
              </w:rPr>
            </w:pPr>
            <w:r w:rsidRPr="00044F11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十八</w:t>
            </w:r>
            <w:r w:rsidRPr="00044F11">
              <w:rPr>
                <w:rFonts w:ascii="標楷體" w:eastAsia="標楷體" w:hAnsi="標楷體" w:hint="eastAsia"/>
                <w:color w:val="000000"/>
              </w:rPr>
              <w:t>條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44F11">
              <w:rPr>
                <w:rFonts w:ascii="標楷體" w:eastAsia="標楷體" w:hAnsi="標楷體" w:hint="eastAsia"/>
                <w:color w:val="000000"/>
              </w:rPr>
              <w:t>各級主管機關，得查核</w:t>
            </w:r>
            <w:r w:rsidRPr="00022309">
              <w:rPr>
                <w:rFonts w:ascii="標楷體" w:eastAsia="標楷體" w:hAnsi="標楷體" w:hint="eastAsia"/>
                <w:color w:val="000000"/>
              </w:rPr>
              <w:t>醫</w:t>
            </w:r>
            <w:r w:rsidR="002012DE" w:rsidRPr="002012DE">
              <w:rPr>
                <w:rFonts w:ascii="標楷體" w:eastAsia="標楷體" w:hAnsi="標楷體" w:hint="eastAsia"/>
                <w:color w:val="000000"/>
              </w:rPr>
              <w:t>事</w:t>
            </w:r>
            <w:r w:rsidRPr="00022309">
              <w:rPr>
                <w:rFonts w:ascii="標楷體" w:eastAsia="標楷體" w:hAnsi="標楷體" w:hint="eastAsia"/>
                <w:color w:val="000000"/>
              </w:rPr>
              <w:t>機構</w:t>
            </w:r>
            <w:r w:rsidRPr="004912D7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835558">
              <w:rPr>
                <w:rFonts w:ascii="標楷體" w:eastAsia="標楷體" w:hAnsi="標楷體" w:hint="eastAsia"/>
                <w:color w:val="000000"/>
                <w:u w:val="single"/>
              </w:rPr>
              <w:t>安養機構、養護機構、長期照顧機構、安置（教養）機構、矯正機關及其他類似場所</w:t>
            </w:r>
            <w:r w:rsidRPr="004912D7">
              <w:rPr>
                <w:rFonts w:ascii="標楷體" w:eastAsia="標楷體" w:hAnsi="標楷體" w:hint="eastAsia"/>
                <w:color w:val="000000"/>
                <w:u w:val="single"/>
              </w:rPr>
              <w:t>之傳染病或症狀監視資料通報情形，各機關</w:t>
            </w:r>
            <w:r w:rsidRPr="006E1AE3">
              <w:rPr>
                <w:rFonts w:ascii="標楷體" w:eastAsia="標楷體" w:hAnsi="標楷體" w:hint="eastAsia"/>
                <w:color w:val="000000"/>
                <w:u w:val="single"/>
              </w:rPr>
              <w:t>(構)及</w:t>
            </w:r>
            <w:r w:rsidRPr="004912D7">
              <w:rPr>
                <w:rFonts w:ascii="標楷體" w:eastAsia="標楷體" w:hAnsi="標楷體" w:hint="eastAsia"/>
                <w:color w:val="000000"/>
                <w:u w:val="single"/>
              </w:rPr>
              <w:t>場所</w:t>
            </w:r>
            <w:r w:rsidRPr="00044F11">
              <w:rPr>
                <w:rFonts w:ascii="標楷體" w:eastAsia="標楷體" w:hAnsi="標楷體" w:hint="eastAsia"/>
                <w:color w:val="000000"/>
              </w:rPr>
              <w:t>應予配合，不得拒絕、規避或妨礙。</w:t>
            </w:r>
          </w:p>
          <w:p w:rsidR="00845A8F" w:rsidRPr="0082785E" w:rsidRDefault="00845A8F" w:rsidP="006918BF">
            <w:pPr>
              <w:ind w:left="240" w:hangingChars="100" w:hanging="24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044F11">
              <w:rPr>
                <w:rFonts w:ascii="標楷體" w:eastAsia="標楷體" w:hAnsi="標楷體" w:hint="eastAsia"/>
                <w:color w:val="000000"/>
              </w:rPr>
              <w:t>各級主管機關對於未依規定通報者，除依本法相關規定處罰外，並應輔導其限期改善。</w:t>
            </w:r>
          </w:p>
        </w:tc>
        <w:tc>
          <w:tcPr>
            <w:tcW w:w="2939" w:type="dxa"/>
          </w:tcPr>
          <w:p w:rsidR="00845A8F" w:rsidRDefault="00845A8F" w:rsidP="004949B6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44F11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十八</w:t>
            </w:r>
            <w:r w:rsidRPr="00044F11">
              <w:rPr>
                <w:rFonts w:ascii="標楷體" w:eastAsia="標楷體" w:hAnsi="標楷體" w:hint="eastAsia"/>
                <w:color w:val="000000"/>
              </w:rPr>
              <w:t>條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44F11">
              <w:rPr>
                <w:rFonts w:ascii="標楷體" w:eastAsia="標楷體" w:hAnsi="標楷體" w:hint="eastAsia"/>
                <w:color w:val="000000"/>
              </w:rPr>
              <w:t>各級主管機關，得查核醫事機構傳染病通報情形，醫事機構應予配合，不得拒絕、規避或妨礙。</w:t>
            </w:r>
          </w:p>
          <w:p w:rsidR="00845A8F" w:rsidRPr="00044F11" w:rsidRDefault="00845A8F" w:rsidP="00A97CAC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044F11">
              <w:rPr>
                <w:rFonts w:ascii="標楷體" w:eastAsia="標楷體" w:hAnsi="標楷體" w:hint="eastAsia"/>
                <w:color w:val="000000"/>
              </w:rPr>
              <w:t>各級主管機關對於未依規定通報者，除依本法相關規定處罰外，並應輔導其限期改善。</w:t>
            </w:r>
          </w:p>
        </w:tc>
        <w:tc>
          <w:tcPr>
            <w:tcW w:w="2939" w:type="dxa"/>
          </w:tcPr>
          <w:p w:rsidR="00845A8F" w:rsidRPr="004912D7" w:rsidRDefault="00845A8F" w:rsidP="00C45CCF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4912D7">
              <w:rPr>
                <w:rFonts w:ascii="標楷體" w:eastAsia="標楷體" w:hAnsi="標楷體" w:hint="eastAsia"/>
                <w:color w:val="000000"/>
              </w:rPr>
              <w:t>為加強安養機構、養護機構、長期照顧機構、安置（教養）機構、矯正機關及其他類似場所配合查核之責，</w:t>
            </w:r>
            <w:r w:rsidRPr="006E1AE3">
              <w:rPr>
                <w:rFonts w:ascii="標楷體" w:eastAsia="標楷體" w:hAnsi="標楷體" w:hint="eastAsia"/>
                <w:color w:val="000000"/>
              </w:rPr>
              <w:t>爰於修正條文第一項</w:t>
            </w:r>
            <w:r w:rsidRPr="004912D7">
              <w:rPr>
                <w:rFonts w:ascii="標楷體" w:eastAsia="標楷體" w:hAnsi="標楷體" w:hint="eastAsia"/>
                <w:color w:val="000000"/>
              </w:rPr>
              <w:t>增</w:t>
            </w:r>
            <w:r w:rsidRPr="006E1AE3">
              <w:rPr>
                <w:rFonts w:ascii="標楷體" w:eastAsia="標楷體" w:hAnsi="標楷體" w:hint="eastAsia"/>
                <w:color w:val="000000"/>
              </w:rPr>
              <w:t>訂之</w:t>
            </w:r>
            <w:r w:rsidRPr="004912D7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8D098A" w:rsidRPr="00A97CAC" w:rsidRDefault="008D098A" w:rsidP="008D098A">
      <w:pPr>
        <w:pStyle w:val="20"/>
        <w:spacing w:line="460" w:lineRule="exact"/>
        <w:ind w:left="538" w:hangingChars="192" w:hanging="538"/>
        <w:rPr>
          <w:rFonts w:hint="eastAsia"/>
          <w:sz w:val="28"/>
          <w:szCs w:val="28"/>
        </w:rPr>
      </w:pPr>
    </w:p>
    <w:sectPr w:rsidR="008D098A" w:rsidRPr="00A97CAC" w:rsidSect="00783A66">
      <w:footerReference w:type="even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8F" w:rsidRDefault="00BB578F">
      <w:r>
        <w:separator/>
      </w:r>
    </w:p>
  </w:endnote>
  <w:endnote w:type="continuationSeparator" w:id="1">
    <w:p w:rsidR="00BB578F" w:rsidRDefault="00BB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F8" w:rsidRDefault="00ED1D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DF8" w:rsidRDefault="00ED1D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F8" w:rsidRDefault="00ED1D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C5E">
      <w:rPr>
        <w:rStyle w:val="a5"/>
        <w:noProof/>
      </w:rPr>
      <w:t>1</w:t>
    </w:r>
    <w:r>
      <w:rPr>
        <w:rStyle w:val="a5"/>
      </w:rPr>
      <w:fldChar w:fldCharType="end"/>
    </w:r>
  </w:p>
  <w:p w:rsidR="00ED1DF8" w:rsidRDefault="00ED1D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8F" w:rsidRDefault="00BB578F">
      <w:r>
        <w:separator/>
      </w:r>
    </w:p>
  </w:footnote>
  <w:footnote w:type="continuationSeparator" w:id="1">
    <w:p w:rsidR="00BB578F" w:rsidRDefault="00BB5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EC"/>
    <w:multiLevelType w:val="hybridMultilevel"/>
    <w:tmpl w:val="11EE2A64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877094"/>
    <w:multiLevelType w:val="hybridMultilevel"/>
    <w:tmpl w:val="508A2396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7B78EA"/>
    <w:multiLevelType w:val="hybridMultilevel"/>
    <w:tmpl w:val="085C1618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400842"/>
    <w:multiLevelType w:val="hybridMultilevel"/>
    <w:tmpl w:val="11B6BC78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EA55B7"/>
    <w:multiLevelType w:val="hybridMultilevel"/>
    <w:tmpl w:val="440E5F98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1466451"/>
    <w:multiLevelType w:val="hybridMultilevel"/>
    <w:tmpl w:val="7354003C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6F49B0"/>
    <w:multiLevelType w:val="hybridMultilevel"/>
    <w:tmpl w:val="96CEED74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0209AF"/>
    <w:multiLevelType w:val="hybridMultilevel"/>
    <w:tmpl w:val="D362025A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4E0488"/>
    <w:multiLevelType w:val="multilevel"/>
    <w:tmpl w:val="0670484C"/>
    <w:styleLink w:val="1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none"/>
      <w:lvlText w:val="（一）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none"/>
      <w:lvlText w:val="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9">
    <w:nsid w:val="65E71D73"/>
    <w:multiLevelType w:val="hybridMultilevel"/>
    <w:tmpl w:val="013E039C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3C50ABB"/>
    <w:multiLevelType w:val="hybridMultilevel"/>
    <w:tmpl w:val="36747BFA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EB4BCD"/>
    <w:multiLevelType w:val="hybridMultilevel"/>
    <w:tmpl w:val="1EE818D8"/>
    <w:lvl w:ilvl="0" w:tplc="1B76F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AMO_ReportControlsVisible" w:val="Empty"/>
    <w:docVar w:name="_AMO_UniqueIdentifier" w:val="4383462d-15c0-43a0-8bcd-4d299b71e989"/>
  </w:docVars>
  <w:rsids>
    <w:rsidRoot w:val="004650C5"/>
    <w:rsid w:val="00001A48"/>
    <w:rsid w:val="00005093"/>
    <w:rsid w:val="0000742E"/>
    <w:rsid w:val="000101AD"/>
    <w:rsid w:val="00011535"/>
    <w:rsid w:val="00013CEF"/>
    <w:rsid w:val="00014E32"/>
    <w:rsid w:val="00014EAF"/>
    <w:rsid w:val="00016F3E"/>
    <w:rsid w:val="00020291"/>
    <w:rsid w:val="00020704"/>
    <w:rsid w:val="0002087F"/>
    <w:rsid w:val="00020897"/>
    <w:rsid w:val="00020B95"/>
    <w:rsid w:val="00021E21"/>
    <w:rsid w:val="00025BAB"/>
    <w:rsid w:val="00026E56"/>
    <w:rsid w:val="000311C0"/>
    <w:rsid w:val="000312B2"/>
    <w:rsid w:val="000322DB"/>
    <w:rsid w:val="0003335D"/>
    <w:rsid w:val="000345D4"/>
    <w:rsid w:val="00034AF4"/>
    <w:rsid w:val="0003641C"/>
    <w:rsid w:val="00036C42"/>
    <w:rsid w:val="00040A33"/>
    <w:rsid w:val="00040FCD"/>
    <w:rsid w:val="00041AF2"/>
    <w:rsid w:val="00045FBA"/>
    <w:rsid w:val="00050615"/>
    <w:rsid w:val="00051E84"/>
    <w:rsid w:val="00053E29"/>
    <w:rsid w:val="0005425F"/>
    <w:rsid w:val="00055AA6"/>
    <w:rsid w:val="00055E7C"/>
    <w:rsid w:val="00061243"/>
    <w:rsid w:val="00064F16"/>
    <w:rsid w:val="00065824"/>
    <w:rsid w:val="0006638B"/>
    <w:rsid w:val="00070531"/>
    <w:rsid w:val="00076A4D"/>
    <w:rsid w:val="000802BD"/>
    <w:rsid w:val="0008103F"/>
    <w:rsid w:val="00082BC3"/>
    <w:rsid w:val="000879AA"/>
    <w:rsid w:val="00091F21"/>
    <w:rsid w:val="00091FE6"/>
    <w:rsid w:val="00092D1E"/>
    <w:rsid w:val="0009378A"/>
    <w:rsid w:val="00094619"/>
    <w:rsid w:val="00097E79"/>
    <w:rsid w:val="000A36A9"/>
    <w:rsid w:val="000A608A"/>
    <w:rsid w:val="000B2A11"/>
    <w:rsid w:val="000B2BEC"/>
    <w:rsid w:val="000B3413"/>
    <w:rsid w:val="000B4576"/>
    <w:rsid w:val="000B674B"/>
    <w:rsid w:val="000B6B81"/>
    <w:rsid w:val="000C19B1"/>
    <w:rsid w:val="000C2767"/>
    <w:rsid w:val="000C7DD6"/>
    <w:rsid w:val="000D15C3"/>
    <w:rsid w:val="000D18FE"/>
    <w:rsid w:val="000D3935"/>
    <w:rsid w:val="000D491A"/>
    <w:rsid w:val="000D709D"/>
    <w:rsid w:val="000D7983"/>
    <w:rsid w:val="000E16DD"/>
    <w:rsid w:val="000E1B09"/>
    <w:rsid w:val="000E40B9"/>
    <w:rsid w:val="000E5A1B"/>
    <w:rsid w:val="000F00F0"/>
    <w:rsid w:val="000F0B36"/>
    <w:rsid w:val="000F1094"/>
    <w:rsid w:val="000F39AD"/>
    <w:rsid w:val="000F437B"/>
    <w:rsid w:val="000F4D6D"/>
    <w:rsid w:val="000F59DD"/>
    <w:rsid w:val="000F6C04"/>
    <w:rsid w:val="000F74C1"/>
    <w:rsid w:val="001009D9"/>
    <w:rsid w:val="00100C9F"/>
    <w:rsid w:val="00101189"/>
    <w:rsid w:val="00102CF6"/>
    <w:rsid w:val="00103BE6"/>
    <w:rsid w:val="00103C32"/>
    <w:rsid w:val="00103F96"/>
    <w:rsid w:val="001049AA"/>
    <w:rsid w:val="00105787"/>
    <w:rsid w:val="00106A18"/>
    <w:rsid w:val="00107607"/>
    <w:rsid w:val="00112E83"/>
    <w:rsid w:val="00112FDC"/>
    <w:rsid w:val="00113598"/>
    <w:rsid w:val="00115C34"/>
    <w:rsid w:val="00116F43"/>
    <w:rsid w:val="00124287"/>
    <w:rsid w:val="001242BD"/>
    <w:rsid w:val="00131FB1"/>
    <w:rsid w:val="00131FB3"/>
    <w:rsid w:val="00133502"/>
    <w:rsid w:val="001348C5"/>
    <w:rsid w:val="00137C55"/>
    <w:rsid w:val="00142AE7"/>
    <w:rsid w:val="001443B2"/>
    <w:rsid w:val="0014492D"/>
    <w:rsid w:val="00151DEF"/>
    <w:rsid w:val="0015254D"/>
    <w:rsid w:val="001525DC"/>
    <w:rsid w:val="001529A0"/>
    <w:rsid w:val="00152C97"/>
    <w:rsid w:val="001538F9"/>
    <w:rsid w:val="00155283"/>
    <w:rsid w:val="001558ED"/>
    <w:rsid w:val="001610E4"/>
    <w:rsid w:val="00161A6E"/>
    <w:rsid w:val="00167156"/>
    <w:rsid w:val="001709EE"/>
    <w:rsid w:val="00170C52"/>
    <w:rsid w:val="00171E16"/>
    <w:rsid w:val="00173599"/>
    <w:rsid w:val="0017398A"/>
    <w:rsid w:val="0017542A"/>
    <w:rsid w:val="0018341C"/>
    <w:rsid w:val="001842E6"/>
    <w:rsid w:val="00184583"/>
    <w:rsid w:val="00184968"/>
    <w:rsid w:val="001850E4"/>
    <w:rsid w:val="0018649E"/>
    <w:rsid w:val="00186CCD"/>
    <w:rsid w:val="00190434"/>
    <w:rsid w:val="0019068C"/>
    <w:rsid w:val="00191357"/>
    <w:rsid w:val="00191722"/>
    <w:rsid w:val="0019179E"/>
    <w:rsid w:val="001A0CC1"/>
    <w:rsid w:val="001A41C8"/>
    <w:rsid w:val="001A5C01"/>
    <w:rsid w:val="001A73CB"/>
    <w:rsid w:val="001A7B1C"/>
    <w:rsid w:val="001B06BE"/>
    <w:rsid w:val="001B08DA"/>
    <w:rsid w:val="001B0FE7"/>
    <w:rsid w:val="001B3D4C"/>
    <w:rsid w:val="001B3ED6"/>
    <w:rsid w:val="001B653B"/>
    <w:rsid w:val="001B724E"/>
    <w:rsid w:val="001B7A44"/>
    <w:rsid w:val="001B7F41"/>
    <w:rsid w:val="001C6C8F"/>
    <w:rsid w:val="001D09FC"/>
    <w:rsid w:val="001D6383"/>
    <w:rsid w:val="001D6869"/>
    <w:rsid w:val="001D7201"/>
    <w:rsid w:val="001E0561"/>
    <w:rsid w:val="001E528F"/>
    <w:rsid w:val="001E74FD"/>
    <w:rsid w:val="001F0EBE"/>
    <w:rsid w:val="001F121A"/>
    <w:rsid w:val="001F3ADB"/>
    <w:rsid w:val="001F5386"/>
    <w:rsid w:val="002000DC"/>
    <w:rsid w:val="00200383"/>
    <w:rsid w:val="002009F0"/>
    <w:rsid w:val="002012DE"/>
    <w:rsid w:val="00201404"/>
    <w:rsid w:val="002014E9"/>
    <w:rsid w:val="002015EC"/>
    <w:rsid w:val="00203788"/>
    <w:rsid w:val="00204B0D"/>
    <w:rsid w:val="00204B85"/>
    <w:rsid w:val="002077AC"/>
    <w:rsid w:val="00207C43"/>
    <w:rsid w:val="002108EC"/>
    <w:rsid w:val="00210C53"/>
    <w:rsid w:val="00210DD6"/>
    <w:rsid w:val="00211010"/>
    <w:rsid w:val="00211071"/>
    <w:rsid w:val="00215F8D"/>
    <w:rsid w:val="002206E1"/>
    <w:rsid w:val="002209EF"/>
    <w:rsid w:val="002235C6"/>
    <w:rsid w:val="00227803"/>
    <w:rsid w:val="00227EEE"/>
    <w:rsid w:val="0023028C"/>
    <w:rsid w:val="00230649"/>
    <w:rsid w:val="00230953"/>
    <w:rsid w:val="002312C1"/>
    <w:rsid w:val="00232B9B"/>
    <w:rsid w:val="002330FD"/>
    <w:rsid w:val="00236796"/>
    <w:rsid w:val="00242880"/>
    <w:rsid w:val="00247937"/>
    <w:rsid w:val="00250996"/>
    <w:rsid w:val="00251F6A"/>
    <w:rsid w:val="002537BA"/>
    <w:rsid w:val="00257413"/>
    <w:rsid w:val="0026030C"/>
    <w:rsid w:val="002637DD"/>
    <w:rsid w:val="002709FF"/>
    <w:rsid w:val="00272F18"/>
    <w:rsid w:val="00276B06"/>
    <w:rsid w:val="00277B01"/>
    <w:rsid w:val="00280E32"/>
    <w:rsid w:val="00284017"/>
    <w:rsid w:val="00285255"/>
    <w:rsid w:val="002859E4"/>
    <w:rsid w:val="002865B0"/>
    <w:rsid w:val="0028676D"/>
    <w:rsid w:val="00293437"/>
    <w:rsid w:val="002941A7"/>
    <w:rsid w:val="0029743F"/>
    <w:rsid w:val="002976D1"/>
    <w:rsid w:val="00297C16"/>
    <w:rsid w:val="002A063B"/>
    <w:rsid w:val="002A6587"/>
    <w:rsid w:val="002B0C8D"/>
    <w:rsid w:val="002B1288"/>
    <w:rsid w:val="002B2495"/>
    <w:rsid w:val="002B250B"/>
    <w:rsid w:val="002B32C2"/>
    <w:rsid w:val="002B6364"/>
    <w:rsid w:val="002C5EA3"/>
    <w:rsid w:val="002C70BD"/>
    <w:rsid w:val="002C7125"/>
    <w:rsid w:val="002D0107"/>
    <w:rsid w:val="002D300C"/>
    <w:rsid w:val="002D4D5D"/>
    <w:rsid w:val="002D6541"/>
    <w:rsid w:val="002E25F8"/>
    <w:rsid w:val="002E3485"/>
    <w:rsid w:val="002E4B4E"/>
    <w:rsid w:val="002F2AD4"/>
    <w:rsid w:val="002F3197"/>
    <w:rsid w:val="002F79C0"/>
    <w:rsid w:val="00300678"/>
    <w:rsid w:val="00300D4C"/>
    <w:rsid w:val="003028CB"/>
    <w:rsid w:val="00303984"/>
    <w:rsid w:val="00303FA8"/>
    <w:rsid w:val="003048FE"/>
    <w:rsid w:val="00304EDD"/>
    <w:rsid w:val="0030579A"/>
    <w:rsid w:val="00306C4C"/>
    <w:rsid w:val="00307E27"/>
    <w:rsid w:val="00311548"/>
    <w:rsid w:val="0032192C"/>
    <w:rsid w:val="0032227A"/>
    <w:rsid w:val="003223F9"/>
    <w:rsid w:val="00324534"/>
    <w:rsid w:val="00324542"/>
    <w:rsid w:val="00325393"/>
    <w:rsid w:val="00326DFB"/>
    <w:rsid w:val="00326EC8"/>
    <w:rsid w:val="0033270E"/>
    <w:rsid w:val="003346E8"/>
    <w:rsid w:val="00344655"/>
    <w:rsid w:val="003448DC"/>
    <w:rsid w:val="00344F88"/>
    <w:rsid w:val="00346DD7"/>
    <w:rsid w:val="00350D5F"/>
    <w:rsid w:val="003516FF"/>
    <w:rsid w:val="00355EAD"/>
    <w:rsid w:val="0035789A"/>
    <w:rsid w:val="00360672"/>
    <w:rsid w:val="00362249"/>
    <w:rsid w:val="003641DA"/>
    <w:rsid w:val="00364BA7"/>
    <w:rsid w:val="003661CB"/>
    <w:rsid w:val="003708B3"/>
    <w:rsid w:val="0037310D"/>
    <w:rsid w:val="003732AD"/>
    <w:rsid w:val="0037389D"/>
    <w:rsid w:val="00373D91"/>
    <w:rsid w:val="00380937"/>
    <w:rsid w:val="00380F6C"/>
    <w:rsid w:val="00384169"/>
    <w:rsid w:val="003855C6"/>
    <w:rsid w:val="003862AE"/>
    <w:rsid w:val="003878DC"/>
    <w:rsid w:val="00390F43"/>
    <w:rsid w:val="0039202E"/>
    <w:rsid w:val="0039241C"/>
    <w:rsid w:val="003938B4"/>
    <w:rsid w:val="00393A2E"/>
    <w:rsid w:val="00395B41"/>
    <w:rsid w:val="00395DEC"/>
    <w:rsid w:val="0039645B"/>
    <w:rsid w:val="003A12B1"/>
    <w:rsid w:val="003A1CC9"/>
    <w:rsid w:val="003A224B"/>
    <w:rsid w:val="003A3BF1"/>
    <w:rsid w:val="003A4651"/>
    <w:rsid w:val="003A4EC7"/>
    <w:rsid w:val="003A55D9"/>
    <w:rsid w:val="003A6FF6"/>
    <w:rsid w:val="003A7A7A"/>
    <w:rsid w:val="003B4C9D"/>
    <w:rsid w:val="003B5B93"/>
    <w:rsid w:val="003B6E64"/>
    <w:rsid w:val="003C41B0"/>
    <w:rsid w:val="003C627C"/>
    <w:rsid w:val="003C6C53"/>
    <w:rsid w:val="003C6F62"/>
    <w:rsid w:val="003D2325"/>
    <w:rsid w:val="003D38AC"/>
    <w:rsid w:val="003D3D1D"/>
    <w:rsid w:val="003D49F9"/>
    <w:rsid w:val="003D5F80"/>
    <w:rsid w:val="003D7AD1"/>
    <w:rsid w:val="003E0150"/>
    <w:rsid w:val="003E0826"/>
    <w:rsid w:val="003E0AC8"/>
    <w:rsid w:val="003E0CCA"/>
    <w:rsid w:val="003E2655"/>
    <w:rsid w:val="003E4998"/>
    <w:rsid w:val="003E5647"/>
    <w:rsid w:val="003E5D64"/>
    <w:rsid w:val="003E6E6B"/>
    <w:rsid w:val="003F19F5"/>
    <w:rsid w:val="003F2100"/>
    <w:rsid w:val="003F2A9C"/>
    <w:rsid w:val="003F48D9"/>
    <w:rsid w:val="003F5B01"/>
    <w:rsid w:val="003F6A4E"/>
    <w:rsid w:val="003F6FD4"/>
    <w:rsid w:val="00400144"/>
    <w:rsid w:val="00402BBB"/>
    <w:rsid w:val="0040315B"/>
    <w:rsid w:val="00404E79"/>
    <w:rsid w:val="00414373"/>
    <w:rsid w:val="00415D03"/>
    <w:rsid w:val="004162AB"/>
    <w:rsid w:val="004173D3"/>
    <w:rsid w:val="00417C04"/>
    <w:rsid w:val="00431D03"/>
    <w:rsid w:val="004330DA"/>
    <w:rsid w:val="00434094"/>
    <w:rsid w:val="004366D5"/>
    <w:rsid w:val="004366EF"/>
    <w:rsid w:val="004369E5"/>
    <w:rsid w:val="00441BC3"/>
    <w:rsid w:val="00443D42"/>
    <w:rsid w:val="00446851"/>
    <w:rsid w:val="00446C5A"/>
    <w:rsid w:val="0045364E"/>
    <w:rsid w:val="00456C37"/>
    <w:rsid w:val="004578FE"/>
    <w:rsid w:val="00460B2F"/>
    <w:rsid w:val="00460CCA"/>
    <w:rsid w:val="0046320E"/>
    <w:rsid w:val="00464FBD"/>
    <w:rsid w:val="004650C5"/>
    <w:rsid w:val="00465D74"/>
    <w:rsid w:val="004666CF"/>
    <w:rsid w:val="00472118"/>
    <w:rsid w:val="00473823"/>
    <w:rsid w:val="004738C8"/>
    <w:rsid w:val="00473B4C"/>
    <w:rsid w:val="00475865"/>
    <w:rsid w:val="00476661"/>
    <w:rsid w:val="004775E2"/>
    <w:rsid w:val="00480CEA"/>
    <w:rsid w:val="004811EE"/>
    <w:rsid w:val="00483D25"/>
    <w:rsid w:val="004854E8"/>
    <w:rsid w:val="00487868"/>
    <w:rsid w:val="00487A07"/>
    <w:rsid w:val="004912D7"/>
    <w:rsid w:val="0049459E"/>
    <w:rsid w:val="004949B6"/>
    <w:rsid w:val="0049503C"/>
    <w:rsid w:val="004955D5"/>
    <w:rsid w:val="00495838"/>
    <w:rsid w:val="00496515"/>
    <w:rsid w:val="00497943"/>
    <w:rsid w:val="004A27AC"/>
    <w:rsid w:val="004A4074"/>
    <w:rsid w:val="004A480F"/>
    <w:rsid w:val="004A5EC7"/>
    <w:rsid w:val="004B1DBB"/>
    <w:rsid w:val="004B3A05"/>
    <w:rsid w:val="004B4B76"/>
    <w:rsid w:val="004B7FB0"/>
    <w:rsid w:val="004C1AFB"/>
    <w:rsid w:val="004C3566"/>
    <w:rsid w:val="004C3824"/>
    <w:rsid w:val="004C54FB"/>
    <w:rsid w:val="004C6205"/>
    <w:rsid w:val="004C6413"/>
    <w:rsid w:val="004C6687"/>
    <w:rsid w:val="004C7B94"/>
    <w:rsid w:val="004D0F4E"/>
    <w:rsid w:val="004D28D1"/>
    <w:rsid w:val="004D42C2"/>
    <w:rsid w:val="004D6118"/>
    <w:rsid w:val="004D660F"/>
    <w:rsid w:val="004D69DD"/>
    <w:rsid w:val="004E350D"/>
    <w:rsid w:val="004E4544"/>
    <w:rsid w:val="004E4719"/>
    <w:rsid w:val="004E4E78"/>
    <w:rsid w:val="004F1867"/>
    <w:rsid w:val="004F27A5"/>
    <w:rsid w:val="004F47DC"/>
    <w:rsid w:val="004F4DC1"/>
    <w:rsid w:val="004F5904"/>
    <w:rsid w:val="005006DD"/>
    <w:rsid w:val="00501F86"/>
    <w:rsid w:val="0050232E"/>
    <w:rsid w:val="00503420"/>
    <w:rsid w:val="00505A46"/>
    <w:rsid w:val="00506CB0"/>
    <w:rsid w:val="005113CA"/>
    <w:rsid w:val="0051174E"/>
    <w:rsid w:val="00514750"/>
    <w:rsid w:val="00515B9F"/>
    <w:rsid w:val="00516820"/>
    <w:rsid w:val="00524AC1"/>
    <w:rsid w:val="005278D6"/>
    <w:rsid w:val="00530BBC"/>
    <w:rsid w:val="00531C00"/>
    <w:rsid w:val="00535173"/>
    <w:rsid w:val="00535C21"/>
    <w:rsid w:val="00536CE0"/>
    <w:rsid w:val="00537387"/>
    <w:rsid w:val="005377EA"/>
    <w:rsid w:val="00537963"/>
    <w:rsid w:val="00547200"/>
    <w:rsid w:val="00547575"/>
    <w:rsid w:val="00550243"/>
    <w:rsid w:val="00550C17"/>
    <w:rsid w:val="005528D9"/>
    <w:rsid w:val="00556F15"/>
    <w:rsid w:val="00562258"/>
    <w:rsid w:val="00563EB8"/>
    <w:rsid w:val="005660D8"/>
    <w:rsid w:val="00566561"/>
    <w:rsid w:val="005670B2"/>
    <w:rsid w:val="0056779B"/>
    <w:rsid w:val="00570034"/>
    <w:rsid w:val="00570776"/>
    <w:rsid w:val="005707C9"/>
    <w:rsid w:val="00572F12"/>
    <w:rsid w:val="0057508A"/>
    <w:rsid w:val="00581CF5"/>
    <w:rsid w:val="00581FD3"/>
    <w:rsid w:val="00584E72"/>
    <w:rsid w:val="00585574"/>
    <w:rsid w:val="005857FB"/>
    <w:rsid w:val="00585C37"/>
    <w:rsid w:val="00586613"/>
    <w:rsid w:val="0058709A"/>
    <w:rsid w:val="00590518"/>
    <w:rsid w:val="005949E3"/>
    <w:rsid w:val="005958BD"/>
    <w:rsid w:val="005971E2"/>
    <w:rsid w:val="005A08C7"/>
    <w:rsid w:val="005A0C6B"/>
    <w:rsid w:val="005A170D"/>
    <w:rsid w:val="005A30A7"/>
    <w:rsid w:val="005A4C0D"/>
    <w:rsid w:val="005A7E5C"/>
    <w:rsid w:val="005B7302"/>
    <w:rsid w:val="005C0293"/>
    <w:rsid w:val="005C0D86"/>
    <w:rsid w:val="005C1B55"/>
    <w:rsid w:val="005C4D26"/>
    <w:rsid w:val="005C78E7"/>
    <w:rsid w:val="005D0AE6"/>
    <w:rsid w:val="005D4EAD"/>
    <w:rsid w:val="005D53B2"/>
    <w:rsid w:val="005D71B3"/>
    <w:rsid w:val="005D73DE"/>
    <w:rsid w:val="005D7D6D"/>
    <w:rsid w:val="005E3D9F"/>
    <w:rsid w:val="005F1D3F"/>
    <w:rsid w:val="005F2927"/>
    <w:rsid w:val="005F2AA6"/>
    <w:rsid w:val="005F6713"/>
    <w:rsid w:val="00603A15"/>
    <w:rsid w:val="00603EE8"/>
    <w:rsid w:val="00603F5F"/>
    <w:rsid w:val="00605139"/>
    <w:rsid w:val="00606C3A"/>
    <w:rsid w:val="00610D6F"/>
    <w:rsid w:val="00610E14"/>
    <w:rsid w:val="00611983"/>
    <w:rsid w:val="00617595"/>
    <w:rsid w:val="00617FD4"/>
    <w:rsid w:val="0062053D"/>
    <w:rsid w:val="00620B08"/>
    <w:rsid w:val="00621A00"/>
    <w:rsid w:val="00621BC8"/>
    <w:rsid w:val="0063203E"/>
    <w:rsid w:val="00633565"/>
    <w:rsid w:val="006339C2"/>
    <w:rsid w:val="00633E8B"/>
    <w:rsid w:val="0063439E"/>
    <w:rsid w:val="00635EDA"/>
    <w:rsid w:val="00636EC2"/>
    <w:rsid w:val="00637278"/>
    <w:rsid w:val="006373BD"/>
    <w:rsid w:val="00643525"/>
    <w:rsid w:val="00644FB0"/>
    <w:rsid w:val="00645526"/>
    <w:rsid w:val="0064790F"/>
    <w:rsid w:val="006507AE"/>
    <w:rsid w:val="00651A17"/>
    <w:rsid w:val="00651AF8"/>
    <w:rsid w:val="0065210E"/>
    <w:rsid w:val="0065409B"/>
    <w:rsid w:val="006551CB"/>
    <w:rsid w:val="006557C4"/>
    <w:rsid w:val="006562FB"/>
    <w:rsid w:val="00661D91"/>
    <w:rsid w:val="0066226C"/>
    <w:rsid w:val="00672434"/>
    <w:rsid w:val="0067432C"/>
    <w:rsid w:val="006770DF"/>
    <w:rsid w:val="00687DCD"/>
    <w:rsid w:val="006918BF"/>
    <w:rsid w:val="00692463"/>
    <w:rsid w:val="00694106"/>
    <w:rsid w:val="00695D72"/>
    <w:rsid w:val="006A0AA5"/>
    <w:rsid w:val="006A1E9A"/>
    <w:rsid w:val="006B10C0"/>
    <w:rsid w:val="006B1F72"/>
    <w:rsid w:val="006B3644"/>
    <w:rsid w:val="006B5A95"/>
    <w:rsid w:val="006B5AAA"/>
    <w:rsid w:val="006C32F8"/>
    <w:rsid w:val="006C5F07"/>
    <w:rsid w:val="006C7092"/>
    <w:rsid w:val="006C7136"/>
    <w:rsid w:val="006C79CF"/>
    <w:rsid w:val="006D0549"/>
    <w:rsid w:val="006D06F3"/>
    <w:rsid w:val="006D27BA"/>
    <w:rsid w:val="006D2D89"/>
    <w:rsid w:val="006D2EEB"/>
    <w:rsid w:val="006D38CE"/>
    <w:rsid w:val="006D6B48"/>
    <w:rsid w:val="006D6C66"/>
    <w:rsid w:val="006E0F6C"/>
    <w:rsid w:val="006E11D1"/>
    <w:rsid w:val="006E19CA"/>
    <w:rsid w:val="006E1AE3"/>
    <w:rsid w:val="006E4C5C"/>
    <w:rsid w:val="006E5670"/>
    <w:rsid w:val="006E7115"/>
    <w:rsid w:val="006F02E9"/>
    <w:rsid w:val="006F0D0A"/>
    <w:rsid w:val="006F37FB"/>
    <w:rsid w:val="00702BFE"/>
    <w:rsid w:val="00702F98"/>
    <w:rsid w:val="007039A3"/>
    <w:rsid w:val="0070546C"/>
    <w:rsid w:val="00713426"/>
    <w:rsid w:val="00713455"/>
    <w:rsid w:val="00713651"/>
    <w:rsid w:val="007143FE"/>
    <w:rsid w:val="00715338"/>
    <w:rsid w:val="00715A42"/>
    <w:rsid w:val="007161F5"/>
    <w:rsid w:val="00721871"/>
    <w:rsid w:val="00721C03"/>
    <w:rsid w:val="00724033"/>
    <w:rsid w:val="00725D3F"/>
    <w:rsid w:val="00731A84"/>
    <w:rsid w:val="00731FBD"/>
    <w:rsid w:val="00732354"/>
    <w:rsid w:val="0073610A"/>
    <w:rsid w:val="007378BA"/>
    <w:rsid w:val="00742944"/>
    <w:rsid w:val="00743FA3"/>
    <w:rsid w:val="00744C8B"/>
    <w:rsid w:val="007470B4"/>
    <w:rsid w:val="00747E04"/>
    <w:rsid w:val="00754A26"/>
    <w:rsid w:val="00754FD7"/>
    <w:rsid w:val="0075503C"/>
    <w:rsid w:val="00755B14"/>
    <w:rsid w:val="00756260"/>
    <w:rsid w:val="00756AAE"/>
    <w:rsid w:val="00756D57"/>
    <w:rsid w:val="0075709A"/>
    <w:rsid w:val="007574BC"/>
    <w:rsid w:val="00757E02"/>
    <w:rsid w:val="00762278"/>
    <w:rsid w:val="007627F4"/>
    <w:rsid w:val="007634A1"/>
    <w:rsid w:val="00764E36"/>
    <w:rsid w:val="0076658D"/>
    <w:rsid w:val="0077179B"/>
    <w:rsid w:val="00771C80"/>
    <w:rsid w:val="007741C9"/>
    <w:rsid w:val="00777564"/>
    <w:rsid w:val="007822E2"/>
    <w:rsid w:val="00783A66"/>
    <w:rsid w:val="00783C16"/>
    <w:rsid w:val="00783FFB"/>
    <w:rsid w:val="00784584"/>
    <w:rsid w:val="007850EC"/>
    <w:rsid w:val="00786D9A"/>
    <w:rsid w:val="007871A1"/>
    <w:rsid w:val="0079182D"/>
    <w:rsid w:val="007926E3"/>
    <w:rsid w:val="00792D67"/>
    <w:rsid w:val="007952F2"/>
    <w:rsid w:val="00795954"/>
    <w:rsid w:val="007965B9"/>
    <w:rsid w:val="00796CF1"/>
    <w:rsid w:val="007A08AD"/>
    <w:rsid w:val="007A2E8A"/>
    <w:rsid w:val="007A31F8"/>
    <w:rsid w:val="007A35CC"/>
    <w:rsid w:val="007A6701"/>
    <w:rsid w:val="007A6FE9"/>
    <w:rsid w:val="007B04CB"/>
    <w:rsid w:val="007B1389"/>
    <w:rsid w:val="007B2B8D"/>
    <w:rsid w:val="007B2BB8"/>
    <w:rsid w:val="007B4ADA"/>
    <w:rsid w:val="007C05A7"/>
    <w:rsid w:val="007C0E8B"/>
    <w:rsid w:val="007C2907"/>
    <w:rsid w:val="007C75D9"/>
    <w:rsid w:val="007D374A"/>
    <w:rsid w:val="007D4036"/>
    <w:rsid w:val="007D41B5"/>
    <w:rsid w:val="007D5BA5"/>
    <w:rsid w:val="007D72F1"/>
    <w:rsid w:val="007E4DB2"/>
    <w:rsid w:val="007E6611"/>
    <w:rsid w:val="007E6802"/>
    <w:rsid w:val="007F0B41"/>
    <w:rsid w:val="007F1107"/>
    <w:rsid w:val="007F197E"/>
    <w:rsid w:val="007F1DF6"/>
    <w:rsid w:val="007F3360"/>
    <w:rsid w:val="007F3C9E"/>
    <w:rsid w:val="007F3D0F"/>
    <w:rsid w:val="007F48BD"/>
    <w:rsid w:val="007F5EC2"/>
    <w:rsid w:val="007F7586"/>
    <w:rsid w:val="0080008D"/>
    <w:rsid w:val="00804755"/>
    <w:rsid w:val="008100DD"/>
    <w:rsid w:val="00811724"/>
    <w:rsid w:val="0081181B"/>
    <w:rsid w:val="008119A7"/>
    <w:rsid w:val="008134DC"/>
    <w:rsid w:val="0081624B"/>
    <w:rsid w:val="00817A05"/>
    <w:rsid w:val="00817D06"/>
    <w:rsid w:val="00820329"/>
    <w:rsid w:val="008245A5"/>
    <w:rsid w:val="008251D6"/>
    <w:rsid w:val="0082785E"/>
    <w:rsid w:val="00830EFE"/>
    <w:rsid w:val="00834304"/>
    <w:rsid w:val="00835558"/>
    <w:rsid w:val="00835717"/>
    <w:rsid w:val="00836646"/>
    <w:rsid w:val="008370A8"/>
    <w:rsid w:val="0084041F"/>
    <w:rsid w:val="00840B29"/>
    <w:rsid w:val="00841BFF"/>
    <w:rsid w:val="00842EF1"/>
    <w:rsid w:val="00843B21"/>
    <w:rsid w:val="00843F31"/>
    <w:rsid w:val="0084469C"/>
    <w:rsid w:val="00845A8F"/>
    <w:rsid w:val="00846744"/>
    <w:rsid w:val="0085025B"/>
    <w:rsid w:val="00850D19"/>
    <w:rsid w:val="008515AF"/>
    <w:rsid w:val="00852BDB"/>
    <w:rsid w:val="00854061"/>
    <w:rsid w:val="008559F1"/>
    <w:rsid w:val="00855B27"/>
    <w:rsid w:val="00855EBF"/>
    <w:rsid w:val="00861B02"/>
    <w:rsid w:val="0086320F"/>
    <w:rsid w:val="00866FCC"/>
    <w:rsid w:val="008707FF"/>
    <w:rsid w:val="00871E10"/>
    <w:rsid w:val="008723BD"/>
    <w:rsid w:val="008725FE"/>
    <w:rsid w:val="00874370"/>
    <w:rsid w:val="00874FAF"/>
    <w:rsid w:val="008756A1"/>
    <w:rsid w:val="0087689E"/>
    <w:rsid w:val="00882587"/>
    <w:rsid w:val="00883DFB"/>
    <w:rsid w:val="00884881"/>
    <w:rsid w:val="00885C18"/>
    <w:rsid w:val="0089108F"/>
    <w:rsid w:val="00892D4D"/>
    <w:rsid w:val="00894733"/>
    <w:rsid w:val="00896A25"/>
    <w:rsid w:val="008A0B34"/>
    <w:rsid w:val="008A31B5"/>
    <w:rsid w:val="008A3FC2"/>
    <w:rsid w:val="008A51E0"/>
    <w:rsid w:val="008A7855"/>
    <w:rsid w:val="008B0290"/>
    <w:rsid w:val="008B385E"/>
    <w:rsid w:val="008B3A24"/>
    <w:rsid w:val="008B40A5"/>
    <w:rsid w:val="008B4DC9"/>
    <w:rsid w:val="008B6774"/>
    <w:rsid w:val="008B741C"/>
    <w:rsid w:val="008B74D7"/>
    <w:rsid w:val="008B79E2"/>
    <w:rsid w:val="008C2589"/>
    <w:rsid w:val="008C33CF"/>
    <w:rsid w:val="008C4493"/>
    <w:rsid w:val="008C5493"/>
    <w:rsid w:val="008C7F76"/>
    <w:rsid w:val="008D0449"/>
    <w:rsid w:val="008D086F"/>
    <w:rsid w:val="008D098A"/>
    <w:rsid w:val="008D164D"/>
    <w:rsid w:val="008D2A2F"/>
    <w:rsid w:val="008D4858"/>
    <w:rsid w:val="008E1DC6"/>
    <w:rsid w:val="008E2F1D"/>
    <w:rsid w:val="008E3EE5"/>
    <w:rsid w:val="008E4A85"/>
    <w:rsid w:val="008E7CE1"/>
    <w:rsid w:val="008F0B7A"/>
    <w:rsid w:val="008F39E8"/>
    <w:rsid w:val="008F475C"/>
    <w:rsid w:val="008F480D"/>
    <w:rsid w:val="008F486F"/>
    <w:rsid w:val="008F588C"/>
    <w:rsid w:val="008F5EA9"/>
    <w:rsid w:val="008F6B81"/>
    <w:rsid w:val="008F6CB4"/>
    <w:rsid w:val="00900BC6"/>
    <w:rsid w:val="00903798"/>
    <w:rsid w:val="00904714"/>
    <w:rsid w:val="00904ADE"/>
    <w:rsid w:val="00904DF5"/>
    <w:rsid w:val="0090621F"/>
    <w:rsid w:val="00906B49"/>
    <w:rsid w:val="009100DB"/>
    <w:rsid w:val="0091033A"/>
    <w:rsid w:val="00910CDB"/>
    <w:rsid w:val="009112EF"/>
    <w:rsid w:val="00912CBC"/>
    <w:rsid w:val="00913E5D"/>
    <w:rsid w:val="00914635"/>
    <w:rsid w:val="00920E8E"/>
    <w:rsid w:val="00923457"/>
    <w:rsid w:val="00924354"/>
    <w:rsid w:val="00924849"/>
    <w:rsid w:val="00925EF3"/>
    <w:rsid w:val="009272E5"/>
    <w:rsid w:val="00930FFF"/>
    <w:rsid w:val="00931FD4"/>
    <w:rsid w:val="0093286B"/>
    <w:rsid w:val="0093536D"/>
    <w:rsid w:val="009355EA"/>
    <w:rsid w:val="009363C9"/>
    <w:rsid w:val="00945548"/>
    <w:rsid w:val="009465C6"/>
    <w:rsid w:val="00950817"/>
    <w:rsid w:val="0095159A"/>
    <w:rsid w:val="0095363F"/>
    <w:rsid w:val="0095422E"/>
    <w:rsid w:val="00954F1A"/>
    <w:rsid w:val="0095653D"/>
    <w:rsid w:val="009571E6"/>
    <w:rsid w:val="00961155"/>
    <w:rsid w:val="00962687"/>
    <w:rsid w:val="0096270F"/>
    <w:rsid w:val="00965561"/>
    <w:rsid w:val="00967DCA"/>
    <w:rsid w:val="00970620"/>
    <w:rsid w:val="00970B18"/>
    <w:rsid w:val="009710B7"/>
    <w:rsid w:val="00971AA6"/>
    <w:rsid w:val="00973253"/>
    <w:rsid w:val="00974836"/>
    <w:rsid w:val="00975855"/>
    <w:rsid w:val="00975C8F"/>
    <w:rsid w:val="00976B38"/>
    <w:rsid w:val="009804A8"/>
    <w:rsid w:val="009804E8"/>
    <w:rsid w:val="00983155"/>
    <w:rsid w:val="009915FA"/>
    <w:rsid w:val="009927B8"/>
    <w:rsid w:val="00994095"/>
    <w:rsid w:val="00994236"/>
    <w:rsid w:val="009950AC"/>
    <w:rsid w:val="009A0030"/>
    <w:rsid w:val="009A32B8"/>
    <w:rsid w:val="009A3CB1"/>
    <w:rsid w:val="009B036F"/>
    <w:rsid w:val="009B28C1"/>
    <w:rsid w:val="009B3676"/>
    <w:rsid w:val="009B3C69"/>
    <w:rsid w:val="009B4D00"/>
    <w:rsid w:val="009B559C"/>
    <w:rsid w:val="009B59FD"/>
    <w:rsid w:val="009B6118"/>
    <w:rsid w:val="009B6CBA"/>
    <w:rsid w:val="009B76F7"/>
    <w:rsid w:val="009C18C9"/>
    <w:rsid w:val="009C1A76"/>
    <w:rsid w:val="009C254C"/>
    <w:rsid w:val="009C7AB7"/>
    <w:rsid w:val="009D0E0F"/>
    <w:rsid w:val="009D0F6F"/>
    <w:rsid w:val="009D1E20"/>
    <w:rsid w:val="009D2058"/>
    <w:rsid w:val="009D213A"/>
    <w:rsid w:val="009D4E64"/>
    <w:rsid w:val="009D66F7"/>
    <w:rsid w:val="009D78C9"/>
    <w:rsid w:val="009E0F11"/>
    <w:rsid w:val="009E128D"/>
    <w:rsid w:val="009E7A50"/>
    <w:rsid w:val="009F00C6"/>
    <w:rsid w:val="009F4620"/>
    <w:rsid w:val="00A001E7"/>
    <w:rsid w:val="00A009A1"/>
    <w:rsid w:val="00A01B43"/>
    <w:rsid w:val="00A01D60"/>
    <w:rsid w:val="00A01F0B"/>
    <w:rsid w:val="00A05057"/>
    <w:rsid w:val="00A074DF"/>
    <w:rsid w:val="00A1066D"/>
    <w:rsid w:val="00A1447F"/>
    <w:rsid w:val="00A20B28"/>
    <w:rsid w:val="00A217BB"/>
    <w:rsid w:val="00A245BB"/>
    <w:rsid w:val="00A252C0"/>
    <w:rsid w:val="00A26DD3"/>
    <w:rsid w:val="00A3054E"/>
    <w:rsid w:val="00A30D83"/>
    <w:rsid w:val="00A359D8"/>
    <w:rsid w:val="00A3604E"/>
    <w:rsid w:val="00A400A8"/>
    <w:rsid w:val="00A402FC"/>
    <w:rsid w:val="00A4540C"/>
    <w:rsid w:val="00A47775"/>
    <w:rsid w:val="00A51131"/>
    <w:rsid w:val="00A51A03"/>
    <w:rsid w:val="00A532BF"/>
    <w:rsid w:val="00A53BAC"/>
    <w:rsid w:val="00A543FD"/>
    <w:rsid w:val="00A5575F"/>
    <w:rsid w:val="00A57C0E"/>
    <w:rsid w:val="00A63D03"/>
    <w:rsid w:val="00A64DFA"/>
    <w:rsid w:val="00A66825"/>
    <w:rsid w:val="00A66E29"/>
    <w:rsid w:val="00A70F51"/>
    <w:rsid w:val="00A71656"/>
    <w:rsid w:val="00A7394D"/>
    <w:rsid w:val="00A746EB"/>
    <w:rsid w:val="00A7515E"/>
    <w:rsid w:val="00A75625"/>
    <w:rsid w:val="00A75D10"/>
    <w:rsid w:val="00A777B0"/>
    <w:rsid w:val="00A80359"/>
    <w:rsid w:val="00A820E8"/>
    <w:rsid w:val="00A8414C"/>
    <w:rsid w:val="00A8464F"/>
    <w:rsid w:val="00A853E8"/>
    <w:rsid w:val="00A9193D"/>
    <w:rsid w:val="00A93C86"/>
    <w:rsid w:val="00A94398"/>
    <w:rsid w:val="00A97CAC"/>
    <w:rsid w:val="00AA6063"/>
    <w:rsid w:val="00AB211C"/>
    <w:rsid w:val="00AB37AA"/>
    <w:rsid w:val="00AB48F2"/>
    <w:rsid w:val="00AB7722"/>
    <w:rsid w:val="00AB792D"/>
    <w:rsid w:val="00AC221E"/>
    <w:rsid w:val="00AC42FA"/>
    <w:rsid w:val="00AC5E88"/>
    <w:rsid w:val="00AC6261"/>
    <w:rsid w:val="00AD06F2"/>
    <w:rsid w:val="00AD1F2A"/>
    <w:rsid w:val="00AD2126"/>
    <w:rsid w:val="00AD3D37"/>
    <w:rsid w:val="00AD42CD"/>
    <w:rsid w:val="00AD6A89"/>
    <w:rsid w:val="00AD7F82"/>
    <w:rsid w:val="00AE04B1"/>
    <w:rsid w:val="00AE5256"/>
    <w:rsid w:val="00AF1931"/>
    <w:rsid w:val="00AF67B7"/>
    <w:rsid w:val="00AF6B5A"/>
    <w:rsid w:val="00B00911"/>
    <w:rsid w:val="00B053AD"/>
    <w:rsid w:val="00B0622C"/>
    <w:rsid w:val="00B06881"/>
    <w:rsid w:val="00B1229A"/>
    <w:rsid w:val="00B15D56"/>
    <w:rsid w:val="00B15DB0"/>
    <w:rsid w:val="00B1784E"/>
    <w:rsid w:val="00B17B76"/>
    <w:rsid w:val="00B21F73"/>
    <w:rsid w:val="00B2334A"/>
    <w:rsid w:val="00B234A5"/>
    <w:rsid w:val="00B23814"/>
    <w:rsid w:val="00B23B2E"/>
    <w:rsid w:val="00B24BED"/>
    <w:rsid w:val="00B270AB"/>
    <w:rsid w:val="00B27F84"/>
    <w:rsid w:val="00B30ADF"/>
    <w:rsid w:val="00B318D9"/>
    <w:rsid w:val="00B3217D"/>
    <w:rsid w:val="00B33DDB"/>
    <w:rsid w:val="00B34C6B"/>
    <w:rsid w:val="00B361CF"/>
    <w:rsid w:val="00B368D2"/>
    <w:rsid w:val="00B40A76"/>
    <w:rsid w:val="00B41A0C"/>
    <w:rsid w:val="00B41A25"/>
    <w:rsid w:val="00B41D2F"/>
    <w:rsid w:val="00B434EE"/>
    <w:rsid w:val="00B43B9F"/>
    <w:rsid w:val="00B5003E"/>
    <w:rsid w:val="00B501C3"/>
    <w:rsid w:val="00B53A7C"/>
    <w:rsid w:val="00B646F9"/>
    <w:rsid w:val="00B64817"/>
    <w:rsid w:val="00B66360"/>
    <w:rsid w:val="00B66462"/>
    <w:rsid w:val="00B66F74"/>
    <w:rsid w:val="00B70A29"/>
    <w:rsid w:val="00B73542"/>
    <w:rsid w:val="00B739D8"/>
    <w:rsid w:val="00B741DA"/>
    <w:rsid w:val="00B76A70"/>
    <w:rsid w:val="00B77538"/>
    <w:rsid w:val="00B8005F"/>
    <w:rsid w:val="00B82520"/>
    <w:rsid w:val="00B8653E"/>
    <w:rsid w:val="00B86AB7"/>
    <w:rsid w:val="00B90994"/>
    <w:rsid w:val="00B90A44"/>
    <w:rsid w:val="00B91C25"/>
    <w:rsid w:val="00B96A22"/>
    <w:rsid w:val="00B97DBF"/>
    <w:rsid w:val="00BA5D4A"/>
    <w:rsid w:val="00BA709F"/>
    <w:rsid w:val="00BA7B87"/>
    <w:rsid w:val="00BB0290"/>
    <w:rsid w:val="00BB4C51"/>
    <w:rsid w:val="00BB578F"/>
    <w:rsid w:val="00BB7BD8"/>
    <w:rsid w:val="00BC0517"/>
    <w:rsid w:val="00BC3701"/>
    <w:rsid w:val="00BC5987"/>
    <w:rsid w:val="00BC600A"/>
    <w:rsid w:val="00BC60A3"/>
    <w:rsid w:val="00BD1DF4"/>
    <w:rsid w:val="00BD3934"/>
    <w:rsid w:val="00BD42B9"/>
    <w:rsid w:val="00BD7673"/>
    <w:rsid w:val="00BE0849"/>
    <w:rsid w:val="00BE0A89"/>
    <w:rsid w:val="00BE0D90"/>
    <w:rsid w:val="00BE26BB"/>
    <w:rsid w:val="00BE2B26"/>
    <w:rsid w:val="00BE2EEB"/>
    <w:rsid w:val="00BE366B"/>
    <w:rsid w:val="00BF3526"/>
    <w:rsid w:val="00BF4A64"/>
    <w:rsid w:val="00BF5D99"/>
    <w:rsid w:val="00BF7E1B"/>
    <w:rsid w:val="00C00208"/>
    <w:rsid w:val="00C01169"/>
    <w:rsid w:val="00C0290A"/>
    <w:rsid w:val="00C0490A"/>
    <w:rsid w:val="00C052BD"/>
    <w:rsid w:val="00C10AA3"/>
    <w:rsid w:val="00C11913"/>
    <w:rsid w:val="00C12F08"/>
    <w:rsid w:val="00C13980"/>
    <w:rsid w:val="00C14C5E"/>
    <w:rsid w:val="00C14D94"/>
    <w:rsid w:val="00C15EBB"/>
    <w:rsid w:val="00C20619"/>
    <w:rsid w:val="00C20E78"/>
    <w:rsid w:val="00C21EBB"/>
    <w:rsid w:val="00C22DE2"/>
    <w:rsid w:val="00C24049"/>
    <w:rsid w:val="00C24BEA"/>
    <w:rsid w:val="00C2596D"/>
    <w:rsid w:val="00C25E1C"/>
    <w:rsid w:val="00C267D8"/>
    <w:rsid w:val="00C2722D"/>
    <w:rsid w:val="00C2777F"/>
    <w:rsid w:val="00C305A5"/>
    <w:rsid w:val="00C31F18"/>
    <w:rsid w:val="00C33D2B"/>
    <w:rsid w:val="00C3601F"/>
    <w:rsid w:val="00C367F7"/>
    <w:rsid w:val="00C402B3"/>
    <w:rsid w:val="00C41812"/>
    <w:rsid w:val="00C41CFF"/>
    <w:rsid w:val="00C45CCF"/>
    <w:rsid w:val="00C46829"/>
    <w:rsid w:val="00C469AF"/>
    <w:rsid w:val="00C46BB4"/>
    <w:rsid w:val="00C479B6"/>
    <w:rsid w:val="00C5106F"/>
    <w:rsid w:val="00C51FBC"/>
    <w:rsid w:val="00C520AC"/>
    <w:rsid w:val="00C53858"/>
    <w:rsid w:val="00C53F0A"/>
    <w:rsid w:val="00C54B98"/>
    <w:rsid w:val="00C556C1"/>
    <w:rsid w:val="00C55A9E"/>
    <w:rsid w:val="00C56CC5"/>
    <w:rsid w:val="00C57252"/>
    <w:rsid w:val="00C57EF9"/>
    <w:rsid w:val="00C6376F"/>
    <w:rsid w:val="00C63DE2"/>
    <w:rsid w:val="00C6610A"/>
    <w:rsid w:val="00C701D1"/>
    <w:rsid w:val="00C70C75"/>
    <w:rsid w:val="00C7144D"/>
    <w:rsid w:val="00C7197F"/>
    <w:rsid w:val="00C71F9E"/>
    <w:rsid w:val="00C7293E"/>
    <w:rsid w:val="00C75BE4"/>
    <w:rsid w:val="00C76DEB"/>
    <w:rsid w:val="00C76ECC"/>
    <w:rsid w:val="00C77DEF"/>
    <w:rsid w:val="00C84AA8"/>
    <w:rsid w:val="00C84B0D"/>
    <w:rsid w:val="00C84C61"/>
    <w:rsid w:val="00C864FC"/>
    <w:rsid w:val="00C902C3"/>
    <w:rsid w:val="00C91B9B"/>
    <w:rsid w:val="00C92530"/>
    <w:rsid w:val="00C94378"/>
    <w:rsid w:val="00C956B6"/>
    <w:rsid w:val="00C95F63"/>
    <w:rsid w:val="00CA1948"/>
    <w:rsid w:val="00CA6721"/>
    <w:rsid w:val="00CA75EE"/>
    <w:rsid w:val="00CB248A"/>
    <w:rsid w:val="00CB259E"/>
    <w:rsid w:val="00CB548C"/>
    <w:rsid w:val="00CB7213"/>
    <w:rsid w:val="00CB7EA7"/>
    <w:rsid w:val="00CC2F03"/>
    <w:rsid w:val="00CC685D"/>
    <w:rsid w:val="00CC7B1F"/>
    <w:rsid w:val="00CD3CFF"/>
    <w:rsid w:val="00CD5AB0"/>
    <w:rsid w:val="00CD5CC7"/>
    <w:rsid w:val="00CE09DC"/>
    <w:rsid w:val="00CE2175"/>
    <w:rsid w:val="00CE55CA"/>
    <w:rsid w:val="00CF0951"/>
    <w:rsid w:val="00CF112D"/>
    <w:rsid w:val="00CF1297"/>
    <w:rsid w:val="00CF3283"/>
    <w:rsid w:val="00CF41B7"/>
    <w:rsid w:val="00CF6CA7"/>
    <w:rsid w:val="00CF706B"/>
    <w:rsid w:val="00CF7B53"/>
    <w:rsid w:val="00D0686F"/>
    <w:rsid w:val="00D07128"/>
    <w:rsid w:val="00D077DE"/>
    <w:rsid w:val="00D11420"/>
    <w:rsid w:val="00D1174F"/>
    <w:rsid w:val="00D11D6F"/>
    <w:rsid w:val="00D1342E"/>
    <w:rsid w:val="00D1443C"/>
    <w:rsid w:val="00D14DAA"/>
    <w:rsid w:val="00D17150"/>
    <w:rsid w:val="00D21382"/>
    <w:rsid w:val="00D2504A"/>
    <w:rsid w:val="00D264EB"/>
    <w:rsid w:val="00D26528"/>
    <w:rsid w:val="00D3101F"/>
    <w:rsid w:val="00D358B3"/>
    <w:rsid w:val="00D363D3"/>
    <w:rsid w:val="00D36F32"/>
    <w:rsid w:val="00D36FFD"/>
    <w:rsid w:val="00D37547"/>
    <w:rsid w:val="00D41B6A"/>
    <w:rsid w:val="00D42C79"/>
    <w:rsid w:val="00D4310F"/>
    <w:rsid w:val="00D4454D"/>
    <w:rsid w:val="00D459FD"/>
    <w:rsid w:val="00D45C0E"/>
    <w:rsid w:val="00D51B67"/>
    <w:rsid w:val="00D55129"/>
    <w:rsid w:val="00D56A73"/>
    <w:rsid w:val="00D63241"/>
    <w:rsid w:val="00D72967"/>
    <w:rsid w:val="00D81C04"/>
    <w:rsid w:val="00D845D2"/>
    <w:rsid w:val="00D85D6D"/>
    <w:rsid w:val="00D86A7A"/>
    <w:rsid w:val="00D90AE8"/>
    <w:rsid w:val="00D934DD"/>
    <w:rsid w:val="00D94F6C"/>
    <w:rsid w:val="00D95BF9"/>
    <w:rsid w:val="00D95CCB"/>
    <w:rsid w:val="00DA06FF"/>
    <w:rsid w:val="00DA34DD"/>
    <w:rsid w:val="00DA3BB3"/>
    <w:rsid w:val="00DA50F0"/>
    <w:rsid w:val="00DA7A1C"/>
    <w:rsid w:val="00DB0074"/>
    <w:rsid w:val="00DB13FF"/>
    <w:rsid w:val="00DB3BC8"/>
    <w:rsid w:val="00DC0639"/>
    <w:rsid w:val="00DC0FFE"/>
    <w:rsid w:val="00DC2359"/>
    <w:rsid w:val="00DC29BE"/>
    <w:rsid w:val="00DC3B3B"/>
    <w:rsid w:val="00DC568C"/>
    <w:rsid w:val="00DC6EF9"/>
    <w:rsid w:val="00DD2094"/>
    <w:rsid w:val="00DD24CF"/>
    <w:rsid w:val="00DD27DF"/>
    <w:rsid w:val="00DD38E5"/>
    <w:rsid w:val="00DD3A26"/>
    <w:rsid w:val="00DE0BBF"/>
    <w:rsid w:val="00DE21C1"/>
    <w:rsid w:val="00DE2B24"/>
    <w:rsid w:val="00DE360B"/>
    <w:rsid w:val="00DE576D"/>
    <w:rsid w:val="00DE6275"/>
    <w:rsid w:val="00DF2F64"/>
    <w:rsid w:val="00DF7480"/>
    <w:rsid w:val="00DF7EC6"/>
    <w:rsid w:val="00E00555"/>
    <w:rsid w:val="00E03E90"/>
    <w:rsid w:val="00E0473F"/>
    <w:rsid w:val="00E0549A"/>
    <w:rsid w:val="00E0551D"/>
    <w:rsid w:val="00E0566E"/>
    <w:rsid w:val="00E12980"/>
    <w:rsid w:val="00E13BAE"/>
    <w:rsid w:val="00E150D2"/>
    <w:rsid w:val="00E15C51"/>
    <w:rsid w:val="00E175FF"/>
    <w:rsid w:val="00E17D1A"/>
    <w:rsid w:val="00E205C8"/>
    <w:rsid w:val="00E23DD6"/>
    <w:rsid w:val="00E2567A"/>
    <w:rsid w:val="00E26709"/>
    <w:rsid w:val="00E27AC9"/>
    <w:rsid w:val="00E307BF"/>
    <w:rsid w:val="00E30E27"/>
    <w:rsid w:val="00E31D32"/>
    <w:rsid w:val="00E3533E"/>
    <w:rsid w:val="00E3640C"/>
    <w:rsid w:val="00E36FC1"/>
    <w:rsid w:val="00E427A8"/>
    <w:rsid w:val="00E4545A"/>
    <w:rsid w:val="00E470BD"/>
    <w:rsid w:val="00E51908"/>
    <w:rsid w:val="00E54693"/>
    <w:rsid w:val="00E571D7"/>
    <w:rsid w:val="00E639C6"/>
    <w:rsid w:val="00E63A32"/>
    <w:rsid w:val="00E64328"/>
    <w:rsid w:val="00E668B8"/>
    <w:rsid w:val="00E71C26"/>
    <w:rsid w:val="00E74434"/>
    <w:rsid w:val="00E74D56"/>
    <w:rsid w:val="00E755C9"/>
    <w:rsid w:val="00E76DA4"/>
    <w:rsid w:val="00E770AB"/>
    <w:rsid w:val="00E83263"/>
    <w:rsid w:val="00E83462"/>
    <w:rsid w:val="00E83D2B"/>
    <w:rsid w:val="00E84643"/>
    <w:rsid w:val="00E847FA"/>
    <w:rsid w:val="00E85177"/>
    <w:rsid w:val="00E86F2C"/>
    <w:rsid w:val="00E8727E"/>
    <w:rsid w:val="00E8797C"/>
    <w:rsid w:val="00E87BBB"/>
    <w:rsid w:val="00E94669"/>
    <w:rsid w:val="00E94E2F"/>
    <w:rsid w:val="00E9710B"/>
    <w:rsid w:val="00EA17EA"/>
    <w:rsid w:val="00EA5BEA"/>
    <w:rsid w:val="00EA761A"/>
    <w:rsid w:val="00EB15BC"/>
    <w:rsid w:val="00EB25A0"/>
    <w:rsid w:val="00EB420D"/>
    <w:rsid w:val="00EB4595"/>
    <w:rsid w:val="00EB4F38"/>
    <w:rsid w:val="00EB6926"/>
    <w:rsid w:val="00EB700E"/>
    <w:rsid w:val="00EC0BBF"/>
    <w:rsid w:val="00EC3FC3"/>
    <w:rsid w:val="00EC7692"/>
    <w:rsid w:val="00EC78EF"/>
    <w:rsid w:val="00ED03D1"/>
    <w:rsid w:val="00ED1DF8"/>
    <w:rsid w:val="00ED7F6B"/>
    <w:rsid w:val="00EE47DD"/>
    <w:rsid w:val="00EE4B13"/>
    <w:rsid w:val="00EE4C47"/>
    <w:rsid w:val="00EF0828"/>
    <w:rsid w:val="00EF1F83"/>
    <w:rsid w:val="00EF3889"/>
    <w:rsid w:val="00EF7652"/>
    <w:rsid w:val="00F01591"/>
    <w:rsid w:val="00F03E19"/>
    <w:rsid w:val="00F03E22"/>
    <w:rsid w:val="00F05946"/>
    <w:rsid w:val="00F06707"/>
    <w:rsid w:val="00F07AA5"/>
    <w:rsid w:val="00F114F9"/>
    <w:rsid w:val="00F11651"/>
    <w:rsid w:val="00F12106"/>
    <w:rsid w:val="00F1221E"/>
    <w:rsid w:val="00F12918"/>
    <w:rsid w:val="00F13220"/>
    <w:rsid w:val="00F14BD3"/>
    <w:rsid w:val="00F155B3"/>
    <w:rsid w:val="00F15905"/>
    <w:rsid w:val="00F16240"/>
    <w:rsid w:val="00F20A7A"/>
    <w:rsid w:val="00F21B89"/>
    <w:rsid w:val="00F2521F"/>
    <w:rsid w:val="00F25D76"/>
    <w:rsid w:val="00F26160"/>
    <w:rsid w:val="00F268C2"/>
    <w:rsid w:val="00F27DD2"/>
    <w:rsid w:val="00F319A1"/>
    <w:rsid w:val="00F3459B"/>
    <w:rsid w:val="00F34C82"/>
    <w:rsid w:val="00F36CA7"/>
    <w:rsid w:val="00F4106C"/>
    <w:rsid w:val="00F42028"/>
    <w:rsid w:val="00F433C3"/>
    <w:rsid w:val="00F444F3"/>
    <w:rsid w:val="00F44E5A"/>
    <w:rsid w:val="00F450B8"/>
    <w:rsid w:val="00F464AF"/>
    <w:rsid w:val="00F51A99"/>
    <w:rsid w:val="00F523A6"/>
    <w:rsid w:val="00F52A54"/>
    <w:rsid w:val="00F53533"/>
    <w:rsid w:val="00F56F7D"/>
    <w:rsid w:val="00F60092"/>
    <w:rsid w:val="00F60EDE"/>
    <w:rsid w:val="00F634AE"/>
    <w:rsid w:val="00F64735"/>
    <w:rsid w:val="00F67F79"/>
    <w:rsid w:val="00F701DE"/>
    <w:rsid w:val="00F7563E"/>
    <w:rsid w:val="00F7737D"/>
    <w:rsid w:val="00F81617"/>
    <w:rsid w:val="00F824C3"/>
    <w:rsid w:val="00F830F1"/>
    <w:rsid w:val="00F83E81"/>
    <w:rsid w:val="00F841A1"/>
    <w:rsid w:val="00F85D59"/>
    <w:rsid w:val="00F86128"/>
    <w:rsid w:val="00F90307"/>
    <w:rsid w:val="00F91E94"/>
    <w:rsid w:val="00F93462"/>
    <w:rsid w:val="00F942F7"/>
    <w:rsid w:val="00FA06F4"/>
    <w:rsid w:val="00FA1791"/>
    <w:rsid w:val="00FA43D9"/>
    <w:rsid w:val="00FA5EC2"/>
    <w:rsid w:val="00FB0D07"/>
    <w:rsid w:val="00FB44B9"/>
    <w:rsid w:val="00FB5A0C"/>
    <w:rsid w:val="00FC228E"/>
    <w:rsid w:val="00FC2A99"/>
    <w:rsid w:val="00FC6C77"/>
    <w:rsid w:val="00FD27B0"/>
    <w:rsid w:val="00FD28A6"/>
    <w:rsid w:val="00FD4238"/>
    <w:rsid w:val="00FD466C"/>
    <w:rsid w:val="00FD6152"/>
    <w:rsid w:val="00FE08E1"/>
    <w:rsid w:val="00FE5AC6"/>
    <w:rsid w:val="00FE62F9"/>
    <w:rsid w:val="00FE7136"/>
    <w:rsid w:val="00FF1D8C"/>
    <w:rsid w:val="00FF4560"/>
    <w:rsid w:val="00FF4BBB"/>
    <w:rsid w:val="00FF59E1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0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樣式1"/>
    <w:rsid w:val="00ED03D1"/>
    <w:pPr>
      <w:numPr>
        <w:numId w:val="1"/>
      </w:numPr>
    </w:pPr>
  </w:style>
  <w:style w:type="paragraph" w:styleId="2">
    <w:name w:val="Body Text Indent 2"/>
    <w:basedOn w:val="a"/>
    <w:rsid w:val="004650C5"/>
    <w:pPr>
      <w:spacing w:line="240" w:lineRule="atLeast"/>
      <w:ind w:leftChars="200" w:left="749" w:hangingChars="112" w:hanging="269"/>
    </w:pPr>
    <w:rPr>
      <w:rFonts w:ascii="標楷體" w:eastAsia="標楷體" w:hAnsi="標楷體"/>
      <w:color w:val="000000"/>
    </w:rPr>
  </w:style>
  <w:style w:type="paragraph" w:styleId="a3">
    <w:name w:val="Body Text"/>
    <w:basedOn w:val="a"/>
    <w:rsid w:val="004650C5"/>
    <w:pPr>
      <w:spacing w:line="240" w:lineRule="atLeast"/>
    </w:pPr>
    <w:rPr>
      <w:rFonts w:ascii="標楷體" w:eastAsia="標楷體" w:hAnsi="標楷體"/>
      <w:color w:val="000000"/>
    </w:rPr>
  </w:style>
  <w:style w:type="paragraph" w:styleId="20">
    <w:name w:val="Body Text 2"/>
    <w:basedOn w:val="a"/>
    <w:link w:val="21"/>
    <w:rsid w:val="004650C5"/>
    <w:pPr>
      <w:snapToGrid w:val="0"/>
    </w:pPr>
    <w:rPr>
      <w:rFonts w:eastAsia="標楷體"/>
      <w:sz w:val="32"/>
    </w:rPr>
  </w:style>
  <w:style w:type="paragraph" w:styleId="a4">
    <w:name w:val="footer"/>
    <w:basedOn w:val="a"/>
    <w:rsid w:val="00465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650C5"/>
  </w:style>
  <w:style w:type="paragraph" w:styleId="a6">
    <w:name w:val="Plain Text"/>
    <w:basedOn w:val="a"/>
    <w:rsid w:val="004650C5"/>
    <w:rPr>
      <w:rFonts w:ascii="細明體" w:eastAsia="細明體" w:hAnsi="Courier New" w:cs="Courier New"/>
    </w:rPr>
  </w:style>
  <w:style w:type="paragraph" w:styleId="a7">
    <w:name w:val="Balloon Text"/>
    <w:basedOn w:val="a"/>
    <w:semiHidden/>
    <w:rsid w:val="00446851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D3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D3D37"/>
    <w:rPr>
      <w:kern w:val="2"/>
    </w:rPr>
  </w:style>
  <w:style w:type="character" w:customStyle="1" w:styleId="f121">
    <w:name w:val="f121"/>
    <w:rsid w:val="00AB7722"/>
    <w:rPr>
      <w:rFonts w:ascii="細明體" w:eastAsia="細明體" w:hAnsi="細明體" w:hint="eastAsia"/>
      <w:spacing w:val="65776"/>
      <w:sz w:val="24"/>
      <w:szCs w:val="24"/>
    </w:rPr>
  </w:style>
  <w:style w:type="character" w:customStyle="1" w:styleId="21">
    <w:name w:val="本文 2 字元"/>
    <w:link w:val="20"/>
    <w:rsid w:val="008D098A"/>
    <w:rPr>
      <w:rFonts w:eastAsia="標楷體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2651-064E-434E-A9F4-95980619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1514</Characters>
  <Application>Microsoft Office Word</Application>
  <DocSecurity>0</DocSecurity>
  <Lines>12</Lines>
  <Paragraphs>3</Paragraphs>
  <ScaleCrop>false</ScaleCrop>
  <Company>疾病管制局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傳染病流行疫情監視及預警系統實施辦法修正草案條文對照表</dc:title>
  <dc:creator>葉芝廷</dc:creator>
  <cp:lastModifiedBy>user</cp:lastModifiedBy>
  <cp:revision>2</cp:revision>
  <cp:lastPrinted>2015-01-26T03:08:00Z</cp:lastPrinted>
  <dcterms:created xsi:type="dcterms:W3CDTF">2016-07-20T05:55:00Z</dcterms:created>
  <dcterms:modified xsi:type="dcterms:W3CDTF">2016-07-20T05:55:00Z</dcterms:modified>
</cp:coreProperties>
</file>