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2E" w:rsidRPr="00BC1F6F" w:rsidRDefault="00C31D2E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行政院</w:t>
      </w:r>
      <w:r>
        <w:rPr>
          <w:rFonts w:ascii="Times New Roman" w:eastAsia="標楷體" w:hAnsi="Times New Roman"/>
          <w:color w:val="000000"/>
          <w:sz w:val="32"/>
          <w:szCs w:val="32"/>
        </w:rPr>
        <w:t>106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 w:rsidRPr="00F266FF">
        <w:rPr>
          <w:rFonts w:ascii="Times New Roman" w:eastAsia="標楷體" w:hAnsi="Times New Roman" w:hint="eastAsia"/>
          <w:color w:val="000000"/>
          <w:sz w:val="32"/>
          <w:szCs w:val="32"/>
        </w:rPr>
        <w:t>兒童節有獎徵答活動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辦法</w:t>
      </w:r>
    </w:p>
    <w:p w:rsidR="00C31D2E" w:rsidRPr="00BC1F6F" w:rsidRDefault="00C31D2E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C31D2E" w:rsidRPr="00BC1F6F" w:rsidRDefault="00C31D2E" w:rsidP="00FA6559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目的：鼓勵</w:t>
      </w:r>
      <w:r w:rsidRPr="00701676">
        <w:rPr>
          <w:rFonts w:ascii="標楷體" w:eastAsia="標楷體" w:hAnsi="標楷體" w:hint="eastAsia"/>
          <w:color w:val="000000"/>
          <w:sz w:val="32"/>
          <w:szCs w:val="32"/>
        </w:rPr>
        <w:t>學童透過網路認識行政院及兒童政策。</w:t>
      </w:r>
    </w:p>
    <w:p w:rsidR="00C31D2E" w:rsidRPr="00BC1F6F" w:rsidRDefault="00C31D2E" w:rsidP="006D7DC8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對象：中華民國公、私立小學就學中之學童。</w:t>
      </w:r>
    </w:p>
    <w:p w:rsidR="00C31D2E" w:rsidRPr="00BC1F6F" w:rsidRDefault="00C31D2E" w:rsidP="006D7DC8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/>
          <w:sz w:val="32"/>
          <w:szCs w:val="32"/>
        </w:rPr>
        <w:t xml:space="preserve"> 10</w:t>
      </w:r>
      <w:r>
        <w:rPr>
          <w:rFonts w:ascii="Times New Roman" w:eastAsia="標楷體" w:hAnsi="Times New Roman"/>
          <w:color w:val="000000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27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10 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日。</w:t>
      </w:r>
    </w:p>
    <w:p w:rsidR="00C31D2E" w:rsidRPr="00BC1F6F" w:rsidRDefault="00C31D2E" w:rsidP="006D7DC8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活動網站：行政院兒童網站「兒童</w:t>
      </w:r>
      <w:r>
        <w:rPr>
          <w:rFonts w:ascii="Times New Roman" w:eastAsia="標楷體" w:hAnsi="Times New Roman"/>
          <w:color w:val="000000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。</w:t>
      </w:r>
    </w:p>
    <w:p w:rsidR="00C31D2E" w:rsidRPr="00BC1F6F" w:rsidRDefault="00C31D2E" w:rsidP="006D7DC8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活動方式</w:t>
      </w: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以線上答題及抽獎方式進行，步驟如下：</w:t>
      </w:r>
    </w:p>
    <w:p w:rsidR="00C31D2E" w:rsidRPr="002E36E1" w:rsidRDefault="00C31D2E" w:rsidP="002E36E1">
      <w:pPr>
        <w:pStyle w:val="ListParagraph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回答問題：參加者透過網路，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連結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行政院兒童網站有獎徵答活動網頁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E5457C">
        <w:rPr>
          <w:rFonts w:ascii="標楷體" w:eastAsia="標楷體" w:hAnsi="標楷體" w:hint="eastAsia"/>
          <w:color w:val="000000"/>
          <w:sz w:val="32"/>
          <w:szCs w:val="32"/>
        </w:rPr>
        <w:t>同意遵守本活動辦法並接受個人資料蒐集聲明之告知（附件）後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回答問題，全部答對者進入下一步驟「填寫聯絡資料」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未全部答對者，可隨時重新填答。已完成正確填答者，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不得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重複參加。</w:t>
      </w:r>
    </w:p>
    <w:p w:rsidR="00C31D2E" w:rsidRDefault="00C31D2E" w:rsidP="003E7CF4">
      <w:pPr>
        <w:pStyle w:val="ListParagraph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填寫聯絡資料：</w:t>
      </w:r>
    </w:p>
    <w:p w:rsidR="00C31D2E" w:rsidRDefault="00C31D2E">
      <w:pPr>
        <w:pStyle w:val="ListParagraph"/>
        <w:widowControl/>
        <w:numPr>
          <w:ilvl w:val="2"/>
          <w:numId w:val="20"/>
        </w:numPr>
        <w:snapToGrid w:val="0"/>
        <w:spacing w:line="360" w:lineRule="auto"/>
        <w:ind w:leftChars="0" w:left="1560" w:hanging="93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20DCF">
        <w:rPr>
          <w:rFonts w:ascii="標楷體" w:eastAsia="標楷體" w:hAnsi="標楷體" w:hint="eastAsia"/>
          <w:color w:val="000000"/>
          <w:sz w:val="32"/>
          <w:szCs w:val="32"/>
        </w:rPr>
        <w:t>依網頁指示，填寫姓名、聯絡電話、就讀學校、班級（例如：三年甲班、五年二班）等資料。</w:t>
      </w:r>
    </w:p>
    <w:p w:rsidR="00C31D2E" w:rsidRDefault="00C31D2E">
      <w:pPr>
        <w:pStyle w:val="ListParagraph"/>
        <w:widowControl/>
        <w:numPr>
          <w:ilvl w:val="2"/>
          <w:numId w:val="20"/>
        </w:numPr>
        <w:snapToGrid w:val="0"/>
        <w:spacing w:line="360" w:lineRule="auto"/>
        <w:ind w:leftChars="0" w:left="1560" w:hanging="93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確認聯絡資料正確性，取得抽獎資格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31D2E" w:rsidRPr="002E36E1" w:rsidRDefault="00C31D2E" w:rsidP="002E36E1">
      <w:pPr>
        <w:pStyle w:val="ListParagraph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抽獎：活動結束後由系統濾除</w:t>
      </w:r>
      <w:r w:rsidRPr="002E36E1">
        <w:rPr>
          <w:rFonts w:ascii="標楷體" w:eastAsia="標楷體" w:hAnsi="標楷體" w:hint="eastAsia"/>
          <w:color w:val="000000"/>
          <w:sz w:val="32"/>
          <w:szCs w:val="32"/>
        </w:rPr>
        <w:t>重複參加者，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以電腦方式抽出得獎名單。</w:t>
      </w:r>
    </w:p>
    <w:p w:rsidR="00C31D2E" w:rsidRPr="00C60BB1" w:rsidRDefault="00C31D2E" w:rsidP="00C60BB1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獎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品</w:t>
      </w:r>
      <w:r w:rsidRPr="00C60BB1">
        <w:rPr>
          <w:rFonts w:ascii="Times New Roman" w:eastAsia="標楷體" w:hAnsi="Times New Roman" w:hint="eastAsia"/>
          <w:color w:val="000000"/>
          <w:sz w:val="32"/>
          <w:szCs w:val="32"/>
        </w:rPr>
        <w:t>及發放方式：</w:t>
      </w:r>
    </w:p>
    <w:p w:rsidR="00C31D2E" w:rsidRDefault="00C31D2E" w:rsidP="008B47F7">
      <w:pPr>
        <w:pStyle w:val="ListParagraph"/>
        <w:widowControl/>
        <w:numPr>
          <w:ilvl w:val="0"/>
          <w:numId w:val="45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 w:val="32"/>
          <w:szCs w:val="32"/>
        </w:rPr>
      </w:pPr>
      <w:r w:rsidRPr="00E4442E">
        <w:rPr>
          <w:rFonts w:ascii="Times New Roman" w:eastAsia="標楷體" w:hAnsi="Times New Roman" w:hint="eastAsia"/>
          <w:color w:val="000000"/>
          <w:sz w:val="32"/>
          <w:szCs w:val="32"/>
        </w:rPr>
        <w:t>獎品：請至活動網站查詢。</w:t>
      </w:r>
    </w:p>
    <w:p w:rsidR="00C31D2E" w:rsidRPr="00810D7A" w:rsidRDefault="00C31D2E" w:rsidP="00810D7A">
      <w:pPr>
        <w:pStyle w:val="ListParagraph"/>
        <w:widowControl/>
        <w:snapToGrid w:val="0"/>
        <w:spacing w:line="360" w:lineRule="auto"/>
        <w:ind w:leftChars="0" w:left="1020"/>
        <w:rPr>
          <w:rFonts w:ascii="Times New Roman" w:eastAsia="標楷體" w:hAnsi="Times New Roman"/>
          <w:color w:val="000000"/>
          <w:sz w:val="32"/>
          <w:szCs w:val="32"/>
        </w:rPr>
      </w:pPr>
      <w:r w:rsidRPr="00CF3590">
        <w:rPr>
          <w:rFonts w:ascii="Times New Roman" w:eastAsia="標楷體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網址：</w:t>
      </w:r>
      <w:r w:rsidRPr="008B47F7">
        <w:rPr>
          <w:rFonts w:ascii="Times New Roman" w:eastAsia="標楷體" w:hAnsi="Times New Roman"/>
          <w:color w:val="000000"/>
          <w:sz w:val="32"/>
          <w:szCs w:val="32"/>
        </w:rPr>
        <w:t>http://kids.ey.gov.tw/2017game</w:t>
      </w:r>
      <w:r w:rsidRPr="008B47F7">
        <w:rPr>
          <w:rFonts w:ascii="Times New Roman" w:eastAsia="標楷體" w:hAnsi="Times New Roman" w:hint="eastAsia"/>
          <w:color w:val="000000"/>
          <w:sz w:val="32"/>
          <w:szCs w:val="32"/>
        </w:rPr>
        <w:t>，預定於</w:t>
      </w:r>
      <w:r w:rsidRPr="008B47F7">
        <w:rPr>
          <w:rFonts w:ascii="Times New Roman" w:eastAsia="標楷體" w:hAnsi="Times New Roman"/>
          <w:color w:val="000000"/>
          <w:sz w:val="32"/>
          <w:szCs w:val="32"/>
        </w:rPr>
        <w:t>106</w:t>
      </w:r>
      <w:r w:rsidRPr="008B47F7"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 w:rsidRPr="008B47F7">
        <w:rPr>
          <w:rFonts w:ascii="Times New Roman" w:eastAsia="標楷體" w:hAnsi="Times New Roman"/>
          <w:color w:val="000000"/>
          <w:sz w:val="32"/>
          <w:szCs w:val="32"/>
        </w:rPr>
        <w:t>3</w:t>
      </w:r>
      <w:r w:rsidRPr="008B47F7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 w:rsidRPr="008B47F7">
        <w:rPr>
          <w:rFonts w:ascii="Times New Roman" w:eastAsia="標楷體" w:hAnsi="Times New Roman"/>
          <w:color w:val="000000"/>
          <w:sz w:val="32"/>
          <w:szCs w:val="32"/>
        </w:rPr>
        <w:t>13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日上線。</w:t>
      </w:r>
      <w:r w:rsidRPr="008B47F7">
        <w:rPr>
          <w:rFonts w:ascii="Times New Roman" w:eastAsia="標楷體" w:hAnsi="Times New Roman" w:hint="eastAsia"/>
          <w:color w:val="000000"/>
          <w:sz w:val="32"/>
          <w:szCs w:val="32"/>
        </w:rPr>
        <w:t>）</w:t>
      </w:r>
    </w:p>
    <w:p w:rsidR="00C31D2E" w:rsidRPr="00BC1F6F" w:rsidRDefault="00C31D2E" w:rsidP="005968CE">
      <w:pPr>
        <w:pStyle w:val="ListParagraph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A94B80">
        <w:rPr>
          <w:rFonts w:ascii="Times New Roman" w:eastAsia="標楷體" w:hAnsi="Times New Roman" w:hint="eastAsia"/>
          <w:color w:val="000000"/>
          <w:sz w:val="32"/>
          <w:szCs w:val="32"/>
        </w:rPr>
        <w:t>發放方式：獎品將透過參加者就讀學校轉發。</w:t>
      </w:r>
    </w:p>
    <w:p w:rsidR="00C31D2E" w:rsidRPr="00A94B80" w:rsidRDefault="00C31D2E" w:rsidP="00A94B80">
      <w:pPr>
        <w:pStyle w:val="ListParagraph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/>
          <w:sz w:val="32"/>
          <w:szCs w:val="32"/>
        </w:rPr>
        <w:t>注意事項：</w:t>
      </w:r>
      <w:r w:rsidRPr="00A94B80">
        <w:rPr>
          <w:rFonts w:ascii="Times New Roman" w:eastAsia="標楷體" w:hAnsi="Times New Roman" w:hint="eastAsia"/>
          <w:color w:val="000000"/>
          <w:sz w:val="32"/>
          <w:szCs w:val="32"/>
        </w:rPr>
        <w:t>凡參加者即視同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同意遵守</w:t>
      </w:r>
      <w:r w:rsidRPr="00A94B80">
        <w:rPr>
          <w:rFonts w:ascii="Times New Roman" w:eastAsia="標楷體" w:hAnsi="Times New Roman" w:hint="eastAsia"/>
          <w:color w:val="000000"/>
          <w:sz w:val="32"/>
          <w:szCs w:val="32"/>
        </w:rPr>
        <w:t>本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活動辦法</w:t>
      </w:r>
      <w:bookmarkStart w:id="0" w:name="_GoBack"/>
      <w:bookmarkEnd w:id="0"/>
      <w:r w:rsidRPr="00FC2CB4">
        <w:rPr>
          <w:rFonts w:ascii="Times New Roman" w:eastAsia="標楷體" w:hAnsi="Times New Roman" w:hint="eastAsia"/>
          <w:color w:val="000000"/>
          <w:sz w:val="32"/>
          <w:szCs w:val="32"/>
        </w:rPr>
        <w:t>並接受個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  <w:r w:rsidRPr="00FC2CB4">
        <w:rPr>
          <w:rFonts w:ascii="Times New Roman" w:eastAsia="標楷體" w:hAnsi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料蒐集</w:t>
      </w:r>
      <w:r w:rsidRPr="00FC2CB4">
        <w:rPr>
          <w:rFonts w:ascii="Times New Roman" w:eastAsia="標楷體" w:hAnsi="Times New Roman" w:hint="eastAsia"/>
          <w:color w:val="000000"/>
          <w:sz w:val="32"/>
          <w:szCs w:val="32"/>
        </w:rPr>
        <w:t>聲明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之告知，</w:t>
      </w:r>
      <w:r w:rsidRPr="00A94B80">
        <w:rPr>
          <w:rFonts w:ascii="Times New Roman" w:eastAsia="標楷體" w:hAnsi="Times New Roman" w:hint="eastAsia"/>
          <w:color w:val="000000"/>
          <w:sz w:val="32"/>
          <w:szCs w:val="32"/>
        </w:rPr>
        <w:t>本辦法如有未盡事宜，主辦單位得隨時公布補充之。</w:t>
      </w:r>
    </w:p>
    <w:p w:rsidR="00C31D2E" w:rsidRPr="00BC1F6F" w:rsidRDefault="00C31D2E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/>
          <w:sz w:val="32"/>
          <w:szCs w:val="32"/>
        </w:rPr>
      </w:pPr>
    </w:p>
    <w:p w:rsidR="00C31D2E" w:rsidRPr="00BC1F6F" w:rsidRDefault="00C31D2E" w:rsidP="005C4B94">
      <w:pPr>
        <w:widowControl/>
        <w:rPr>
          <w:rFonts w:ascii="Times New Roman" w:eastAsia="標楷體" w:hAnsi="Times New Roman"/>
          <w:color w:val="000000"/>
          <w:sz w:val="28"/>
          <w:szCs w:val="32"/>
        </w:rPr>
      </w:pPr>
      <w:r w:rsidRPr="00701676"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tbl>
      <w:tblPr>
        <w:tblW w:w="9990" w:type="dxa"/>
        <w:tblLayout w:type="fixed"/>
        <w:tblLook w:val="00A0"/>
      </w:tblPr>
      <w:tblGrid>
        <w:gridCol w:w="9990"/>
      </w:tblGrid>
      <w:tr w:rsidR="00C31D2E" w:rsidRPr="00BC1F6F" w:rsidTr="00C540FF">
        <w:trPr>
          <w:trHeight w:val="568"/>
        </w:trPr>
        <w:tc>
          <w:tcPr>
            <w:tcW w:w="9990" w:type="dxa"/>
            <w:tcBorders>
              <w:top w:val="nil"/>
              <w:left w:val="nil"/>
              <w:right w:val="nil"/>
            </w:tcBorders>
          </w:tcPr>
          <w:p w:rsidR="00C31D2E" w:rsidRPr="00BC1F6F" w:rsidRDefault="00C31D2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01676">
              <w:rPr>
                <w:color w:val="000000"/>
              </w:rPr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</w:rPr>
              <w:t>附件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Pr="00D03AC7">
              <w:rPr>
                <w:rFonts w:ascii="標楷體" w:eastAsia="標楷體" w:hAnsi="標楷體" w:cs="標楷體" w:hint="eastAsia"/>
                <w:color w:val="000000"/>
                <w:kern w:val="0"/>
              </w:rPr>
              <w:t>個人資料蒐集聲明</w:t>
            </w:r>
          </w:p>
          <w:p w:rsidR="00C31D2E" w:rsidRDefault="00C31D2E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</w:p>
        </w:tc>
      </w:tr>
      <w:tr w:rsidR="00C31D2E" w:rsidRPr="00BC1F6F" w:rsidTr="00C540FF">
        <w:trPr>
          <w:trHeight w:val="40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歡迎參加行政院主辦之「</w:t>
            </w:r>
            <w:r w:rsidRPr="00005F12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106</w:t>
            </w:r>
            <w:r w:rsidRPr="00005F1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年兒童節有獎徵答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」活動，為確保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以下簡稱個資法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條規定告知以下事項：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蒐集目的及方式：辦理「</w:t>
            </w:r>
            <w:r w:rsidRPr="00005F12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106</w:t>
            </w:r>
            <w:r w:rsidRPr="00005F1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年兒童節有獎徵答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」活動相關業務之需求。蒐集方式將透過數位化、電腦、電話、紙本等方式進行個人資料之蒐集。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例如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姓名、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、特徵類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例如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 w:rsidRPr="00F37D6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就讀學校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及班級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等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利用期間、地區、對象及方式：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期間：自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9812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活動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起至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獎品發放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期間。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地區：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者之個人資料將用於中華民國。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利用對象：主辦單位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、獎品透過參加者就讀學校轉發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利用方式：辨識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者身分及辦理本項活動相關事項。</w:t>
            </w:r>
          </w:p>
          <w:p w:rsidR="00C31D2E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3</w:t>
            </w:r>
            <w:r w:rsidRPr="00701676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條規定，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者就其個人資料得依該法規定行使下列權利，並得以書面方式向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行政</w:t>
            </w:r>
            <w:r w:rsidRPr="00701676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院申請：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查詢或請求閱覽。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(2)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請求製給複製本。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請求補充或更正。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請求停止蒐集、處理或利用。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(5)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請求刪除。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者請求主辦單位停止蒐集、處理、利用或刪除個人資料，致影響辨識身分時，視為放棄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left="31680" w:rightChars="589" w:right="31680" w:hangingChars="109" w:firstLine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C31D2E" w:rsidRPr="00BC1F6F" w:rsidTr="00C540FF">
        <w:trPr>
          <w:trHeight w:val="971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C31D2E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:rsidR="00C31D2E" w:rsidRPr="00BC1F6F" w:rsidRDefault="00C31D2E" w:rsidP="00C31D2E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3168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經主辦單位向本人告知上開事項，本人已清楚了解主辦單位蒐集、處理或利用本人所提供之各項個人資料之目的及用途。</w:t>
            </w:r>
          </w:p>
          <w:p w:rsidR="00C31D2E" w:rsidRDefault="00C31D2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C31D2E" w:rsidRPr="00BC1F6F" w:rsidRDefault="00C31D2E" w:rsidP="00D0242D">
      <w:pPr>
        <w:snapToGrid w:val="0"/>
        <w:spacing w:line="360" w:lineRule="auto"/>
        <w:rPr>
          <w:rFonts w:ascii="Times New Roman" w:eastAsia="標楷體" w:hAnsi="Times New Roman"/>
          <w:color w:val="000000"/>
          <w:sz w:val="32"/>
          <w:szCs w:val="32"/>
        </w:rPr>
      </w:pPr>
    </w:p>
    <w:sectPr w:rsidR="00C31D2E" w:rsidRPr="00BC1F6F" w:rsidSect="00C540FF">
      <w:footerReference w:type="default" r:id="rId7"/>
      <w:pgSz w:w="11906" w:h="16838" w:code="9"/>
      <w:pgMar w:top="992" w:right="1418" w:bottom="1418" w:left="1418" w:header="851" w:footer="57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2E" w:rsidRDefault="00C31D2E" w:rsidP="00FB67F9">
      <w:r>
        <w:separator/>
      </w:r>
    </w:p>
  </w:endnote>
  <w:endnote w:type="continuationSeparator" w:id="0">
    <w:p w:rsidR="00C31D2E" w:rsidRDefault="00C31D2E" w:rsidP="00F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2E" w:rsidRPr="00583CED" w:rsidRDefault="00C31D2E">
    <w:pPr>
      <w:pStyle w:val="Footer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Pr="00583CED">
      <w:rPr>
        <w:rFonts w:ascii="標楷體" w:eastAsia="標楷體" w:hAnsi="標楷體"/>
        <w:sz w:val="24"/>
        <w:szCs w:val="24"/>
      </w:rPr>
      <w:fldChar w:fldCharType="separate"/>
    </w:r>
    <w:r w:rsidRPr="005268F2">
      <w:rPr>
        <w:rFonts w:ascii="標楷體" w:eastAsia="標楷體" w:hAnsi="標楷體"/>
        <w:noProof/>
        <w:sz w:val="24"/>
        <w:szCs w:val="24"/>
        <w:lang w:val="zh-TW"/>
      </w:rPr>
      <w:t>1</w:t>
    </w:r>
    <w:r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C31D2E" w:rsidRDefault="00C31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2E" w:rsidRDefault="00C31D2E" w:rsidP="00FB67F9">
      <w:r>
        <w:separator/>
      </w:r>
    </w:p>
  </w:footnote>
  <w:footnote w:type="continuationSeparator" w:id="0">
    <w:p w:rsidR="00C31D2E" w:rsidRDefault="00C31D2E" w:rsidP="00FB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  <w:rPr>
        <w:rFonts w:cs="Times New Roman"/>
      </w:r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cs="Times New Roman"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  <w:rPr>
        <w:rFonts w:cs="Times New Roman"/>
      </w:r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cs="Times New Roman"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cs="Times New Roman"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cs="Times New Roman"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  <w:rPr>
        <w:rFonts w:cs="Times New Roman"/>
      </w:r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cs="Times New Roman"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  <w:rPr>
        <w:rFonts w:cs="Times New Roman"/>
      </w:r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cs="Times New Roman"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  <w:rPr>
        <w:rFonts w:cs="Times New Roman"/>
      </w:r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cs="Times New Roman" w:hint="default"/>
        <w:sz w:val="32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  <w:rPr>
        <w:rFonts w:cs="Times New Roman"/>
      </w:r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  <w:rPr>
        <w:rFonts w:cs="Times New Roman"/>
      </w:r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cs="Times New Roman"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  <w:rPr>
        <w:rFonts w:cs="Times New Roman"/>
      </w:r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cs="Times New Roman"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3D4A"/>
    <w:rsid w:val="0000595B"/>
    <w:rsid w:val="0000599E"/>
    <w:rsid w:val="00005F12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2E93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DD5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83F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5DB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207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586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651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4E"/>
    <w:rsid w:val="00142864"/>
    <w:rsid w:val="00143928"/>
    <w:rsid w:val="00145067"/>
    <w:rsid w:val="001450BB"/>
    <w:rsid w:val="00145461"/>
    <w:rsid w:val="00145CBB"/>
    <w:rsid w:val="001465F7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1986"/>
    <w:rsid w:val="00192402"/>
    <w:rsid w:val="00193634"/>
    <w:rsid w:val="00193B10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65A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75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7E0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4D24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5F8F"/>
    <w:rsid w:val="00216C92"/>
    <w:rsid w:val="002201E1"/>
    <w:rsid w:val="0022088F"/>
    <w:rsid w:val="002218E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93B"/>
    <w:rsid w:val="00245AA8"/>
    <w:rsid w:val="00245C2E"/>
    <w:rsid w:val="0024662F"/>
    <w:rsid w:val="00246A98"/>
    <w:rsid w:val="00246ADE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5F4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99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BB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3F28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6E1"/>
    <w:rsid w:val="002E3A7C"/>
    <w:rsid w:val="002E3C13"/>
    <w:rsid w:val="002E3E5B"/>
    <w:rsid w:val="002E402C"/>
    <w:rsid w:val="002E55FF"/>
    <w:rsid w:val="002E59C0"/>
    <w:rsid w:val="002E6075"/>
    <w:rsid w:val="002E624D"/>
    <w:rsid w:val="002E7261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12A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3818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68F"/>
    <w:rsid w:val="00322935"/>
    <w:rsid w:val="00323054"/>
    <w:rsid w:val="003232CF"/>
    <w:rsid w:val="00323639"/>
    <w:rsid w:val="00325558"/>
    <w:rsid w:val="00325A5F"/>
    <w:rsid w:val="00325EF8"/>
    <w:rsid w:val="00326666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041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723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72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624"/>
    <w:rsid w:val="00396B85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5377"/>
    <w:rsid w:val="003A6FD8"/>
    <w:rsid w:val="003B12B3"/>
    <w:rsid w:val="003B1E45"/>
    <w:rsid w:val="003B23E7"/>
    <w:rsid w:val="003B274A"/>
    <w:rsid w:val="003B2864"/>
    <w:rsid w:val="003B3524"/>
    <w:rsid w:val="003B3FC8"/>
    <w:rsid w:val="003B66B3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35B3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9D2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55A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998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4AE3"/>
    <w:rsid w:val="00445950"/>
    <w:rsid w:val="00445D4C"/>
    <w:rsid w:val="004461EE"/>
    <w:rsid w:val="004465EF"/>
    <w:rsid w:val="00446852"/>
    <w:rsid w:val="00447753"/>
    <w:rsid w:val="00447B33"/>
    <w:rsid w:val="00447C5C"/>
    <w:rsid w:val="0045018D"/>
    <w:rsid w:val="00450548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5713F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46C"/>
    <w:rsid w:val="00494771"/>
    <w:rsid w:val="00494B13"/>
    <w:rsid w:val="00494E4E"/>
    <w:rsid w:val="004952FF"/>
    <w:rsid w:val="004953A4"/>
    <w:rsid w:val="00495837"/>
    <w:rsid w:val="00495DCE"/>
    <w:rsid w:val="00495F68"/>
    <w:rsid w:val="004968F2"/>
    <w:rsid w:val="004970E6"/>
    <w:rsid w:val="004A023E"/>
    <w:rsid w:val="004A02E7"/>
    <w:rsid w:val="004A0C4B"/>
    <w:rsid w:val="004A1769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4400"/>
    <w:rsid w:val="00515CB1"/>
    <w:rsid w:val="00517518"/>
    <w:rsid w:val="005177E1"/>
    <w:rsid w:val="00520F0E"/>
    <w:rsid w:val="00522407"/>
    <w:rsid w:val="005230FF"/>
    <w:rsid w:val="005234F6"/>
    <w:rsid w:val="00523FB3"/>
    <w:rsid w:val="005244F4"/>
    <w:rsid w:val="00524B95"/>
    <w:rsid w:val="0052510F"/>
    <w:rsid w:val="00525494"/>
    <w:rsid w:val="005258B0"/>
    <w:rsid w:val="005263A6"/>
    <w:rsid w:val="00526578"/>
    <w:rsid w:val="005268F2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33AB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30A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4F39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AB6"/>
    <w:rsid w:val="005C0CBD"/>
    <w:rsid w:val="005C102B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115D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1F3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6E0E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4D55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4B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5783"/>
    <w:rsid w:val="00716435"/>
    <w:rsid w:val="007164E0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9C4"/>
    <w:rsid w:val="00747B2F"/>
    <w:rsid w:val="00751128"/>
    <w:rsid w:val="00751FFC"/>
    <w:rsid w:val="007521FF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AB4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6D5A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A29"/>
    <w:rsid w:val="007B3EFE"/>
    <w:rsid w:val="007B42E1"/>
    <w:rsid w:val="007B4327"/>
    <w:rsid w:val="007B45AC"/>
    <w:rsid w:val="007B51B6"/>
    <w:rsid w:val="007B6B90"/>
    <w:rsid w:val="007B73A5"/>
    <w:rsid w:val="007B7620"/>
    <w:rsid w:val="007B7B83"/>
    <w:rsid w:val="007B7E7A"/>
    <w:rsid w:val="007C0A50"/>
    <w:rsid w:val="007C1549"/>
    <w:rsid w:val="007C1BF8"/>
    <w:rsid w:val="007C1D00"/>
    <w:rsid w:val="007C2A1D"/>
    <w:rsid w:val="007C32E9"/>
    <w:rsid w:val="007C3943"/>
    <w:rsid w:val="007C3970"/>
    <w:rsid w:val="007C44E7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7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0FBA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0D7A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5F88"/>
    <w:rsid w:val="0082691A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4FE5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7F7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9A8"/>
    <w:rsid w:val="00900C2B"/>
    <w:rsid w:val="00900C70"/>
    <w:rsid w:val="00901AF1"/>
    <w:rsid w:val="009029A6"/>
    <w:rsid w:val="00903A4A"/>
    <w:rsid w:val="00903AA4"/>
    <w:rsid w:val="00904546"/>
    <w:rsid w:val="00904DEA"/>
    <w:rsid w:val="009059E6"/>
    <w:rsid w:val="00905AE0"/>
    <w:rsid w:val="00905B51"/>
    <w:rsid w:val="009063D1"/>
    <w:rsid w:val="00906743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819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233"/>
    <w:rsid w:val="00981B0A"/>
    <w:rsid w:val="00982548"/>
    <w:rsid w:val="00982B4A"/>
    <w:rsid w:val="00982D22"/>
    <w:rsid w:val="00983608"/>
    <w:rsid w:val="00983820"/>
    <w:rsid w:val="009856E3"/>
    <w:rsid w:val="00985726"/>
    <w:rsid w:val="0098577F"/>
    <w:rsid w:val="009866EE"/>
    <w:rsid w:val="00987300"/>
    <w:rsid w:val="009878BE"/>
    <w:rsid w:val="00990CDB"/>
    <w:rsid w:val="0099100D"/>
    <w:rsid w:val="0099285F"/>
    <w:rsid w:val="00992F0E"/>
    <w:rsid w:val="00993A8C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461"/>
    <w:rsid w:val="009C5F66"/>
    <w:rsid w:val="009C6525"/>
    <w:rsid w:val="009C652B"/>
    <w:rsid w:val="009C70C7"/>
    <w:rsid w:val="009C7894"/>
    <w:rsid w:val="009C7B73"/>
    <w:rsid w:val="009C7BA2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6E3F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26D9"/>
    <w:rsid w:val="009F39FE"/>
    <w:rsid w:val="009F3BBF"/>
    <w:rsid w:val="009F3D8D"/>
    <w:rsid w:val="009F48FB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92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7C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7BD"/>
    <w:rsid w:val="00A779A6"/>
    <w:rsid w:val="00A77C37"/>
    <w:rsid w:val="00A77ECD"/>
    <w:rsid w:val="00A809B8"/>
    <w:rsid w:val="00A833AA"/>
    <w:rsid w:val="00A83720"/>
    <w:rsid w:val="00A83AF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07C"/>
    <w:rsid w:val="00A9133E"/>
    <w:rsid w:val="00A91629"/>
    <w:rsid w:val="00A92061"/>
    <w:rsid w:val="00A92654"/>
    <w:rsid w:val="00A933E1"/>
    <w:rsid w:val="00A93472"/>
    <w:rsid w:val="00A93DDA"/>
    <w:rsid w:val="00A94B80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16B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6EE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121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0DCF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1FA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5C62"/>
    <w:rsid w:val="00B56CD2"/>
    <w:rsid w:val="00B571EF"/>
    <w:rsid w:val="00B5751A"/>
    <w:rsid w:val="00B601F7"/>
    <w:rsid w:val="00B60A6E"/>
    <w:rsid w:val="00B60CE4"/>
    <w:rsid w:val="00B60D66"/>
    <w:rsid w:val="00B61206"/>
    <w:rsid w:val="00B61F08"/>
    <w:rsid w:val="00B62086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3F60"/>
    <w:rsid w:val="00BB5368"/>
    <w:rsid w:val="00BB65C3"/>
    <w:rsid w:val="00BB7328"/>
    <w:rsid w:val="00BB7AD0"/>
    <w:rsid w:val="00BB7AF9"/>
    <w:rsid w:val="00BB7F46"/>
    <w:rsid w:val="00BC0C7F"/>
    <w:rsid w:val="00BC120C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09E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1D2E"/>
    <w:rsid w:val="00C32553"/>
    <w:rsid w:val="00C32A03"/>
    <w:rsid w:val="00C32BD8"/>
    <w:rsid w:val="00C33492"/>
    <w:rsid w:val="00C33EE9"/>
    <w:rsid w:val="00C35533"/>
    <w:rsid w:val="00C35FDB"/>
    <w:rsid w:val="00C36A45"/>
    <w:rsid w:val="00C375CE"/>
    <w:rsid w:val="00C37DF2"/>
    <w:rsid w:val="00C37FCD"/>
    <w:rsid w:val="00C40330"/>
    <w:rsid w:val="00C404E1"/>
    <w:rsid w:val="00C41325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0FF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C38"/>
    <w:rsid w:val="00C57D6C"/>
    <w:rsid w:val="00C60BB1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69F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66C"/>
    <w:rsid w:val="00CB7AA6"/>
    <w:rsid w:val="00CC0080"/>
    <w:rsid w:val="00CC08FA"/>
    <w:rsid w:val="00CC154C"/>
    <w:rsid w:val="00CC171C"/>
    <w:rsid w:val="00CC1D5F"/>
    <w:rsid w:val="00CC24EB"/>
    <w:rsid w:val="00CC33AA"/>
    <w:rsid w:val="00CC3671"/>
    <w:rsid w:val="00CC3DB2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2EC0"/>
    <w:rsid w:val="00CD3389"/>
    <w:rsid w:val="00CD33C6"/>
    <w:rsid w:val="00CD445A"/>
    <w:rsid w:val="00CD4A24"/>
    <w:rsid w:val="00CD5648"/>
    <w:rsid w:val="00CD584D"/>
    <w:rsid w:val="00CD5C3B"/>
    <w:rsid w:val="00CD5CD5"/>
    <w:rsid w:val="00CD771D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590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3AC7"/>
    <w:rsid w:val="00D042E2"/>
    <w:rsid w:val="00D04323"/>
    <w:rsid w:val="00D04588"/>
    <w:rsid w:val="00D04965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561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1D3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0055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2DC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1653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5967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42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2B97"/>
    <w:rsid w:val="00E53523"/>
    <w:rsid w:val="00E5360B"/>
    <w:rsid w:val="00E5395A"/>
    <w:rsid w:val="00E5457C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37F4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25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3571"/>
    <w:rsid w:val="00E94001"/>
    <w:rsid w:val="00E9475B"/>
    <w:rsid w:val="00E94B6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43E"/>
    <w:rsid w:val="00EB3936"/>
    <w:rsid w:val="00EB3D61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D21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4D4"/>
    <w:rsid w:val="00EC6EE7"/>
    <w:rsid w:val="00EC6F39"/>
    <w:rsid w:val="00ED0CE7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0B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10"/>
    <w:rsid w:val="00F008E4"/>
    <w:rsid w:val="00F0103B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320"/>
    <w:rsid w:val="00F10516"/>
    <w:rsid w:val="00F109B0"/>
    <w:rsid w:val="00F11C06"/>
    <w:rsid w:val="00F11DE0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66FF"/>
    <w:rsid w:val="00F27F6F"/>
    <w:rsid w:val="00F30477"/>
    <w:rsid w:val="00F310AC"/>
    <w:rsid w:val="00F312A1"/>
    <w:rsid w:val="00F313B1"/>
    <w:rsid w:val="00F324DC"/>
    <w:rsid w:val="00F328FE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37D63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4D37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2A59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2CB4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1FB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2271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5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185B"/>
    <w:rPr>
      <w:rFonts w:ascii="Arial" w:hAnsi="Arial"/>
      <w:b/>
      <w:kern w:val="52"/>
      <w:sz w:val="52"/>
    </w:rPr>
  </w:style>
  <w:style w:type="paragraph" w:styleId="ListParagraph">
    <w:name w:val="List Paragraph"/>
    <w:basedOn w:val="Normal"/>
    <w:uiPriority w:val="99"/>
    <w:qFormat/>
    <w:rsid w:val="00FE739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7F9"/>
    <w:rPr>
      <w:kern w:val="2"/>
    </w:rPr>
  </w:style>
  <w:style w:type="paragraph" w:styleId="Footer">
    <w:name w:val="footer"/>
    <w:basedOn w:val="Normal"/>
    <w:link w:val="FooterChar"/>
    <w:uiPriority w:val="99"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7F9"/>
    <w:rPr>
      <w:kern w:val="2"/>
    </w:rPr>
  </w:style>
  <w:style w:type="table" w:styleId="TableGrid">
    <w:name w:val="Table Grid"/>
    <w:basedOn w:val="TableNormal"/>
    <w:uiPriority w:val="99"/>
    <w:rsid w:val="0095752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9055C"/>
    <w:rPr>
      <w:rFonts w:cs="Times New Roman"/>
      <w:b/>
    </w:rPr>
  </w:style>
  <w:style w:type="paragraph" w:customStyle="1" w:styleId="a0">
    <w:name w:val="分項段落"/>
    <w:basedOn w:val="Normal"/>
    <w:uiPriority w:val="99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3DB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DBC"/>
    <w:rPr>
      <w:rFonts w:ascii="Cambria" w:eastAsia="新細明體" w:hAnsi="Cambria"/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3067EB"/>
    <w:rPr>
      <w:rFonts w:ascii="細明體" w:eastAsia="細明體" w:hAnsi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0182C"/>
    <w:rPr>
      <w:rFonts w:ascii="細明體" w:eastAsia="細明體" w:hAnsi="Courier New"/>
      <w:kern w:val="2"/>
      <w:sz w:val="24"/>
    </w:rPr>
  </w:style>
  <w:style w:type="character" w:styleId="CommentReference">
    <w:name w:val="annotation reference"/>
    <w:basedOn w:val="DefaultParagraphFont"/>
    <w:uiPriority w:val="99"/>
    <w:semiHidden/>
    <w:rsid w:val="00892C3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2C3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C37"/>
    <w:rPr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2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2C37"/>
    <w:rPr>
      <w:b/>
    </w:rPr>
  </w:style>
  <w:style w:type="character" w:styleId="Hyperlink">
    <w:name w:val="Hyperlink"/>
    <w:basedOn w:val="DefaultParagraphFont"/>
    <w:uiPriority w:val="99"/>
    <w:rsid w:val="0033384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384C"/>
    <w:rPr>
      <w:rFonts w:cs="Times New Roman"/>
      <w:color w:val="800080"/>
      <w:u w:val="single"/>
    </w:rPr>
  </w:style>
  <w:style w:type="paragraph" w:customStyle="1" w:styleId="1">
    <w:name w:val="清單段落1"/>
    <w:basedOn w:val="Normal"/>
    <w:uiPriority w:val="99"/>
    <w:rsid w:val="00DD6BA0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Caption">
    <w:name w:val="caption"/>
    <w:aliases w:val="圖標號"/>
    <w:basedOn w:val="Normal"/>
    <w:next w:val="Normal"/>
    <w:uiPriority w:val="99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77AC"/>
    <w:rPr>
      <w:rFonts w:ascii="Times New Roman" w:eastAsia="標楷體" w:hAnsi="Times New Roman"/>
    </w:rPr>
  </w:style>
  <w:style w:type="character" w:styleId="FootnoteReference">
    <w:name w:val="footnote reference"/>
    <w:basedOn w:val="DefaultParagraphFont"/>
    <w:uiPriority w:val="99"/>
    <w:rsid w:val="001B77AC"/>
    <w:rPr>
      <w:rFonts w:cs="Times New Roman"/>
      <w:vertAlign w:val="superscript"/>
    </w:rPr>
  </w:style>
  <w:style w:type="paragraph" w:customStyle="1" w:styleId="2">
    <w:name w:val="內文_標題2"/>
    <w:basedOn w:val="Normal"/>
    <w:uiPriority w:val="99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Normal"/>
    <w:uiPriority w:val="99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uiPriority w:val="99"/>
    <w:rsid w:val="00DE1686"/>
    <w:rPr>
      <w:rFonts w:ascii="Verdana" w:hAnsi="Verdana"/>
      <w:color w:val="548B0B"/>
      <w:sz w:val="19"/>
      <w:u w:val="none"/>
      <w:effect w:val="none"/>
    </w:rPr>
  </w:style>
  <w:style w:type="character" w:customStyle="1" w:styleId="orghl">
    <w:name w:val="org_hl"/>
    <w:basedOn w:val="DefaultParagraphFont"/>
    <w:uiPriority w:val="99"/>
    <w:rsid w:val="00BF0242"/>
    <w:rPr>
      <w:rFonts w:cs="Times New Roman"/>
      <w:color w:val="851618"/>
    </w:rPr>
  </w:style>
  <w:style w:type="paragraph" w:customStyle="1" w:styleId="a1">
    <w:name w:val="表格標題列"/>
    <w:basedOn w:val="Normal"/>
    <w:next w:val="Normal"/>
    <w:link w:val="a2"/>
    <w:autoRedefine/>
    <w:uiPriority w:val="99"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2">
    <w:name w:val="表格標題列 字元"/>
    <w:link w:val="a1"/>
    <w:uiPriority w:val="99"/>
    <w:locked/>
    <w:rsid w:val="00914204"/>
    <w:rPr>
      <w:rFonts w:ascii="Times New Roman" w:eastAsia="標楷體" w:hAnsi="Times New Roman"/>
      <w:color w:val="000000"/>
      <w:sz w:val="22"/>
    </w:rPr>
  </w:style>
  <w:style w:type="paragraph" w:customStyle="1" w:styleId="a3">
    <w:name w:val="表格文字(左)"/>
    <w:basedOn w:val="Normal"/>
    <w:link w:val="a4"/>
    <w:autoRedefine/>
    <w:uiPriority w:val="99"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4">
    <w:name w:val="表格文字(左) 字元"/>
    <w:link w:val="a3"/>
    <w:uiPriority w:val="99"/>
    <w:locked/>
    <w:rsid w:val="00123083"/>
    <w:rPr>
      <w:rFonts w:ascii="Times New Roman" w:eastAsia="標楷體" w:hAnsi="Times New Roman"/>
      <w:color w:val="000000"/>
      <w:sz w:val="28"/>
    </w:rPr>
  </w:style>
  <w:style w:type="paragraph" w:customStyle="1" w:styleId="a5">
    <w:name w:val="表格文字(中)"/>
    <w:basedOn w:val="a3"/>
    <w:link w:val="a6"/>
    <w:autoRedefine/>
    <w:uiPriority w:val="99"/>
    <w:rsid w:val="00123083"/>
    <w:pPr>
      <w:jc w:val="center"/>
    </w:pPr>
  </w:style>
  <w:style w:type="character" w:customStyle="1" w:styleId="a6">
    <w:name w:val="表格文字(中) 字元"/>
    <w:link w:val="a5"/>
    <w:uiPriority w:val="99"/>
    <w:locked/>
    <w:rsid w:val="00123083"/>
    <w:rPr>
      <w:rFonts w:ascii="Times New Roman" w:eastAsia="標楷體" w:hAnsi="Times New Roman"/>
      <w:color w:val="000000"/>
      <w:sz w:val="28"/>
    </w:rPr>
  </w:style>
  <w:style w:type="paragraph" w:customStyle="1" w:styleId="a">
    <w:name w:val="表編號"/>
    <w:basedOn w:val="Normal"/>
    <w:next w:val="Normal"/>
    <w:link w:val="a7"/>
    <w:autoRedefine/>
    <w:uiPriority w:val="99"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7">
    <w:name w:val="表編號 字元"/>
    <w:link w:val="a"/>
    <w:uiPriority w:val="99"/>
    <w:locked/>
    <w:rsid w:val="0028431B"/>
    <w:rPr>
      <w:rFonts w:ascii="標楷體" w:eastAsia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532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170</Words>
  <Characters>970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subject/>
  <dc:creator>資訊室綜合企劃小組李銘崇</dc:creator>
  <cp:keywords/>
  <dc:description/>
  <cp:lastModifiedBy>ASUS</cp:lastModifiedBy>
  <cp:revision>2</cp:revision>
  <cp:lastPrinted>2017-03-15T05:56:00Z</cp:lastPrinted>
  <dcterms:created xsi:type="dcterms:W3CDTF">2017-03-15T05:56:00Z</dcterms:created>
  <dcterms:modified xsi:type="dcterms:W3CDTF">2017-03-15T05:56:00Z</dcterms:modified>
</cp:coreProperties>
</file>