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DE" w:rsidRDefault="00612ADE" w:rsidP="00612ADE">
      <w:pPr>
        <w:pStyle w:val="ListParagraph"/>
        <w:pageBreakBefore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612ADE" w:rsidRDefault="00612ADE" w:rsidP="00612ADE">
      <w:pPr>
        <w:pStyle w:val="ListParagraph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復興國小</w:t>
      </w:r>
    </w:p>
    <w:p w:rsidR="00612ADE" w:rsidRDefault="00612ADE" w:rsidP="00612ADE">
      <w:pPr>
        <w:pStyle w:val="ListParagraph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15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萬元</w:t>
      </w:r>
    </w:p>
    <w:p w:rsidR="00612ADE" w:rsidRDefault="00612ADE" w:rsidP="00612ADE">
      <w:pPr>
        <w:pStyle w:val="ListParagraph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許雅玲   0978606275</w:t>
      </w:r>
    </w:p>
    <w:p w:rsidR="00612ADE" w:rsidRDefault="00612ADE" w:rsidP="00612ADE">
      <w:pPr>
        <w:pStyle w:val="ListParagraph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612ADE" w:rsidRPr="00A51D7E" w:rsidTr="009D1926">
        <w:trPr>
          <w:trHeight w:val="11052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 w:rsidRPr="00A51D7E">
              <w:rPr>
                <w:rFonts w:ascii="標楷體" w:eastAsia="標楷體" w:hAnsi="標楷體" w:hint="eastAsia"/>
                <w:color w:val="000000"/>
              </w:rPr>
              <w:t>實施內容</w:t>
            </w:r>
            <w:r w:rsidRPr="00A51D7E">
              <w:rPr>
                <w:rFonts w:ascii="標楷體" w:eastAsia="標楷體" w:hAnsi="標楷體"/>
                <w:color w:val="000000"/>
              </w:rPr>
              <w:br/>
            </w:r>
            <w:r w:rsidRPr="009F608D">
              <w:rPr>
                <w:rFonts w:ascii="標楷體" w:eastAsia="標楷體" w:hAnsi="標楷體" w:hint="eastAsia"/>
                <w:color w:val="000000"/>
              </w:rPr>
              <w:t>1.成立復興Happy學程式E起來週日班</w:t>
            </w:r>
            <w:r w:rsidRPr="009F608D">
              <w:rPr>
                <w:rFonts w:ascii="標楷體" w:eastAsia="標楷體" w:hAnsi="標楷體"/>
                <w:color w:val="000000"/>
              </w:rPr>
              <w:br/>
            </w:r>
            <w:r w:rsidRPr="009F608D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面臨資訊時代的到來，我們將</w:t>
            </w:r>
            <w:r w:rsidRPr="009F608D">
              <w:rPr>
                <w:rFonts w:ascii="標楷體" w:eastAsia="標楷體" w:hAnsi="標楷體" w:hint="eastAsia"/>
                <w:color w:val="000000"/>
              </w:rPr>
              <w:t>培養孩子從scratch開始接觸</w:t>
            </w:r>
            <w:r>
              <w:rPr>
                <w:rFonts w:ascii="標楷體" w:eastAsia="標楷體" w:hAnsi="標楷體" w:hint="eastAsia"/>
                <w:color w:val="000000"/>
              </w:rPr>
              <w:t>程式，</w:t>
            </w:r>
            <w:r w:rsidRPr="00A51D7E">
              <w:rPr>
                <w:rFonts w:ascii="標楷體" w:eastAsia="標楷體" w:hAnsi="標楷體"/>
                <w:color w:val="000000"/>
              </w:rPr>
              <w:t>一步步的引導孩子進入</w:t>
            </w:r>
          </w:p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A51D7E">
              <w:rPr>
                <w:rFonts w:ascii="標楷體" w:eastAsia="標楷體" w:hAnsi="標楷體"/>
                <w:color w:val="000000"/>
              </w:rPr>
              <w:t>程式邏輯思維，培養</w:t>
            </w:r>
            <w:r w:rsidRPr="00A51D7E">
              <w:rPr>
                <w:rFonts w:ascii="標楷體" w:eastAsia="標楷體" w:hAnsi="標楷體"/>
                <w:b/>
                <w:bCs/>
                <w:color w:val="000000"/>
              </w:rPr>
              <w:t>解決問題</w:t>
            </w:r>
            <w:r w:rsidRPr="00A51D7E">
              <w:rPr>
                <w:rFonts w:ascii="標楷體" w:eastAsia="標楷體" w:hAnsi="標楷體"/>
                <w:color w:val="000000"/>
              </w:rPr>
              <w:t>的能力。</w:t>
            </w:r>
          </w:p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2.創課社團社團課及周六班(</w:t>
            </w:r>
            <w:proofErr w:type="spellStart"/>
            <w:r>
              <w:rPr>
                <w:rFonts w:ascii="標楷體" w:eastAsia="標楷體" w:hAnsi="標楷體" w:hint="eastAsia"/>
                <w:color w:val="000000"/>
              </w:rPr>
              <w:t>Arduino</w:t>
            </w:r>
            <w:proofErr w:type="spellEnd"/>
            <w:r>
              <w:rPr>
                <w:rFonts w:ascii="標楷體" w:eastAsia="標楷體" w:hAnsi="標楷體" w:hint="eastAsia"/>
                <w:color w:val="000000"/>
              </w:rPr>
              <w:t>專案  仿生獸製作  3D列印  雷雕切)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6B1BEA">
              <w:rPr>
                <w:rFonts w:ascii="Times New Roman" w:eastAsia="標楷體" w:hint="eastAsia"/>
                <w:color w:val="000000"/>
              </w:rPr>
              <w:t>配合</w:t>
            </w:r>
            <w:r w:rsidRPr="006B1BEA">
              <w:rPr>
                <w:rFonts w:ascii="Times New Roman" w:eastAsia="標楷體" w:hAnsi="Times New Roman" w:hint="eastAsia"/>
                <w:color w:val="000000"/>
              </w:rPr>
              <w:t>108</w:t>
            </w:r>
            <w:r w:rsidRPr="006B1BEA">
              <w:rPr>
                <w:rFonts w:ascii="Times New Roman" w:eastAsia="標楷體" w:hint="eastAsia"/>
                <w:color w:val="000000"/>
              </w:rPr>
              <w:t>學年度新課綱進行</w:t>
            </w:r>
            <w:r>
              <w:rPr>
                <w:rFonts w:ascii="Times New Roman" w:eastAsia="標楷體" w:hint="eastAsia"/>
                <w:color w:val="000000"/>
              </w:rPr>
              <w:t>，</w:t>
            </w:r>
            <w:r w:rsidRPr="00A51D7E">
              <w:rPr>
                <w:rFonts w:ascii="標楷體" w:eastAsia="標楷體" w:hAnsi="標楷體"/>
                <w:color w:val="000000"/>
              </w:rPr>
              <w:t>整合了跨學科知識，</w:t>
            </w:r>
            <w:r>
              <w:rPr>
                <w:rFonts w:ascii="標楷體" w:eastAsia="標楷體" w:hAnsi="標楷體" w:hint="eastAsia"/>
                <w:color w:val="000000"/>
              </w:rPr>
              <w:t>培養孩子從</w:t>
            </w:r>
            <w:r w:rsidRPr="00A51D7E">
              <w:rPr>
                <w:rFonts w:ascii="標楷體" w:eastAsia="標楷體" w:hAnsi="標楷體"/>
                <w:color w:val="000000"/>
              </w:rPr>
              <w:t>實作，將心中所想的，團隊討論的，將創意實作出來，</w:t>
            </w:r>
            <w:r>
              <w:rPr>
                <w:rFonts w:ascii="標楷體" w:eastAsia="標楷體" w:hAnsi="標楷體" w:hint="eastAsia"/>
                <w:color w:val="000000"/>
              </w:rPr>
              <w:t>動手做創意，實踐STEAM的精神</w:t>
            </w:r>
            <w:r w:rsidRPr="00A51D7E">
              <w:rPr>
                <w:rFonts w:ascii="標楷體" w:eastAsia="標楷體" w:hAnsi="標楷體"/>
                <w:color w:val="000000"/>
              </w:rPr>
              <w:t>。</w:t>
            </w:r>
          </w:p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3.辦理創課親子研習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 xml:space="preserve">  透過研習活動辦理，讓家長體驗從裁紙機、馬克杯熱轉印、設計鑰匙圈及衣服轉印等，讓家長能了解從設計到動手做的流程及重要性，才能陪伴及支持孩子快樂中學習創課，增長其能力。</w:t>
            </w:r>
          </w:p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</w:p>
          <w:p w:rsidR="00612ADE" w:rsidRPr="0010514A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Pr="006B1BEA">
              <w:rPr>
                <w:rFonts w:ascii="Times New Roman" w:eastAsia="標楷體" w:hint="eastAsia"/>
                <w:color w:val="000000"/>
              </w:rPr>
              <w:t>作品展示：</w:t>
            </w:r>
          </w:p>
          <w:p w:rsidR="00612ADE" w:rsidRDefault="00612ADE" w:rsidP="009D1926">
            <w:pPr>
              <w:pStyle w:val="a3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A讓孩子參加縣內各項比賽，檢驗學習成效 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 xml:space="preserve">  B 學習末辦理成果展，讓孩子解說自己的創作。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335"/>
              <w:gridCol w:w="1701"/>
              <w:gridCol w:w="1275"/>
              <w:gridCol w:w="851"/>
              <w:gridCol w:w="1351"/>
            </w:tblGrid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項目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單價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數量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小計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備註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9F608D">
                    <w:rPr>
                      <w:rFonts w:ascii="標楷體" w:eastAsia="標楷體" w:hAnsi="標楷體" w:hint="eastAsia"/>
                      <w:color w:val="000000"/>
                    </w:rPr>
                    <w:t>Happy學程式E起來週日班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260</w:t>
                  </w:r>
                  <w:r w:rsidRPr="006B1BEA">
                    <w:rPr>
                      <w:rFonts w:ascii="Times New Roman" w:eastAsia="標楷體" w:hint="eastAsia"/>
                      <w:color w:val="000000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時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*40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週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0800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107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創課社團社團課及周六班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260</w:t>
                  </w:r>
                  <w:r w:rsidRPr="006B1BEA">
                    <w:rPr>
                      <w:rFonts w:ascii="Times New Roman" w:eastAsia="標楷體" w:hint="eastAsia"/>
                      <w:color w:val="000000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時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*40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週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0800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107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int="eastAsia"/>
                      <w:color w:val="000000"/>
                    </w:rPr>
                  </w:pPr>
                  <w:r>
                    <w:rPr>
                      <w:rFonts w:ascii="Times New Roman" w:eastAsia="標楷體" w:hint="eastAsia"/>
                      <w:color w:val="000000"/>
                    </w:rPr>
                    <w:t>親子研習鐘點費</w:t>
                  </w:r>
                  <w:r>
                    <w:rPr>
                      <w:rFonts w:ascii="Times New Roman" w:eastAsia="標楷體" w:hint="eastAsia"/>
                      <w:color w:val="000000"/>
                    </w:rPr>
                    <w:t>(</w:t>
                  </w:r>
                  <w:r>
                    <w:rPr>
                      <w:rFonts w:ascii="Times New Roman" w:eastAsia="標楷體" w:hint="eastAsia"/>
                      <w:color w:val="000000"/>
                    </w:rPr>
                    <w:t>外聘</w:t>
                  </w:r>
                  <w:r>
                    <w:rPr>
                      <w:rFonts w:ascii="Times New Roman" w:eastAsia="標楷體" w:hint="eastAsia"/>
                      <w:color w:val="000000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hint="eastAsia"/>
                      <w:color w:val="000000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1000</w:t>
                  </w: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6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時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6000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107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int="eastAsia"/>
                      <w:color w:val="000000"/>
                    </w:rPr>
                  </w:pPr>
                  <w:r>
                    <w:rPr>
                      <w:rFonts w:ascii="Times New Roman" w:eastAsia="標楷體" w:hint="eastAsia"/>
                      <w:color w:val="000000"/>
                    </w:rPr>
                    <w:t>親子研習創課材料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hint="eastAsia"/>
                      <w:color w:val="000000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2400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2400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107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創課社團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假</w:t>
                  </w:r>
                  <w:r w:rsidRPr="009F608D">
                    <w:rPr>
                      <w:rFonts w:ascii="標楷體" w:eastAsia="標楷體" w:hAnsi="標楷體" w:hint="eastAsia"/>
                      <w:color w:val="000000"/>
                    </w:rPr>
                    <w:t>日班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260</w:t>
                  </w:r>
                  <w:r w:rsidRPr="006B1BEA">
                    <w:rPr>
                      <w:rFonts w:ascii="Times New Roman" w:eastAsia="標楷體" w:hint="eastAsia"/>
                      <w:color w:val="000000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時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*40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週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0800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8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仿生獸製作及雷雕切材料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900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30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組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27000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8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3D列印線材</w:t>
                  </w:r>
                </w:p>
              </w:tc>
              <w:tc>
                <w:tcPr>
                  <w:tcW w:w="1701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2200</w:t>
                  </w:r>
                </w:p>
              </w:tc>
              <w:tc>
                <w:tcPr>
                  <w:tcW w:w="1275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851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2200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8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創課社團假</w:t>
                  </w:r>
                  <w:r w:rsidRPr="009F608D">
                    <w:rPr>
                      <w:rFonts w:ascii="標楷體" w:eastAsia="標楷體" w:hAnsi="標楷體" w:hint="eastAsia"/>
                      <w:color w:val="000000"/>
                    </w:rPr>
                    <w:t>日班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hint="eastAsia"/>
                      <w:color w:val="000000"/>
                    </w:rPr>
                    <w:t>260</w:t>
                  </w:r>
                  <w:r w:rsidRPr="006B1BEA">
                    <w:rPr>
                      <w:rFonts w:ascii="Times New Roman" w:eastAsia="標楷體" w:hint="eastAsia"/>
                      <w:color w:val="000000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時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*40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週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0800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9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proofErr w:type="spellStart"/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Arduino</w:t>
                  </w:r>
                  <w:proofErr w:type="spellEnd"/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 xml:space="preserve"> UNO R3 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及各式感測器等相關套件</w:t>
                  </w:r>
                </w:p>
              </w:tc>
              <w:tc>
                <w:tcPr>
                  <w:tcW w:w="170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1500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元</w:t>
                  </w:r>
                </w:p>
              </w:tc>
              <w:tc>
                <w:tcPr>
                  <w:tcW w:w="127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15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組</w:t>
                  </w:r>
                </w:p>
              </w:tc>
              <w:tc>
                <w:tcPr>
                  <w:tcW w:w="8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22500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109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  <w:tr w:rsidR="00612ADE" w:rsidRPr="006B1BEA" w:rsidTr="009D1926">
              <w:tc>
                <w:tcPr>
                  <w:tcW w:w="4335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創課材料</w:t>
                  </w:r>
                </w:p>
              </w:tc>
              <w:tc>
                <w:tcPr>
                  <w:tcW w:w="1701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6700</w:t>
                  </w:r>
                </w:p>
              </w:tc>
              <w:tc>
                <w:tcPr>
                  <w:tcW w:w="1275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</w:t>
                  </w: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851" w:type="dxa"/>
                </w:tcPr>
                <w:p w:rsidR="00612ADE" w:rsidRDefault="00612ADE" w:rsidP="009D1926">
                  <w:pPr>
                    <w:suppressAutoHyphens w:val="0"/>
                    <w:spacing w:after="86" w:line="406" w:lineRule="atLeast"/>
                    <w:jc w:val="center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6700</w:t>
                  </w:r>
                </w:p>
              </w:tc>
              <w:tc>
                <w:tcPr>
                  <w:tcW w:w="1351" w:type="dxa"/>
                </w:tcPr>
                <w:p w:rsidR="00612ADE" w:rsidRPr="006B1BEA" w:rsidRDefault="00612ADE" w:rsidP="009D1926">
                  <w:pPr>
                    <w:suppressAutoHyphens w:val="0"/>
                    <w:spacing w:after="86" w:line="406" w:lineRule="atLeast"/>
                    <w:outlineLvl w:val="1"/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</w:pPr>
                  <w:r w:rsidRPr="006B1BEA">
                    <w:rPr>
                      <w:rFonts w:ascii="Times New Roman" w:eastAsia="標楷體" w:hAnsi="Times New Roman" w:cs="新細明體" w:hint="eastAsia"/>
                      <w:bCs/>
                      <w:spacing w:val="-10"/>
                      <w:kern w:val="0"/>
                      <w:lang w:bidi="ar-SA"/>
                    </w:rPr>
                    <w:t>109</w:t>
                  </w:r>
                  <w:r w:rsidRPr="006B1BEA">
                    <w:rPr>
                      <w:rFonts w:ascii="Times New Roman" w:eastAsia="標楷體" w:hAnsi="新細明體" w:cs="新細明體" w:hint="eastAsia"/>
                      <w:bCs/>
                      <w:spacing w:val="-10"/>
                      <w:kern w:val="0"/>
                      <w:lang w:bidi="ar-SA"/>
                    </w:rPr>
                    <w:t>學年度</w:t>
                  </w:r>
                </w:p>
              </w:tc>
            </w:tr>
          </w:tbl>
          <w:p w:rsidR="00612ADE" w:rsidRPr="00A51D7E" w:rsidRDefault="00612ADE" w:rsidP="009D1926">
            <w:pPr>
              <w:pStyle w:val="a3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15BFF" w:rsidRDefault="00612ADE"/>
    <w:sectPr w:rsidR="00015BFF" w:rsidSect="00612A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185">
    <w:charset w:val="88"/>
    <w:family w:val="auto"/>
    <w:pitch w:val="variable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2ADE"/>
    <w:rsid w:val="00125C04"/>
    <w:rsid w:val="00612ADE"/>
    <w:rsid w:val="00674CF9"/>
    <w:rsid w:val="00F0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eastAsia="新細明體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12ADE"/>
    <w:pPr>
      <w:ind w:left="480"/>
    </w:pPr>
    <w:rPr>
      <w:rFonts w:ascii="Calibri" w:hAnsi="Calibri" w:cs="font185"/>
    </w:rPr>
  </w:style>
  <w:style w:type="paragraph" w:customStyle="1" w:styleId="a3">
    <w:name w:val="表格內容"/>
    <w:basedOn w:val="a"/>
    <w:rsid w:val="00612AD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2018-04-02T09:22:00Z</dcterms:created>
  <dcterms:modified xsi:type="dcterms:W3CDTF">2018-04-02T09:22:00Z</dcterms:modified>
</cp:coreProperties>
</file>