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FE" w:rsidRPr="009A7BE7" w:rsidRDefault="007602FE" w:rsidP="007602FE">
      <w:pPr>
        <w:autoSpaceDE w:val="0"/>
        <w:autoSpaceDN w:val="0"/>
        <w:adjustRightInd w:val="0"/>
        <w:spacing w:after="0" w:line="380" w:lineRule="exact"/>
        <w:rPr>
          <w:rFonts w:ascii="標楷體" w:eastAsia="標楷體" w:hAnsi="標楷體"/>
          <w:color w:val="000000" w:themeColor="text1"/>
          <w:sz w:val="32"/>
          <w:szCs w:val="32"/>
          <w:shd w:val="clear" w:color="auto" w:fill="FFFFCC"/>
        </w:rPr>
      </w:pPr>
      <w:r w:rsidRPr="009A7BE7">
        <w:rPr>
          <w:rFonts w:ascii="標楷體" w:eastAsia="標楷體" w:hAnsi="標楷體" w:hint="eastAsia"/>
          <w:color w:val="0000FF"/>
          <w:sz w:val="32"/>
          <w:szCs w:val="32"/>
          <w:highlight w:val="yellow"/>
          <w:shd w:val="clear" w:color="auto" w:fill="FFFFCC"/>
        </w:rPr>
        <w:t>105年至108年各縣市各教育階段</w:t>
      </w:r>
      <w:r>
        <w:rPr>
          <w:rFonts w:ascii="標楷體" w:eastAsia="標楷體" w:hAnsi="標楷體" w:hint="eastAsia"/>
          <w:color w:val="0000FF"/>
          <w:sz w:val="32"/>
          <w:szCs w:val="32"/>
          <w:highlight w:val="yellow"/>
          <w:shd w:val="clear" w:color="auto" w:fill="FFFFCC"/>
        </w:rPr>
        <w:t>教師特教研習時數</w:t>
      </w:r>
      <w:r w:rsidRPr="009A7BE7">
        <w:rPr>
          <w:rFonts w:ascii="標楷體" w:eastAsia="標楷體" w:hAnsi="標楷體" w:hint="eastAsia"/>
          <w:color w:val="0000FF"/>
          <w:sz w:val="32"/>
          <w:szCs w:val="32"/>
          <w:highlight w:val="yellow"/>
          <w:shd w:val="clear" w:color="auto" w:fill="FFFFCC"/>
        </w:rPr>
        <w:t>調查表</w:t>
      </w:r>
    </w:p>
    <w:p w:rsidR="007602FE" w:rsidRDefault="007602FE" w:rsidP="007602FE">
      <w:pPr>
        <w:autoSpaceDE w:val="0"/>
        <w:autoSpaceDN w:val="0"/>
        <w:adjustRightInd w:val="0"/>
        <w:spacing w:after="0" w:line="400" w:lineRule="exact"/>
        <w:jc w:val="right"/>
        <w:rPr>
          <w:rFonts w:ascii="標楷體" w:eastAsia="標楷體" w:hAnsi="標楷體" w:cs="Times New Roman"/>
          <w:color w:val="000000" w:themeColor="text1"/>
          <w:kern w:val="0"/>
          <w:lang w:val="zh-TW"/>
        </w:rPr>
      </w:pPr>
      <w:r w:rsidRPr="009A7BE7">
        <w:rPr>
          <w:rFonts w:ascii="標楷體" w:eastAsia="標楷體" w:hAnsi="標楷體" w:cs="Times New Roman" w:hint="eastAsia"/>
          <w:color w:val="000000" w:themeColor="text1"/>
          <w:kern w:val="0"/>
          <w:lang w:val="zh-TW"/>
        </w:rPr>
        <w:t>單位：新臺幣元、</w:t>
      </w:r>
      <w:proofErr w:type="gramStart"/>
      <w:r w:rsidRPr="009A7BE7">
        <w:rPr>
          <w:rFonts w:ascii="標楷體" w:eastAsia="標楷體" w:hAnsi="標楷體" w:cs="Times New Roman" w:hint="eastAsia"/>
          <w:color w:val="000000" w:themeColor="text1"/>
          <w:kern w:val="0"/>
          <w:lang w:val="zh-TW"/>
        </w:rPr>
        <w:t>人次、</w:t>
      </w:r>
      <w:proofErr w:type="gramEnd"/>
      <w:r w:rsidRPr="009A7BE7">
        <w:rPr>
          <w:rFonts w:ascii="標楷體" w:eastAsia="標楷體" w:hAnsi="標楷體" w:cs="Times New Roman" w:hint="eastAsia"/>
          <w:color w:val="000000" w:themeColor="text1"/>
          <w:kern w:val="0"/>
          <w:lang w:val="zh-TW"/>
        </w:rPr>
        <w:t>件</w:t>
      </w:r>
    </w:p>
    <w:p w:rsidR="007602FE" w:rsidRPr="00CB649F" w:rsidRDefault="007602FE" w:rsidP="007602FE">
      <w:pPr>
        <w:autoSpaceDE w:val="0"/>
        <w:autoSpaceDN w:val="0"/>
        <w:adjustRightInd w:val="0"/>
        <w:spacing w:after="0" w:line="40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  <w:u w:val="single"/>
          <w:lang w:val="zh-TW"/>
        </w:rPr>
      </w:pPr>
      <w:r w:rsidRPr="00CB649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val="zh-TW"/>
        </w:rPr>
        <w:t>填報</w:t>
      </w:r>
      <w:r w:rsidR="00AE3909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val="zh-TW"/>
        </w:rPr>
        <w:t>學校</w:t>
      </w:r>
      <w:bookmarkStart w:id="0" w:name="_GoBack"/>
      <w:bookmarkEnd w:id="0"/>
      <w:r w:rsidRPr="00CB649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lang w:val="zh-TW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  <w:u w:val="single"/>
          <w:lang w:val="zh-TW"/>
        </w:rPr>
        <w:t xml:space="preserve">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3402"/>
        <w:gridCol w:w="2126"/>
      </w:tblGrid>
      <w:tr w:rsidR="007602FE" w:rsidRPr="009A7BE7" w:rsidTr="00CD4EEA">
        <w:trPr>
          <w:trHeight w:val="580"/>
        </w:trPr>
        <w:tc>
          <w:tcPr>
            <w:tcW w:w="2376" w:type="dxa"/>
            <w:vAlign w:val="center"/>
          </w:tcPr>
          <w:p w:rsidR="007602FE" w:rsidRPr="009A7BE7" w:rsidRDefault="007602FE" w:rsidP="007602FE">
            <w:pPr>
              <w:autoSpaceDE w:val="0"/>
              <w:autoSpaceDN w:val="0"/>
              <w:adjustRightInd w:val="0"/>
              <w:spacing w:after="0" w:line="42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4"/>
                <w:szCs w:val="24"/>
                <w:lang w:val="zh-TW"/>
              </w:rPr>
            </w:pPr>
            <w:r w:rsidRPr="009A7BE7">
              <w:rPr>
                <w:rFonts w:ascii="標楷體" w:eastAsia="標楷體" w:hAnsi="標楷體" w:cs="Times New Roman"/>
                <w:color w:val="0000FF"/>
                <w:kern w:val="0"/>
                <w:sz w:val="24"/>
                <w:szCs w:val="24"/>
                <w:lang w:val="zh-TW"/>
              </w:rPr>
              <w:t>年度</w:t>
            </w:r>
          </w:p>
        </w:tc>
        <w:tc>
          <w:tcPr>
            <w:tcW w:w="1843" w:type="dxa"/>
            <w:vAlign w:val="center"/>
          </w:tcPr>
          <w:p w:rsidR="007602FE" w:rsidRPr="009A7BE7" w:rsidRDefault="007602FE" w:rsidP="00984A3B">
            <w:pPr>
              <w:autoSpaceDE w:val="0"/>
              <w:autoSpaceDN w:val="0"/>
              <w:adjustRightInd w:val="0"/>
              <w:spacing w:after="0" w:line="42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kern w:val="0"/>
                <w:sz w:val="24"/>
                <w:szCs w:val="24"/>
                <w:lang w:val="zh-TW"/>
              </w:rPr>
              <w:t>總教師數</w:t>
            </w:r>
          </w:p>
        </w:tc>
        <w:tc>
          <w:tcPr>
            <w:tcW w:w="3402" w:type="dxa"/>
            <w:vAlign w:val="center"/>
          </w:tcPr>
          <w:p w:rsidR="007602FE" w:rsidRPr="009A7BE7" w:rsidRDefault="00CD4EEA" w:rsidP="00CD4EEA">
            <w:pPr>
              <w:autoSpaceDE w:val="0"/>
              <w:autoSpaceDN w:val="0"/>
              <w:adjustRightInd w:val="0"/>
              <w:spacing w:after="0" w:line="42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kern w:val="0"/>
                <w:sz w:val="24"/>
                <w:szCs w:val="24"/>
                <w:lang w:val="zh-TW"/>
              </w:rPr>
              <w:t>特教研習超過3小時教師數</w:t>
            </w:r>
          </w:p>
        </w:tc>
        <w:tc>
          <w:tcPr>
            <w:tcW w:w="2126" w:type="dxa"/>
            <w:vAlign w:val="center"/>
          </w:tcPr>
          <w:p w:rsidR="007602FE" w:rsidRPr="009A7BE7" w:rsidRDefault="00CD4EEA" w:rsidP="00984A3B">
            <w:pPr>
              <w:autoSpaceDE w:val="0"/>
              <w:autoSpaceDN w:val="0"/>
              <w:adjustRightInd w:val="0"/>
              <w:spacing w:after="0" w:line="420" w:lineRule="exact"/>
              <w:jc w:val="center"/>
              <w:rPr>
                <w:rFonts w:ascii="標楷體" w:eastAsia="標楷體" w:hAnsi="標楷體" w:cs="Times New Roman"/>
                <w:color w:val="0000FF"/>
                <w:kern w:val="0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kern w:val="0"/>
                <w:sz w:val="24"/>
                <w:szCs w:val="24"/>
                <w:lang w:val="zh-TW"/>
              </w:rPr>
              <w:t>備註</w:t>
            </w:r>
          </w:p>
        </w:tc>
      </w:tr>
      <w:tr w:rsidR="007602FE" w:rsidRPr="009A7BE7" w:rsidTr="00CD4EEA">
        <w:trPr>
          <w:trHeight w:val="965"/>
        </w:trPr>
        <w:tc>
          <w:tcPr>
            <w:tcW w:w="2376" w:type="dxa"/>
            <w:vAlign w:val="center"/>
          </w:tcPr>
          <w:p w:rsidR="007602FE" w:rsidRPr="009A7BE7" w:rsidRDefault="007602FE" w:rsidP="00984A3B">
            <w:pPr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9A7BE7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105</w:t>
            </w:r>
          </w:p>
        </w:tc>
        <w:tc>
          <w:tcPr>
            <w:tcW w:w="1843" w:type="dxa"/>
            <w:vAlign w:val="center"/>
          </w:tcPr>
          <w:p w:rsidR="007602FE" w:rsidRPr="009A7BE7" w:rsidRDefault="007602FE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602FE" w:rsidRPr="009A7BE7" w:rsidRDefault="007602FE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602FE" w:rsidRPr="009A7BE7" w:rsidRDefault="007602FE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</w:tr>
      <w:tr w:rsidR="00CD4EEA" w:rsidRPr="009A7BE7" w:rsidTr="00CD4EEA">
        <w:trPr>
          <w:trHeight w:val="965"/>
        </w:trPr>
        <w:tc>
          <w:tcPr>
            <w:tcW w:w="2376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106</w:t>
            </w:r>
          </w:p>
        </w:tc>
        <w:tc>
          <w:tcPr>
            <w:tcW w:w="1843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</w:tr>
      <w:tr w:rsidR="00CD4EEA" w:rsidRPr="009A7BE7" w:rsidTr="00CD4EEA">
        <w:trPr>
          <w:trHeight w:val="965"/>
        </w:trPr>
        <w:tc>
          <w:tcPr>
            <w:tcW w:w="2376" w:type="dxa"/>
            <w:vAlign w:val="center"/>
          </w:tcPr>
          <w:p w:rsidR="00CD4EEA" w:rsidRDefault="00CD4EEA" w:rsidP="00984A3B">
            <w:pPr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107</w:t>
            </w:r>
          </w:p>
        </w:tc>
        <w:tc>
          <w:tcPr>
            <w:tcW w:w="1843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</w:tr>
      <w:tr w:rsidR="00CD4EEA" w:rsidRPr="009A7BE7" w:rsidTr="00CD4EEA">
        <w:trPr>
          <w:trHeight w:val="965"/>
        </w:trPr>
        <w:tc>
          <w:tcPr>
            <w:tcW w:w="2376" w:type="dxa"/>
            <w:vAlign w:val="center"/>
          </w:tcPr>
          <w:p w:rsidR="00CD4EEA" w:rsidRDefault="00CD4EEA" w:rsidP="00984A3B">
            <w:pPr>
              <w:spacing w:after="0" w:line="300" w:lineRule="exact"/>
              <w:contextualSpacing/>
              <w:jc w:val="center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108</w:t>
            </w:r>
          </w:p>
        </w:tc>
        <w:tc>
          <w:tcPr>
            <w:tcW w:w="1843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4EEA" w:rsidRPr="009A7BE7" w:rsidRDefault="00CD4EEA" w:rsidP="00984A3B">
            <w:pPr>
              <w:spacing w:after="0" w:line="300" w:lineRule="exact"/>
              <w:contextualSpacing/>
              <w:jc w:val="right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</w:tr>
    </w:tbl>
    <w:p w:rsidR="00CD4EEA" w:rsidRDefault="00CD4EEA" w:rsidP="00CD4EEA">
      <w:pPr>
        <w:spacing w:beforeLines="50" w:before="180" w:after="0" w:line="360" w:lineRule="exact"/>
        <w:rPr>
          <w:rFonts w:ascii="標楷體" w:eastAsia="標楷體" w:hAnsi="標楷體"/>
          <w:sz w:val="26"/>
          <w:szCs w:val="26"/>
        </w:rPr>
      </w:pPr>
      <w:r w:rsidRPr="00CB649F">
        <w:rPr>
          <w:rFonts w:ascii="標楷體" w:eastAsia="標楷體" w:hAnsi="標楷體" w:hint="eastAsia"/>
          <w:sz w:val="26"/>
          <w:szCs w:val="26"/>
        </w:rPr>
        <w:t>說明：</w:t>
      </w:r>
      <w:r>
        <w:rPr>
          <w:rFonts w:ascii="標楷體" w:eastAsia="標楷體" w:hAnsi="標楷體" w:hint="eastAsia"/>
          <w:sz w:val="26"/>
          <w:szCs w:val="26"/>
        </w:rPr>
        <w:t>總教師數：包括學前、國小、國中及高級中等學校教師之合計。</w:t>
      </w:r>
    </w:p>
    <w:p w:rsidR="00CD4EEA" w:rsidRDefault="00CD4EEA" w:rsidP="00CD4EEA">
      <w:pPr>
        <w:spacing w:after="0" w:line="240" w:lineRule="auto"/>
        <w:rPr>
          <w:rFonts w:ascii="標楷體" w:eastAsia="標楷體" w:hAnsi="標楷體"/>
          <w:sz w:val="26"/>
          <w:szCs w:val="26"/>
        </w:rPr>
      </w:pPr>
    </w:p>
    <w:sectPr w:rsidR="00CD4EEA" w:rsidSect="00F31A40">
      <w:headerReference w:type="default" r:id="rId8"/>
      <w:footerReference w:type="default" r:id="rId9"/>
      <w:pgSz w:w="11906" w:h="16838"/>
      <w:pgMar w:top="1134" w:right="1134" w:bottom="1134" w:left="113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38" w:rsidRDefault="00E23738" w:rsidP="00515A0F">
      <w:pPr>
        <w:spacing w:after="0" w:line="240" w:lineRule="auto"/>
      </w:pPr>
      <w:r>
        <w:separator/>
      </w:r>
    </w:p>
  </w:endnote>
  <w:endnote w:type="continuationSeparator" w:id="0">
    <w:p w:rsidR="00E23738" w:rsidRDefault="00E23738" w:rsidP="0051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584514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31A40" w:rsidRPr="00F31A40" w:rsidRDefault="00F31A40">
        <w:pPr>
          <w:pStyle w:val="a7"/>
          <w:jc w:val="center"/>
          <w:rPr>
            <w:sz w:val="24"/>
            <w:szCs w:val="24"/>
          </w:rPr>
        </w:pPr>
        <w:r w:rsidRPr="00F31A40">
          <w:rPr>
            <w:sz w:val="24"/>
            <w:szCs w:val="24"/>
          </w:rPr>
          <w:fldChar w:fldCharType="begin"/>
        </w:r>
        <w:r w:rsidRPr="00F31A40">
          <w:rPr>
            <w:sz w:val="24"/>
            <w:szCs w:val="24"/>
          </w:rPr>
          <w:instrText>PAGE   \* MERGEFORMAT</w:instrText>
        </w:r>
        <w:r w:rsidRPr="00F31A40">
          <w:rPr>
            <w:sz w:val="24"/>
            <w:szCs w:val="24"/>
          </w:rPr>
          <w:fldChar w:fldCharType="separate"/>
        </w:r>
        <w:r w:rsidR="00AE3909" w:rsidRPr="00AE3909">
          <w:rPr>
            <w:noProof/>
            <w:sz w:val="24"/>
            <w:szCs w:val="24"/>
            <w:lang w:val="zh-TW"/>
          </w:rPr>
          <w:t>1</w:t>
        </w:r>
        <w:r w:rsidRPr="00F31A40">
          <w:rPr>
            <w:sz w:val="24"/>
            <w:szCs w:val="24"/>
          </w:rPr>
          <w:fldChar w:fldCharType="end"/>
        </w:r>
      </w:p>
    </w:sdtContent>
  </w:sdt>
  <w:p w:rsidR="00F31A40" w:rsidRDefault="00F31A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38" w:rsidRDefault="00E23738" w:rsidP="00515A0F">
      <w:pPr>
        <w:spacing w:after="0" w:line="240" w:lineRule="auto"/>
      </w:pPr>
      <w:r>
        <w:separator/>
      </w:r>
    </w:p>
  </w:footnote>
  <w:footnote w:type="continuationSeparator" w:id="0">
    <w:p w:rsidR="00E23738" w:rsidRDefault="00E23738" w:rsidP="0051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A40" w:rsidRPr="00F31A40" w:rsidRDefault="00F31A40" w:rsidP="00F31A40">
    <w:pPr>
      <w:pStyle w:val="a5"/>
      <w:jc w:val="right"/>
      <w:rPr>
        <w:rFonts w:ascii="標楷體" w:eastAsia="標楷體" w:hAnsi="標楷體"/>
      </w:rPr>
    </w:pPr>
    <w:r w:rsidRPr="00F31A40">
      <w:rPr>
        <w:rFonts w:ascii="標楷體" w:eastAsia="標楷體" w:hAnsi="標楷體" w:cs="新細明體" w:hint="eastAsia"/>
      </w:rPr>
      <w:t>身心障礙者權利公約</w:t>
    </w:r>
    <w:r w:rsidRPr="00F31A40">
      <w:rPr>
        <w:rFonts w:ascii="標楷體" w:eastAsia="標楷體" w:hAnsi="標楷體"/>
      </w:rPr>
      <w:t>(CRPD)</w:t>
    </w:r>
    <w:r w:rsidRPr="00F31A40">
      <w:rPr>
        <w:rFonts w:ascii="標楷體" w:eastAsia="標楷體" w:hAnsi="標楷體" w:cs="新細明體" w:hint="eastAsia"/>
      </w:rPr>
      <w:t>第</w:t>
    </w:r>
    <w:r w:rsidRPr="00F31A40">
      <w:rPr>
        <w:rFonts w:ascii="標楷體" w:eastAsia="標楷體" w:hAnsi="標楷體"/>
      </w:rPr>
      <w:t>2</w:t>
    </w:r>
    <w:r w:rsidRPr="00F31A40">
      <w:rPr>
        <w:rFonts w:ascii="標楷體" w:eastAsia="標楷體" w:hAnsi="標楷體" w:cs="新細明體" w:hint="eastAsia"/>
      </w:rPr>
      <w:t>次國家報告會議附件資料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700"/>
    <w:multiLevelType w:val="hybridMultilevel"/>
    <w:tmpl w:val="A3906EC6"/>
    <w:lvl w:ilvl="0" w:tplc="3E62B4C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C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2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2A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E7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E5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7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2B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4E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7F26F0"/>
    <w:multiLevelType w:val="hybridMultilevel"/>
    <w:tmpl w:val="A3906EC6"/>
    <w:lvl w:ilvl="0" w:tplc="3E62B4C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C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2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2A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E7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E5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7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2B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4E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B66BFB"/>
    <w:multiLevelType w:val="hybridMultilevel"/>
    <w:tmpl w:val="A3906EC6"/>
    <w:lvl w:ilvl="0" w:tplc="3E62B4CE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18C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A2C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2AE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E76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E58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27A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2B3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04E5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BA"/>
    <w:rsid w:val="0001681C"/>
    <w:rsid w:val="000350FB"/>
    <w:rsid w:val="00076333"/>
    <w:rsid w:val="00231EA0"/>
    <w:rsid w:val="00507DE5"/>
    <w:rsid w:val="00515A0F"/>
    <w:rsid w:val="00612044"/>
    <w:rsid w:val="006845BA"/>
    <w:rsid w:val="00694B6A"/>
    <w:rsid w:val="007168E8"/>
    <w:rsid w:val="007602FE"/>
    <w:rsid w:val="008B20B8"/>
    <w:rsid w:val="00975C40"/>
    <w:rsid w:val="009A7BE7"/>
    <w:rsid w:val="009C2486"/>
    <w:rsid w:val="00AE3909"/>
    <w:rsid w:val="00C22B7D"/>
    <w:rsid w:val="00CB649F"/>
    <w:rsid w:val="00CD4EEA"/>
    <w:rsid w:val="00E23738"/>
    <w:rsid w:val="00F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B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5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5A0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5A0F"/>
    <w:rPr>
      <w:rFonts w:ascii="Calibri" w:eastAsia="Calibri" w:hAnsi="Calibri" w:cs="Calibri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B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4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45B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5A0F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1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15A0F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2020-06-09T03:36:00Z</dcterms:created>
  <dcterms:modified xsi:type="dcterms:W3CDTF">2020-06-09T07:08:00Z</dcterms:modified>
</cp:coreProperties>
</file>