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9B0" w:rsidRPr="00C108C2" w:rsidRDefault="00E049B0" w:rsidP="00E049B0">
      <w:pPr>
        <w:spacing w:beforeLines="50" w:before="180" w:afterLines="50" w:after="180" w:line="0" w:lineRule="atLeast"/>
        <w:jc w:val="center"/>
        <w:outlineLvl w:val="0"/>
        <w:rPr>
          <w:rFonts w:eastAsia="標楷體"/>
          <w:b/>
        </w:rPr>
      </w:pPr>
      <w:bookmarkStart w:id="0" w:name="_Toc35379514"/>
      <w:r w:rsidRPr="009528E0">
        <w:rPr>
          <w:rFonts w:ascii="標楷體" w:eastAsia="標楷體" w:hAnsi="標楷體" w:hint="eastAsia"/>
          <w:b/>
        </w:rPr>
        <w:t>子計畫二:</w:t>
      </w:r>
      <w:r w:rsidRPr="00C108C2">
        <w:rPr>
          <w:rFonts w:eastAsia="標楷體"/>
          <w:b/>
          <w:bCs/>
        </w:rPr>
        <w:t>國中</w:t>
      </w:r>
      <w:r>
        <w:rPr>
          <w:rFonts w:eastAsia="標楷體"/>
          <w:b/>
          <w:bCs/>
        </w:rPr>
        <w:t>小</w:t>
      </w:r>
      <w:r w:rsidRPr="00C108C2">
        <w:rPr>
          <w:rFonts w:eastAsia="標楷體"/>
          <w:b/>
          <w:bCs/>
        </w:rPr>
        <w:t>輔導團員專業對話實施</w:t>
      </w:r>
      <w:r w:rsidRPr="00C108C2">
        <w:rPr>
          <w:rFonts w:eastAsia="標楷體"/>
          <w:b/>
        </w:rPr>
        <w:t>計畫</w:t>
      </w:r>
      <w:bookmarkEnd w:id="0"/>
    </w:p>
    <w:p w:rsidR="00E049B0" w:rsidRPr="00C108C2" w:rsidRDefault="00E049B0" w:rsidP="00E049B0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C108C2">
        <w:rPr>
          <w:rFonts w:ascii="標楷體" w:eastAsia="標楷體" w:hAnsi="標楷體"/>
        </w:rPr>
        <w:t>一、依據</w:t>
      </w:r>
    </w:p>
    <w:p w:rsidR="00E049B0" w:rsidRPr="00C108C2" w:rsidRDefault="00E049B0" w:rsidP="00E049B0">
      <w:pPr>
        <w:autoSpaceDE w:val="0"/>
        <w:autoSpaceDN w:val="0"/>
        <w:adjustRightInd w:val="0"/>
        <w:snapToGrid w:val="0"/>
        <w:ind w:left="708" w:hangingChars="295" w:hanging="708"/>
        <w:rPr>
          <w:rFonts w:ascii="標楷體" w:eastAsia="標楷體" w:hAnsi="標楷體"/>
        </w:rPr>
      </w:pPr>
      <w:r w:rsidRPr="00C108C2">
        <w:rPr>
          <w:rFonts w:ascii="標楷體" w:eastAsia="標楷體" w:hAnsi="標楷體"/>
        </w:rPr>
        <w:t>（一）教育部補助</w:t>
      </w:r>
      <w:r w:rsidRPr="00C108C2">
        <w:rPr>
          <w:rFonts w:ascii="標楷體" w:eastAsia="標楷體" w:hAnsi="標楷體" w:hint="eastAsia"/>
        </w:rPr>
        <w:t>直轄市、</w:t>
      </w:r>
      <w:r w:rsidRPr="00C108C2">
        <w:rPr>
          <w:rFonts w:ascii="標楷體" w:eastAsia="標楷體" w:hAnsi="標楷體"/>
        </w:rPr>
        <w:t>縣(市)</w:t>
      </w:r>
      <w:r w:rsidRPr="00C108C2">
        <w:rPr>
          <w:rFonts w:ascii="標楷體" w:eastAsia="標楷體" w:hAnsi="標楷體" w:hint="eastAsia"/>
        </w:rPr>
        <w:t>政府</w:t>
      </w:r>
      <w:r w:rsidRPr="00C108C2">
        <w:rPr>
          <w:rFonts w:ascii="標楷體" w:eastAsia="標楷體" w:hAnsi="標楷體"/>
        </w:rPr>
        <w:t>精進國民中學及國民小學</w:t>
      </w:r>
      <w:r w:rsidRPr="00C108C2">
        <w:rPr>
          <w:rFonts w:ascii="標楷體" w:eastAsia="標楷體" w:hAnsi="標楷體" w:hint="eastAsia"/>
        </w:rPr>
        <w:t>教師</w:t>
      </w:r>
      <w:r w:rsidRPr="00C108C2">
        <w:rPr>
          <w:rFonts w:ascii="標楷體" w:eastAsia="標楷體" w:hAnsi="標楷體"/>
        </w:rPr>
        <w:t>教學</w:t>
      </w:r>
      <w:r w:rsidRPr="00C108C2">
        <w:rPr>
          <w:rFonts w:ascii="標楷體" w:eastAsia="標楷體" w:hAnsi="標楷體" w:hint="eastAsia"/>
        </w:rPr>
        <w:t>專業與課程</w:t>
      </w:r>
      <w:r w:rsidRPr="00C108C2">
        <w:rPr>
          <w:rFonts w:ascii="標楷體" w:eastAsia="標楷體" w:hAnsi="標楷體"/>
        </w:rPr>
        <w:t>品質</w:t>
      </w:r>
      <w:r w:rsidRPr="00C108C2">
        <w:rPr>
          <w:rFonts w:ascii="標楷體" w:eastAsia="標楷體" w:hAnsi="標楷體" w:hint="eastAsia"/>
        </w:rPr>
        <w:t>作業</w:t>
      </w:r>
      <w:r w:rsidRPr="00C108C2">
        <w:rPr>
          <w:rFonts w:ascii="標楷體" w:eastAsia="標楷體" w:hAnsi="標楷體"/>
        </w:rPr>
        <w:t>要點。</w:t>
      </w:r>
    </w:p>
    <w:p w:rsidR="00E049B0" w:rsidRPr="00C108C2" w:rsidRDefault="00E049B0" w:rsidP="00E049B0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C108C2">
        <w:rPr>
          <w:rFonts w:ascii="標楷體" w:eastAsia="標楷體" w:hAnsi="標楷體"/>
        </w:rPr>
        <w:t>（二）</w:t>
      </w:r>
      <w:r w:rsidRPr="00C108C2">
        <w:rPr>
          <w:rFonts w:ascii="標楷體" w:eastAsia="標楷體" w:hAnsi="標楷體" w:hint="eastAsia"/>
        </w:rPr>
        <w:t>花蓮</w:t>
      </w:r>
      <w:r w:rsidRPr="00C108C2">
        <w:rPr>
          <w:rFonts w:ascii="標楷體" w:eastAsia="標楷體" w:hAnsi="標楷體"/>
        </w:rPr>
        <w:t>縣</w:t>
      </w:r>
      <w:r>
        <w:rPr>
          <w:rFonts w:ascii="標楷體" w:eastAsia="標楷體" w:hAnsi="標楷體"/>
        </w:rPr>
        <w:t>1</w:t>
      </w:r>
      <w:r w:rsidRPr="00C108C2">
        <w:rPr>
          <w:rFonts w:ascii="標楷體" w:eastAsia="標楷體" w:hAnsi="標楷體"/>
        </w:rPr>
        <w:t>1</w:t>
      </w:r>
      <w:r w:rsidRPr="00C108C2">
        <w:rPr>
          <w:rFonts w:ascii="標楷體" w:eastAsia="標楷體" w:hAnsi="標楷體" w:hint="eastAsia"/>
        </w:rPr>
        <w:t>0學</w:t>
      </w:r>
      <w:r w:rsidRPr="00C108C2">
        <w:rPr>
          <w:rFonts w:ascii="標楷體" w:eastAsia="標楷體" w:hAnsi="標楷體"/>
        </w:rPr>
        <w:t>年度精進國民中小學</w:t>
      </w:r>
      <w:r w:rsidRPr="00C108C2">
        <w:rPr>
          <w:rFonts w:ascii="標楷體" w:eastAsia="標楷體" w:hAnsi="標楷體" w:hint="eastAsia"/>
        </w:rPr>
        <w:t>教師</w:t>
      </w:r>
      <w:r w:rsidRPr="00C108C2">
        <w:rPr>
          <w:rFonts w:ascii="標楷體" w:eastAsia="標楷體" w:hAnsi="標楷體"/>
        </w:rPr>
        <w:t>教學</w:t>
      </w:r>
      <w:r w:rsidRPr="00C108C2">
        <w:rPr>
          <w:rFonts w:ascii="標楷體" w:eastAsia="標楷體" w:hAnsi="標楷體" w:hint="eastAsia"/>
        </w:rPr>
        <w:t>專業與課程</w:t>
      </w:r>
      <w:r w:rsidRPr="00C108C2">
        <w:rPr>
          <w:rFonts w:ascii="標楷體" w:eastAsia="標楷體" w:hAnsi="標楷體"/>
        </w:rPr>
        <w:t>品質</w:t>
      </w:r>
      <w:r w:rsidRPr="00C108C2">
        <w:rPr>
          <w:rFonts w:ascii="標楷體" w:eastAsia="標楷體" w:hAnsi="標楷體" w:hint="eastAsia"/>
        </w:rPr>
        <w:t>整體推動</w:t>
      </w:r>
      <w:r w:rsidRPr="00C108C2">
        <w:rPr>
          <w:rFonts w:ascii="標楷體" w:eastAsia="標楷體" w:hAnsi="標楷體"/>
        </w:rPr>
        <w:t>計畫。</w:t>
      </w:r>
    </w:p>
    <w:p w:rsidR="00E049B0" w:rsidRPr="00C108C2" w:rsidRDefault="00E049B0" w:rsidP="00E049B0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C108C2">
        <w:rPr>
          <w:rFonts w:ascii="標楷體" w:eastAsia="標楷體" w:hAnsi="標楷體"/>
        </w:rPr>
        <w:t>（三）</w:t>
      </w:r>
      <w:r w:rsidRPr="00C108C2">
        <w:rPr>
          <w:rFonts w:ascii="標楷體" w:eastAsia="標楷體" w:hAnsi="標楷體" w:hint="eastAsia"/>
        </w:rPr>
        <w:t>花蓮</w:t>
      </w:r>
      <w:r w:rsidRPr="00C108C2">
        <w:rPr>
          <w:rFonts w:ascii="標楷體" w:eastAsia="標楷體" w:hAnsi="標楷體"/>
        </w:rPr>
        <w:t>縣1</w:t>
      </w:r>
      <w:r>
        <w:rPr>
          <w:rFonts w:ascii="標楷體" w:eastAsia="標楷體" w:hAnsi="標楷體"/>
        </w:rPr>
        <w:t>1</w:t>
      </w:r>
      <w:r w:rsidRPr="00C108C2">
        <w:rPr>
          <w:rFonts w:ascii="標楷體" w:eastAsia="標楷體" w:hAnsi="標楷體"/>
        </w:rPr>
        <w:t>0</w:t>
      </w:r>
      <w:r w:rsidRPr="00C108C2">
        <w:rPr>
          <w:rFonts w:ascii="標楷體" w:eastAsia="標楷體" w:hAnsi="標楷體" w:hint="eastAsia"/>
        </w:rPr>
        <w:t>學</w:t>
      </w:r>
      <w:r w:rsidRPr="00C108C2">
        <w:rPr>
          <w:rFonts w:ascii="標楷體" w:eastAsia="標楷體" w:hAnsi="標楷體"/>
        </w:rPr>
        <w:t>年度國民教育輔導團</w:t>
      </w:r>
      <w:r w:rsidRPr="00C108C2">
        <w:rPr>
          <w:rFonts w:ascii="標楷體" w:eastAsia="標楷體" w:hAnsi="標楷體" w:hint="eastAsia"/>
        </w:rPr>
        <w:t>整體團務</w:t>
      </w:r>
      <w:r w:rsidRPr="00C108C2">
        <w:rPr>
          <w:rFonts w:ascii="標楷體" w:eastAsia="標楷體" w:hAnsi="標楷體"/>
        </w:rPr>
        <w:t>計畫。</w:t>
      </w:r>
    </w:p>
    <w:p w:rsidR="00E049B0" w:rsidRPr="00C108C2" w:rsidRDefault="00E049B0" w:rsidP="00E049B0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</w:p>
    <w:p w:rsidR="00E049B0" w:rsidRPr="00C108C2" w:rsidRDefault="00E049B0" w:rsidP="00E049B0">
      <w:pPr>
        <w:adjustRightInd w:val="0"/>
        <w:snapToGrid w:val="0"/>
        <w:rPr>
          <w:rFonts w:ascii="標楷體" w:eastAsia="標楷體" w:hAnsi="標楷體"/>
        </w:rPr>
      </w:pPr>
      <w:r w:rsidRPr="00C108C2">
        <w:rPr>
          <w:rFonts w:ascii="標楷體" w:eastAsia="標楷體" w:hAnsi="標楷體" w:hint="eastAsia"/>
        </w:rPr>
        <w:t>二</w:t>
      </w:r>
      <w:r w:rsidRPr="00C108C2">
        <w:rPr>
          <w:rFonts w:ascii="標楷體" w:eastAsia="標楷體" w:hAnsi="標楷體"/>
        </w:rPr>
        <w:t>、目的</w:t>
      </w:r>
    </w:p>
    <w:p w:rsidR="00E049B0" w:rsidRPr="00C108C2" w:rsidRDefault="00E049B0" w:rsidP="00E049B0">
      <w:pPr>
        <w:spacing w:line="0" w:lineRule="atLeast"/>
        <w:rPr>
          <w:rFonts w:eastAsia="標楷體"/>
        </w:rPr>
      </w:pPr>
      <w:r w:rsidRPr="00C108C2">
        <w:rPr>
          <w:rFonts w:eastAsia="標楷體" w:hAnsi="標楷體" w:hint="eastAsia"/>
          <w:b/>
        </w:rPr>
        <w:t>一、透過上下學期各辦理</w:t>
      </w:r>
      <w:r w:rsidRPr="00C108C2">
        <w:rPr>
          <w:rFonts w:eastAsia="標楷體" w:hAnsi="標楷體" w:hint="eastAsia"/>
          <w:b/>
        </w:rPr>
        <w:t>1</w:t>
      </w:r>
      <w:r w:rsidRPr="00C108C2">
        <w:rPr>
          <w:rFonts w:eastAsia="標楷體" w:hAnsi="標楷體" w:hint="eastAsia"/>
          <w:b/>
        </w:rPr>
        <w:t>次</w:t>
      </w:r>
      <w:r w:rsidRPr="00C108C2">
        <w:rPr>
          <w:rFonts w:eastAsia="標楷體" w:hAnsi="標楷體"/>
          <w:b/>
        </w:rPr>
        <w:t>專業對話</w:t>
      </w:r>
      <w:r w:rsidRPr="00C108C2">
        <w:rPr>
          <w:rFonts w:eastAsia="標楷體" w:hAnsi="標楷體" w:hint="eastAsia"/>
          <w:b/>
        </w:rPr>
        <w:t>，</w:t>
      </w:r>
      <w:r w:rsidRPr="00C108C2">
        <w:rPr>
          <w:rFonts w:eastAsia="標楷體" w:hAnsi="標楷體"/>
        </w:rPr>
        <w:t>邀請</w:t>
      </w:r>
      <w:r w:rsidRPr="00C108C2">
        <w:rPr>
          <w:rFonts w:eastAsia="標楷體" w:hAnsi="標楷體" w:hint="eastAsia"/>
        </w:rPr>
        <w:t>央團輔導團員蒞縣擔任講座，帶領有關素養導向教學與評量，以及以核心問題為理解之教學策略之實作，精進輔導團員專業知能。</w:t>
      </w:r>
    </w:p>
    <w:p w:rsidR="00E049B0" w:rsidRPr="00C108C2" w:rsidRDefault="00E049B0" w:rsidP="00E049B0">
      <w:pPr>
        <w:pStyle w:val="a3"/>
        <w:numPr>
          <w:ilvl w:val="0"/>
          <w:numId w:val="2"/>
        </w:numPr>
        <w:spacing w:line="0" w:lineRule="atLeast"/>
        <w:ind w:leftChars="0"/>
        <w:jc w:val="both"/>
        <w:rPr>
          <w:rFonts w:eastAsia="標楷體"/>
        </w:rPr>
      </w:pPr>
      <w:r w:rsidRPr="00C108C2">
        <w:rPr>
          <w:rFonts w:eastAsia="標楷體" w:hint="eastAsia"/>
        </w:rPr>
        <w:t>促進國中小團員對話，有助於理解本領域課程縱向連貫之系統性。</w:t>
      </w:r>
    </w:p>
    <w:p w:rsidR="00E049B0" w:rsidRPr="00C108C2" w:rsidRDefault="00E049B0" w:rsidP="00E049B0">
      <w:pPr>
        <w:snapToGrid w:val="0"/>
        <w:spacing w:beforeLines="50" w:before="180" w:line="400" w:lineRule="exact"/>
        <w:rPr>
          <w:rFonts w:eastAsia="標楷體"/>
          <w:b/>
          <w:bCs/>
        </w:rPr>
      </w:pPr>
      <w:r w:rsidRPr="00C108C2">
        <w:rPr>
          <w:rFonts w:eastAsia="標楷體"/>
          <w:b/>
          <w:bCs/>
        </w:rPr>
        <w:t>叁、辦理單位：</w:t>
      </w:r>
    </w:p>
    <w:p w:rsidR="00E049B0" w:rsidRPr="00C108C2" w:rsidRDefault="00E049B0" w:rsidP="00E049B0">
      <w:pPr>
        <w:pStyle w:val="a3"/>
        <w:numPr>
          <w:ilvl w:val="0"/>
          <w:numId w:val="3"/>
        </w:numPr>
        <w:spacing w:line="0" w:lineRule="atLeast"/>
        <w:ind w:leftChars="0"/>
        <w:rPr>
          <w:rFonts w:eastAsia="標楷體"/>
        </w:rPr>
      </w:pPr>
      <w:r w:rsidRPr="00C108C2">
        <w:rPr>
          <w:rFonts w:eastAsia="標楷體"/>
        </w:rPr>
        <w:t>指導單位：教育部國民及學前教育署</w:t>
      </w:r>
    </w:p>
    <w:p w:rsidR="00E049B0" w:rsidRPr="00C108C2" w:rsidRDefault="00E049B0" w:rsidP="00E049B0">
      <w:pPr>
        <w:spacing w:line="0" w:lineRule="atLeast"/>
        <w:rPr>
          <w:rFonts w:eastAsia="標楷體"/>
        </w:rPr>
      </w:pPr>
      <w:r w:rsidRPr="00C108C2">
        <w:rPr>
          <w:rFonts w:eastAsia="標楷體" w:hint="eastAsia"/>
        </w:rPr>
        <w:t>二、</w:t>
      </w:r>
      <w:r w:rsidRPr="00C108C2">
        <w:rPr>
          <w:rFonts w:eastAsia="標楷體"/>
        </w:rPr>
        <w:t>主辦單位：花蓮縣政府教育處、國民教育</w:t>
      </w:r>
      <w:r w:rsidRPr="00C108C2">
        <w:rPr>
          <w:rFonts w:eastAsia="標楷體" w:hint="eastAsia"/>
        </w:rPr>
        <w:t>輔導</w:t>
      </w:r>
      <w:r w:rsidRPr="00C108C2">
        <w:rPr>
          <w:rFonts w:eastAsia="標楷體"/>
        </w:rPr>
        <w:t>團</w:t>
      </w:r>
    </w:p>
    <w:p w:rsidR="00E049B0" w:rsidRPr="00C108C2" w:rsidRDefault="00E049B0" w:rsidP="00E049B0">
      <w:pPr>
        <w:spacing w:line="0" w:lineRule="atLeast"/>
        <w:rPr>
          <w:rFonts w:ascii="標楷體" w:eastAsia="標楷體" w:hAnsi="標楷體"/>
        </w:rPr>
      </w:pPr>
      <w:r w:rsidRPr="00C108C2">
        <w:rPr>
          <w:rFonts w:eastAsia="標楷體" w:hint="eastAsia"/>
        </w:rPr>
        <w:t>三、</w:t>
      </w:r>
      <w:r w:rsidRPr="00C108C2">
        <w:rPr>
          <w:rFonts w:eastAsia="標楷體"/>
        </w:rPr>
        <w:t>承辦單位：</w:t>
      </w:r>
      <w:r w:rsidRPr="00C108C2">
        <w:rPr>
          <w:rFonts w:ascii="標楷體" w:eastAsia="標楷體" w:hAnsi="標楷體" w:hint="eastAsia"/>
        </w:rPr>
        <w:t>花蓮縣國教輔導團～綜合活動學習領域</w:t>
      </w:r>
    </w:p>
    <w:p w:rsidR="00E049B0" w:rsidRPr="00035758" w:rsidRDefault="00E049B0" w:rsidP="00E049B0">
      <w:pPr>
        <w:spacing w:line="0" w:lineRule="atLeast"/>
        <w:rPr>
          <w:rFonts w:eastAsia="標楷體"/>
        </w:rPr>
      </w:pPr>
      <w:r w:rsidRPr="00C108C2">
        <w:rPr>
          <w:rFonts w:ascii="標楷體" w:eastAsia="標楷體" w:hAnsi="標楷體" w:hint="eastAsia"/>
        </w:rPr>
        <w:t>四、</w:t>
      </w:r>
      <w:r w:rsidRPr="00C108C2">
        <w:rPr>
          <w:rFonts w:eastAsia="標楷體"/>
        </w:rPr>
        <w:t>協辦單位：</w:t>
      </w:r>
      <w:r>
        <w:rPr>
          <w:rFonts w:eastAsia="標楷體" w:hint="eastAsia"/>
        </w:rPr>
        <w:t>花蓮縣立秀林國民中學、</w:t>
      </w:r>
      <w:r w:rsidRPr="00C108C2">
        <w:rPr>
          <w:rFonts w:ascii="標楷體" w:eastAsia="標楷體" w:hAnsi="標楷體" w:hint="eastAsia"/>
        </w:rPr>
        <w:t>花蓮縣鳳林鎮大榮國民小學</w:t>
      </w:r>
    </w:p>
    <w:p w:rsidR="00E049B0" w:rsidRDefault="00E049B0" w:rsidP="00E049B0">
      <w:pPr>
        <w:snapToGrid w:val="0"/>
        <w:spacing w:beforeLines="50" w:before="180" w:line="400" w:lineRule="exact"/>
        <w:rPr>
          <w:rFonts w:ascii="標楷體" w:eastAsia="標楷體" w:hAnsi="標楷體"/>
        </w:rPr>
      </w:pPr>
      <w:r w:rsidRPr="00C108C2">
        <w:rPr>
          <w:rFonts w:eastAsia="標楷體"/>
          <w:b/>
          <w:bCs/>
        </w:rPr>
        <w:t>肆、辦理日期</w:t>
      </w:r>
      <w:r w:rsidRPr="00C108C2">
        <w:rPr>
          <w:rFonts w:eastAsia="標楷體"/>
          <w:bCs/>
        </w:rPr>
        <w:t>：</w:t>
      </w:r>
      <w:r w:rsidRPr="00C108C2">
        <w:rPr>
          <w:rFonts w:eastAsia="標楷體"/>
          <w:bCs/>
        </w:rPr>
        <w:t>1</w:t>
      </w:r>
      <w:r>
        <w:rPr>
          <w:rFonts w:eastAsia="標楷體"/>
          <w:bCs/>
        </w:rPr>
        <w:t>1</w:t>
      </w:r>
      <w:r w:rsidRPr="00C108C2">
        <w:rPr>
          <w:rFonts w:eastAsia="標楷體"/>
          <w:bCs/>
        </w:rPr>
        <w:t>0</w:t>
      </w:r>
      <w:r w:rsidRPr="00C108C2">
        <w:rPr>
          <w:rFonts w:eastAsia="標楷體"/>
          <w:bCs/>
        </w:rPr>
        <w:t>年</w:t>
      </w:r>
      <w:r>
        <w:rPr>
          <w:rFonts w:eastAsia="標楷體"/>
          <w:bCs/>
        </w:rPr>
        <w:t>12</w:t>
      </w:r>
      <w:r w:rsidRPr="00C108C2">
        <w:rPr>
          <w:rFonts w:eastAsia="標楷體"/>
          <w:bCs/>
        </w:rPr>
        <w:t>月</w:t>
      </w:r>
      <w:r>
        <w:rPr>
          <w:rFonts w:ascii="標楷體" w:eastAsia="標楷體" w:hAnsi="標楷體" w:hint="eastAsia"/>
        </w:rPr>
        <w:t>17日</w:t>
      </w:r>
    </w:p>
    <w:p w:rsidR="00E049B0" w:rsidRPr="00C108C2" w:rsidRDefault="00E049B0" w:rsidP="00E049B0">
      <w:pPr>
        <w:snapToGrid w:val="0"/>
        <w:spacing w:beforeLines="50" w:before="180" w:line="400" w:lineRule="exact"/>
        <w:rPr>
          <w:rFonts w:eastAsia="標楷體"/>
          <w:bCs/>
        </w:rPr>
      </w:pPr>
      <w:r w:rsidRPr="00C108C2">
        <w:rPr>
          <w:rFonts w:eastAsia="標楷體"/>
          <w:b/>
          <w:bCs/>
        </w:rPr>
        <w:t>伍、辦理地點</w:t>
      </w:r>
      <w:r w:rsidRPr="00C108C2">
        <w:rPr>
          <w:rFonts w:eastAsia="標楷體"/>
          <w:bCs/>
        </w:rPr>
        <w:t>：</w:t>
      </w:r>
      <w:r>
        <w:rPr>
          <w:rFonts w:eastAsia="標楷體" w:hint="eastAsia"/>
          <w:bCs/>
        </w:rPr>
        <w:t>花蓮</w:t>
      </w:r>
      <w:r>
        <w:rPr>
          <w:rFonts w:eastAsia="標楷體"/>
          <w:bCs/>
        </w:rPr>
        <w:t>縣立宜昌國民中學</w:t>
      </w:r>
    </w:p>
    <w:p w:rsidR="00E049B0" w:rsidRPr="00C108C2" w:rsidRDefault="00E049B0" w:rsidP="00E049B0">
      <w:pPr>
        <w:snapToGrid w:val="0"/>
        <w:spacing w:beforeLines="50" w:before="180" w:line="400" w:lineRule="exact"/>
        <w:rPr>
          <w:rFonts w:eastAsia="標楷體"/>
          <w:bCs/>
        </w:rPr>
      </w:pPr>
      <w:r w:rsidRPr="00C108C2">
        <w:rPr>
          <w:rFonts w:eastAsia="標楷體"/>
          <w:b/>
          <w:bCs/>
        </w:rPr>
        <w:t>陸、參加對象：</w:t>
      </w:r>
      <w:r w:rsidRPr="00C108C2">
        <w:rPr>
          <w:rFonts w:eastAsia="標楷體" w:hint="eastAsia"/>
          <w:bCs/>
        </w:rPr>
        <w:t>花蓮</w:t>
      </w:r>
      <w:r w:rsidRPr="00C108C2">
        <w:rPr>
          <w:rFonts w:eastAsia="標楷體"/>
          <w:bCs/>
        </w:rPr>
        <w:t>縣國小、國中</w:t>
      </w:r>
      <w:r w:rsidRPr="00C108C2">
        <w:rPr>
          <w:rFonts w:eastAsia="標楷體" w:hint="eastAsia"/>
          <w:bCs/>
        </w:rPr>
        <w:t>綜合活動學習</w:t>
      </w:r>
      <w:r w:rsidRPr="00C108C2">
        <w:rPr>
          <w:rFonts w:eastAsia="標楷體"/>
          <w:bCs/>
        </w:rPr>
        <w:t>領域</w:t>
      </w:r>
      <w:r w:rsidRPr="00C108C2">
        <w:rPr>
          <w:rFonts w:eastAsia="標楷體" w:hint="eastAsia"/>
          <w:bCs/>
        </w:rPr>
        <w:t>輔導</w:t>
      </w:r>
      <w:r w:rsidRPr="00C108C2">
        <w:rPr>
          <w:rFonts w:eastAsia="標楷體"/>
          <w:bCs/>
        </w:rPr>
        <w:t>團員，計</w:t>
      </w:r>
      <w:r w:rsidRPr="00C108C2">
        <w:rPr>
          <w:rFonts w:eastAsia="標楷體" w:hint="eastAsia"/>
          <w:bCs/>
        </w:rPr>
        <w:t>19</w:t>
      </w:r>
      <w:r w:rsidRPr="00C108C2">
        <w:rPr>
          <w:rFonts w:eastAsia="標楷體"/>
          <w:bCs/>
        </w:rPr>
        <w:t>人。</w:t>
      </w:r>
    </w:p>
    <w:p w:rsidR="00E049B0" w:rsidRPr="00C108C2" w:rsidRDefault="00E049B0" w:rsidP="00E049B0">
      <w:pPr>
        <w:snapToGrid w:val="0"/>
        <w:spacing w:beforeLines="50" w:before="180" w:line="400" w:lineRule="exact"/>
        <w:rPr>
          <w:rFonts w:eastAsia="標楷體"/>
        </w:rPr>
      </w:pPr>
      <w:r w:rsidRPr="00C108C2">
        <w:rPr>
          <w:rFonts w:eastAsia="標楷體"/>
          <w:b/>
          <w:bCs/>
        </w:rPr>
        <w:t>柒、辦理方式：</w:t>
      </w:r>
      <w:r w:rsidRPr="00C108C2">
        <w:rPr>
          <w:rFonts w:eastAsia="標楷體" w:hint="eastAsia"/>
        </w:rPr>
        <w:t>專題講座、帶領實作與研討</w:t>
      </w:r>
    </w:p>
    <w:p w:rsidR="00E049B0" w:rsidRDefault="00E049B0" w:rsidP="00E049B0">
      <w:pPr>
        <w:snapToGrid w:val="0"/>
        <w:spacing w:beforeLines="50" w:before="180" w:line="400" w:lineRule="exact"/>
        <w:rPr>
          <w:rFonts w:eastAsia="標楷體"/>
          <w:b/>
          <w:bCs/>
        </w:rPr>
      </w:pPr>
      <w:r w:rsidRPr="00C108C2">
        <w:rPr>
          <w:rFonts w:eastAsia="標楷體"/>
          <w:b/>
          <w:bCs/>
        </w:rPr>
        <w:t>捌、課程內容：</w:t>
      </w:r>
    </w:p>
    <w:tbl>
      <w:tblPr>
        <w:tblW w:w="9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469"/>
        <w:gridCol w:w="1655"/>
        <w:gridCol w:w="2261"/>
      </w:tblGrid>
      <w:tr w:rsidR="008356DA" w:rsidRPr="00C303BA" w:rsidTr="008B2C32">
        <w:trPr>
          <w:trHeight w:val="435"/>
        </w:trPr>
        <w:tc>
          <w:tcPr>
            <w:tcW w:w="9365" w:type="dxa"/>
            <w:gridSpan w:val="4"/>
            <w:vAlign w:val="center"/>
          </w:tcPr>
          <w:p w:rsidR="008356DA" w:rsidRPr="008356DA" w:rsidRDefault="008356DA" w:rsidP="008B2C32">
            <w:pPr>
              <w:pStyle w:val="1"/>
              <w:rPr>
                <w:rFonts w:ascii="標楷體" w:eastAsia="標楷體" w:hAnsi="標楷體" w:cs="標楷體"/>
                <w:color w:val="000000" w:themeColor="text1"/>
              </w:rPr>
            </w:pPr>
            <w:r w:rsidRPr="008356DA">
              <w:rPr>
                <w:rFonts w:ascii="標楷體" w:eastAsia="標楷體" w:hAnsi="標楷體" w:cs="標楷體"/>
                <w:color w:val="000000" w:themeColor="text1"/>
              </w:rPr>
              <w:t xml:space="preserve">110年12月17日(五)  </w:t>
            </w:r>
          </w:p>
        </w:tc>
      </w:tr>
      <w:tr w:rsidR="008356DA" w:rsidRPr="00C303BA" w:rsidTr="008B2C32">
        <w:trPr>
          <w:trHeight w:val="435"/>
        </w:trPr>
        <w:tc>
          <w:tcPr>
            <w:tcW w:w="1980" w:type="dxa"/>
            <w:vAlign w:val="center"/>
          </w:tcPr>
          <w:p w:rsidR="008356DA" w:rsidRPr="008356DA" w:rsidRDefault="008356DA" w:rsidP="008B2C32">
            <w:pPr>
              <w:pStyle w:val="1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8356DA">
              <w:rPr>
                <w:rFonts w:ascii="標楷體" w:eastAsia="標楷體" w:hAnsi="標楷體" w:cs="標楷體"/>
                <w:color w:val="000000" w:themeColor="text1"/>
              </w:rPr>
              <w:t>時間</w:t>
            </w:r>
          </w:p>
        </w:tc>
        <w:tc>
          <w:tcPr>
            <w:tcW w:w="3469" w:type="dxa"/>
            <w:vAlign w:val="center"/>
          </w:tcPr>
          <w:p w:rsidR="008356DA" w:rsidRPr="008356DA" w:rsidRDefault="008356DA" w:rsidP="008B2C32">
            <w:pPr>
              <w:pStyle w:val="1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8356DA">
              <w:rPr>
                <w:rFonts w:ascii="標楷體" w:eastAsia="標楷體" w:hAnsi="標楷體" w:cs="標楷體"/>
                <w:color w:val="000000" w:themeColor="text1"/>
              </w:rPr>
              <w:t>主題</w:t>
            </w:r>
          </w:p>
        </w:tc>
        <w:tc>
          <w:tcPr>
            <w:tcW w:w="1655" w:type="dxa"/>
            <w:vAlign w:val="center"/>
          </w:tcPr>
          <w:p w:rsidR="008356DA" w:rsidRPr="008356DA" w:rsidRDefault="008356DA" w:rsidP="008B2C32">
            <w:pPr>
              <w:pStyle w:val="1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8356DA">
              <w:rPr>
                <w:rFonts w:ascii="標楷體" w:eastAsia="標楷體" w:hAnsi="標楷體" w:cs="標楷體"/>
                <w:color w:val="000000" w:themeColor="text1"/>
              </w:rPr>
              <w:t>主講人</w:t>
            </w:r>
          </w:p>
        </w:tc>
        <w:tc>
          <w:tcPr>
            <w:tcW w:w="2261" w:type="dxa"/>
            <w:vAlign w:val="center"/>
          </w:tcPr>
          <w:p w:rsidR="008356DA" w:rsidRPr="008356DA" w:rsidRDefault="008356DA" w:rsidP="008B2C32">
            <w:pPr>
              <w:pStyle w:val="1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8356DA">
              <w:rPr>
                <w:rFonts w:ascii="標楷體" w:eastAsia="標楷體" w:hAnsi="標楷體" w:cs="標楷體"/>
                <w:color w:val="000000" w:themeColor="text1"/>
              </w:rPr>
              <w:t>備註</w:t>
            </w:r>
          </w:p>
        </w:tc>
      </w:tr>
      <w:tr w:rsidR="008356DA" w:rsidRPr="00F31FD4" w:rsidTr="008B2C32">
        <w:trPr>
          <w:trHeight w:val="435"/>
        </w:trPr>
        <w:tc>
          <w:tcPr>
            <w:tcW w:w="1980" w:type="dxa"/>
            <w:vAlign w:val="center"/>
          </w:tcPr>
          <w:p w:rsidR="008356DA" w:rsidRPr="008356DA" w:rsidRDefault="008356DA" w:rsidP="008B2C3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8356DA">
              <w:rPr>
                <w:rFonts w:ascii="標楷體" w:eastAsia="標楷體" w:hAnsi="標楷體"/>
                <w:color w:val="000000" w:themeColor="text1"/>
                <w:kern w:val="0"/>
              </w:rPr>
              <w:t>08</w:t>
            </w:r>
            <w:r w:rsidRPr="008356DA">
              <w:rPr>
                <w:rFonts w:ascii="標楷體" w:eastAsia="標楷體" w:hAnsi="標楷體" w:hint="eastAsia"/>
                <w:color w:val="000000" w:themeColor="text1"/>
                <w:kern w:val="0"/>
              </w:rPr>
              <w:t>：</w:t>
            </w:r>
            <w:r w:rsidRPr="008356DA">
              <w:rPr>
                <w:rFonts w:ascii="標楷體" w:eastAsia="標楷體" w:hAnsi="標楷體"/>
                <w:color w:val="000000" w:themeColor="text1"/>
                <w:kern w:val="0"/>
              </w:rPr>
              <w:t>30-08</w:t>
            </w:r>
            <w:r w:rsidRPr="008356DA">
              <w:rPr>
                <w:rFonts w:ascii="標楷體" w:eastAsia="標楷體" w:hAnsi="標楷體" w:hint="eastAsia"/>
                <w:color w:val="000000" w:themeColor="text1"/>
                <w:kern w:val="0"/>
              </w:rPr>
              <w:t>：50</w:t>
            </w:r>
          </w:p>
        </w:tc>
        <w:tc>
          <w:tcPr>
            <w:tcW w:w="7385" w:type="dxa"/>
            <w:gridSpan w:val="3"/>
            <w:vAlign w:val="center"/>
          </w:tcPr>
          <w:p w:rsidR="008356DA" w:rsidRPr="008356DA" w:rsidRDefault="008356DA" w:rsidP="008B2C32">
            <w:pPr>
              <w:pStyle w:val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356DA">
              <w:rPr>
                <w:rFonts w:ascii="標楷體" w:eastAsia="標楷體" w:hAnsi="標楷體"/>
                <w:color w:val="000000" w:themeColor="text1"/>
              </w:rPr>
              <w:t>報到</w:t>
            </w:r>
          </w:p>
        </w:tc>
      </w:tr>
      <w:tr w:rsidR="008356DA" w:rsidRPr="00F31FD4" w:rsidTr="008B2C32">
        <w:trPr>
          <w:trHeight w:val="435"/>
        </w:trPr>
        <w:tc>
          <w:tcPr>
            <w:tcW w:w="1980" w:type="dxa"/>
            <w:vAlign w:val="center"/>
          </w:tcPr>
          <w:p w:rsidR="008356DA" w:rsidRPr="008356DA" w:rsidRDefault="008356DA" w:rsidP="008B2C3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8356DA">
              <w:rPr>
                <w:rFonts w:ascii="標楷體" w:eastAsia="標楷體" w:hAnsi="標楷體" w:hint="eastAsia"/>
                <w:color w:val="000000" w:themeColor="text1"/>
                <w:kern w:val="0"/>
              </w:rPr>
              <w:t>08：5</w:t>
            </w:r>
            <w:r w:rsidRPr="008356DA">
              <w:rPr>
                <w:rFonts w:ascii="標楷體" w:eastAsia="標楷體" w:hAnsi="標楷體"/>
                <w:color w:val="000000" w:themeColor="text1"/>
                <w:kern w:val="0"/>
              </w:rPr>
              <w:t>0-09</w:t>
            </w:r>
            <w:r w:rsidRPr="008356DA">
              <w:rPr>
                <w:rFonts w:ascii="標楷體" w:eastAsia="標楷體" w:hAnsi="標楷體" w:hint="eastAsia"/>
                <w:color w:val="000000" w:themeColor="text1"/>
                <w:kern w:val="0"/>
              </w:rPr>
              <w:t>：0</w:t>
            </w:r>
            <w:r w:rsidRPr="008356DA">
              <w:rPr>
                <w:rFonts w:ascii="標楷體" w:eastAsia="標楷體" w:hAnsi="標楷體"/>
                <w:color w:val="000000" w:themeColor="text1"/>
                <w:kern w:val="0"/>
              </w:rPr>
              <w:t>0</w:t>
            </w:r>
          </w:p>
        </w:tc>
        <w:tc>
          <w:tcPr>
            <w:tcW w:w="3469" w:type="dxa"/>
            <w:vAlign w:val="center"/>
          </w:tcPr>
          <w:p w:rsidR="008356DA" w:rsidRPr="008356DA" w:rsidRDefault="008356DA" w:rsidP="008B2C32">
            <w:pPr>
              <w:pStyle w:val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356DA">
              <w:rPr>
                <w:rFonts w:ascii="標楷體" w:eastAsia="標楷體" w:hAnsi="標楷體"/>
                <w:color w:val="000000" w:themeColor="text1"/>
              </w:rPr>
              <w:t>長官致詞</w:t>
            </w:r>
          </w:p>
        </w:tc>
        <w:tc>
          <w:tcPr>
            <w:tcW w:w="1655" w:type="dxa"/>
            <w:vAlign w:val="center"/>
          </w:tcPr>
          <w:p w:rsidR="008356DA" w:rsidRPr="008356DA" w:rsidRDefault="008356DA" w:rsidP="008B2C32">
            <w:pPr>
              <w:pStyle w:val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356DA">
              <w:rPr>
                <w:rFonts w:ascii="標楷體" w:eastAsia="標楷體" w:hAnsi="標楷體"/>
                <w:color w:val="000000" w:themeColor="text1"/>
              </w:rPr>
              <w:t>劉上民校長</w:t>
            </w:r>
          </w:p>
        </w:tc>
        <w:tc>
          <w:tcPr>
            <w:tcW w:w="2261" w:type="dxa"/>
            <w:vAlign w:val="center"/>
          </w:tcPr>
          <w:p w:rsidR="008356DA" w:rsidRPr="008356DA" w:rsidRDefault="008356DA" w:rsidP="008B2C32">
            <w:pPr>
              <w:pStyle w:val="1"/>
              <w:rPr>
                <w:rFonts w:ascii="標楷體" w:eastAsia="標楷體" w:hAnsi="標楷體"/>
                <w:color w:val="000000" w:themeColor="text1"/>
              </w:rPr>
            </w:pPr>
            <w:r w:rsidRPr="008356DA">
              <w:rPr>
                <w:rFonts w:ascii="標楷體" w:eastAsia="標楷體" w:hAnsi="標楷體"/>
                <w:color w:val="000000" w:themeColor="text1"/>
              </w:rPr>
              <w:t>國中團領域召集人</w:t>
            </w:r>
          </w:p>
        </w:tc>
      </w:tr>
      <w:tr w:rsidR="008356DA" w:rsidRPr="00F31FD4" w:rsidTr="008B2C32">
        <w:trPr>
          <w:trHeight w:val="435"/>
        </w:trPr>
        <w:tc>
          <w:tcPr>
            <w:tcW w:w="1980" w:type="dxa"/>
            <w:vAlign w:val="center"/>
          </w:tcPr>
          <w:p w:rsidR="008356DA" w:rsidRPr="00F82E73" w:rsidRDefault="008356DA" w:rsidP="008B2C3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82E73">
              <w:rPr>
                <w:rFonts w:ascii="標楷體" w:eastAsia="標楷體" w:hAnsi="標楷體" w:hint="eastAsia"/>
                <w:color w:val="000000" w:themeColor="text1"/>
                <w:kern w:val="0"/>
              </w:rPr>
              <w:t>09：</w:t>
            </w:r>
            <w:r w:rsidRPr="00F82E73">
              <w:rPr>
                <w:rFonts w:ascii="標楷體" w:eastAsia="標楷體" w:hAnsi="標楷體"/>
                <w:color w:val="000000" w:themeColor="text1"/>
                <w:kern w:val="0"/>
              </w:rPr>
              <w:t>00-09</w:t>
            </w:r>
            <w:r w:rsidRPr="00F82E73">
              <w:rPr>
                <w:rFonts w:ascii="標楷體" w:eastAsia="標楷體" w:hAnsi="標楷體" w:hint="eastAsia"/>
                <w:color w:val="000000" w:themeColor="text1"/>
                <w:kern w:val="0"/>
              </w:rPr>
              <w:t>：</w:t>
            </w:r>
            <w:r w:rsidRPr="00F82E73">
              <w:rPr>
                <w:rFonts w:ascii="標楷體" w:eastAsia="標楷體" w:hAnsi="標楷體"/>
                <w:color w:val="000000" w:themeColor="text1"/>
                <w:kern w:val="0"/>
              </w:rPr>
              <w:t>50</w:t>
            </w:r>
          </w:p>
        </w:tc>
        <w:tc>
          <w:tcPr>
            <w:tcW w:w="3469" w:type="dxa"/>
            <w:vAlign w:val="center"/>
          </w:tcPr>
          <w:p w:rsidR="008356DA" w:rsidRPr="00F82E73" w:rsidRDefault="0018055C" w:rsidP="008B2C32">
            <w:pPr>
              <w:pStyle w:val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8055C">
              <w:rPr>
                <w:rFonts w:eastAsia="標楷體" w:hint="eastAsia"/>
                <w:color w:val="000000" w:themeColor="text1"/>
              </w:rPr>
              <w:t>情感教育融入綜合活動～戀愛</w:t>
            </w:r>
            <w:r w:rsidRPr="0018055C">
              <w:rPr>
                <w:rFonts w:eastAsia="標楷體" w:hint="eastAsia"/>
                <w:color w:val="000000" w:themeColor="text1"/>
              </w:rPr>
              <w:t>.</w:t>
            </w:r>
            <w:r w:rsidRPr="0018055C">
              <w:rPr>
                <w:rFonts w:eastAsia="標楷體" w:hint="eastAsia"/>
                <w:color w:val="000000" w:themeColor="text1"/>
              </w:rPr>
              <w:t>練愛</w:t>
            </w:r>
            <w:r w:rsidR="008356DA" w:rsidRPr="00F82E73">
              <w:rPr>
                <w:rFonts w:eastAsia="標楷體" w:hint="eastAsia"/>
                <w:color w:val="000000" w:themeColor="text1"/>
              </w:rPr>
              <w:t>(</w:t>
            </w:r>
            <w:r w:rsidR="008356DA" w:rsidRPr="00F82E73">
              <w:rPr>
                <w:rFonts w:eastAsia="標楷體" w:hint="eastAsia"/>
                <w:color w:val="000000" w:themeColor="text1"/>
              </w:rPr>
              <w:t>一</w:t>
            </w:r>
            <w:r w:rsidR="008356DA" w:rsidRPr="00F82E73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655" w:type="dxa"/>
            <w:vAlign w:val="center"/>
          </w:tcPr>
          <w:p w:rsidR="008356DA" w:rsidRPr="00F82E73" w:rsidRDefault="008356DA" w:rsidP="008B2C32">
            <w:pPr>
              <w:pStyle w:val="1"/>
              <w:spacing w:line="300" w:lineRule="auto"/>
              <w:rPr>
                <w:rFonts w:ascii="標楷體" w:eastAsia="標楷體" w:hAnsi="標楷體"/>
                <w:color w:val="000000" w:themeColor="text1"/>
              </w:rPr>
            </w:pPr>
            <w:r w:rsidRPr="00F82E73">
              <w:rPr>
                <w:rFonts w:ascii="標楷體" w:eastAsia="標楷體" w:hAnsi="標楷體"/>
                <w:color w:val="000000" w:themeColor="text1"/>
              </w:rPr>
              <w:t>劉美嬌老師</w:t>
            </w:r>
          </w:p>
        </w:tc>
        <w:tc>
          <w:tcPr>
            <w:tcW w:w="2261" w:type="dxa"/>
            <w:vAlign w:val="center"/>
          </w:tcPr>
          <w:p w:rsidR="008356DA" w:rsidRPr="00F82E73" w:rsidRDefault="008356DA" w:rsidP="008B2C32">
            <w:pPr>
              <w:pStyle w:val="1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56DA" w:rsidRPr="00F31FD4" w:rsidTr="008B2C32">
        <w:trPr>
          <w:trHeight w:val="435"/>
        </w:trPr>
        <w:tc>
          <w:tcPr>
            <w:tcW w:w="1980" w:type="dxa"/>
            <w:vAlign w:val="center"/>
          </w:tcPr>
          <w:p w:rsidR="008356DA" w:rsidRPr="00F82E73" w:rsidRDefault="008356DA" w:rsidP="008B2C3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82E73">
              <w:rPr>
                <w:rFonts w:ascii="標楷體" w:eastAsia="標楷體" w:hAnsi="標楷體"/>
                <w:color w:val="000000" w:themeColor="text1"/>
                <w:kern w:val="0"/>
              </w:rPr>
              <w:t>09</w:t>
            </w:r>
            <w:r w:rsidRPr="00F82E73">
              <w:rPr>
                <w:rFonts w:ascii="標楷體" w:eastAsia="標楷體" w:hAnsi="標楷體" w:hint="eastAsia"/>
                <w:color w:val="000000" w:themeColor="text1"/>
                <w:kern w:val="0"/>
              </w:rPr>
              <w:t>：5</w:t>
            </w:r>
            <w:r w:rsidRPr="00F82E73">
              <w:rPr>
                <w:rFonts w:ascii="標楷體" w:eastAsia="標楷體" w:hAnsi="標楷體"/>
                <w:color w:val="000000" w:themeColor="text1"/>
                <w:kern w:val="0"/>
              </w:rPr>
              <w:t>0-</w:t>
            </w:r>
            <w:r w:rsidRPr="00F82E73">
              <w:rPr>
                <w:rFonts w:ascii="標楷體" w:eastAsia="標楷體" w:hAnsi="標楷體" w:hint="eastAsia"/>
                <w:color w:val="000000" w:themeColor="text1"/>
                <w:kern w:val="0"/>
              </w:rPr>
              <w:t>10：00</w:t>
            </w:r>
          </w:p>
        </w:tc>
        <w:tc>
          <w:tcPr>
            <w:tcW w:w="7385" w:type="dxa"/>
            <w:gridSpan w:val="3"/>
            <w:vAlign w:val="center"/>
          </w:tcPr>
          <w:p w:rsidR="008356DA" w:rsidRPr="00F82E73" w:rsidRDefault="008356DA" w:rsidP="008B2C32">
            <w:pPr>
              <w:pStyle w:val="1"/>
              <w:rPr>
                <w:rFonts w:ascii="標楷體" w:eastAsia="標楷體" w:hAnsi="標楷體"/>
                <w:color w:val="000000" w:themeColor="text1"/>
              </w:rPr>
            </w:pPr>
            <w:r w:rsidRPr="00F82E73">
              <w:rPr>
                <w:rFonts w:ascii="標楷體" w:eastAsia="標楷體" w:hAnsi="標楷體"/>
                <w:color w:val="000000" w:themeColor="text1"/>
              </w:rPr>
              <w:t>休息</w:t>
            </w:r>
          </w:p>
        </w:tc>
      </w:tr>
      <w:tr w:rsidR="008356DA" w:rsidRPr="00F31FD4" w:rsidTr="008B2C32">
        <w:trPr>
          <w:trHeight w:val="435"/>
        </w:trPr>
        <w:tc>
          <w:tcPr>
            <w:tcW w:w="1980" w:type="dxa"/>
            <w:vAlign w:val="center"/>
          </w:tcPr>
          <w:p w:rsidR="008356DA" w:rsidRPr="00F82E73" w:rsidRDefault="008356DA" w:rsidP="008B2C3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82E73">
              <w:rPr>
                <w:rFonts w:ascii="標楷體" w:eastAsia="標楷體" w:hAnsi="標楷體"/>
                <w:color w:val="000000" w:themeColor="text1"/>
                <w:kern w:val="0"/>
              </w:rPr>
              <w:t>10</w:t>
            </w:r>
            <w:r w:rsidRPr="00F82E73">
              <w:rPr>
                <w:rFonts w:ascii="標楷體" w:eastAsia="標楷體" w:hAnsi="標楷體" w:hint="eastAsia"/>
                <w:color w:val="000000" w:themeColor="text1"/>
                <w:kern w:val="0"/>
              </w:rPr>
              <w:t>：0</w:t>
            </w:r>
            <w:r w:rsidRPr="00F82E73">
              <w:rPr>
                <w:rFonts w:ascii="標楷體" w:eastAsia="標楷體" w:hAnsi="標楷體"/>
                <w:color w:val="000000" w:themeColor="text1"/>
                <w:kern w:val="0"/>
              </w:rPr>
              <w:t>0-10</w:t>
            </w:r>
            <w:r w:rsidRPr="00F82E73">
              <w:rPr>
                <w:rFonts w:ascii="標楷體" w:eastAsia="標楷體" w:hAnsi="標楷體" w:hint="eastAsia"/>
                <w:color w:val="000000" w:themeColor="text1"/>
                <w:kern w:val="0"/>
              </w:rPr>
              <w:t>：5</w:t>
            </w:r>
            <w:r w:rsidRPr="00F82E73">
              <w:rPr>
                <w:rFonts w:ascii="標楷體" w:eastAsia="標楷體" w:hAnsi="標楷體"/>
                <w:color w:val="000000" w:themeColor="text1"/>
                <w:kern w:val="0"/>
              </w:rPr>
              <w:t>0</w:t>
            </w:r>
          </w:p>
        </w:tc>
        <w:tc>
          <w:tcPr>
            <w:tcW w:w="3469" w:type="dxa"/>
            <w:vAlign w:val="center"/>
          </w:tcPr>
          <w:p w:rsidR="008356DA" w:rsidRPr="00F82E73" w:rsidRDefault="0018055C" w:rsidP="008B2C32">
            <w:pPr>
              <w:pStyle w:val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8055C">
              <w:rPr>
                <w:rFonts w:eastAsia="標楷體" w:hint="eastAsia"/>
                <w:color w:val="000000" w:themeColor="text1"/>
              </w:rPr>
              <w:t>情感教育融入綜合活動～戀愛</w:t>
            </w:r>
            <w:r w:rsidRPr="0018055C">
              <w:rPr>
                <w:rFonts w:eastAsia="標楷體" w:hint="eastAsia"/>
                <w:color w:val="000000" w:themeColor="text1"/>
              </w:rPr>
              <w:t>.</w:t>
            </w:r>
            <w:r w:rsidRPr="0018055C">
              <w:rPr>
                <w:rFonts w:eastAsia="標楷體" w:hint="eastAsia"/>
                <w:color w:val="000000" w:themeColor="text1"/>
              </w:rPr>
              <w:t>練愛</w:t>
            </w:r>
            <w:r w:rsidR="008356DA" w:rsidRPr="00F82E73">
              <w:rPr>
                <w:rFonts w:eastAsia="標楷體" w:hint="eastAsia"/>
                <w:color w:val="000000" w:themeColor="text1"/>
              </w:rPr>
              <w:t>(</w:t>
            </w:r>
            <w:r w:rsidR="008356DA" w:rsidRPr="00F82E73">
              <w:rPr>
                <w:rFonts w:eastAsia="標楷體" w:hint="eastAsia"/>
                <w:color w:val="000000" w:themeColor="text1"/>
              </w:rPr>
              <w:t>二</w:t>
            </w:r>
            <w:r w:rsidR="008356DA" w:rsidRPr="00F82E73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655" w:type="dxa"/>
            <w:vAlign w:val="center"/>
          </w:tcPr>
          <w:p w:rsidR="008356DA" w:rsidRPr="00F82E73" w:rsidRDefault="008356DA" w:rsidP="008B2C32">
            <w:pPr>
              <w:pStyle w:val="1"/>
              <w:spacing w:line="300" w:lineRule="auto"/>
              <w:rPr>
                <w:rFonts w:ascii="標楷體" w:eastAsia="標楷體" w:hAnsi="標楷體"/>
                <w:color w:val="000000" w:themeColor="text1"/>
              </w:rPr>
            </w:pPr>
            <w:r w:rsidRPr="00F82E73">
              <w:rPr>
                <w:rFonts w:ascii="標楷體" w:eastAsia="標楷體" w:hAnsi="標楷體"/>
                <w:color w:val="000000" w:themeColor="text1"/>
              </w:rPr>
              <w:t>劉美嬌老師</w:t>
            </w:r>
          </w:p>
        </w:tc>
        <w:tc>
          <w:tcPr>
            <w:tcW w:w="2261" w:type="dxa"/>
            <w:vAlign w:val="center"/>
          </w:tcPr>
          <w:p w:rsidR="008356DA" w:rsidRPr="00F82E73" w:rsidRDefault="008356DA" w:rsidP="008B2C32">
            <w:pPr>
              <w:pStyle w:val="1"/>
              <w:spacing w:line="30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56DA" w:rsidRPr="00F31FD4" w:rsidTr="008B2C32">
        <w:trPr>
          <w:trHeight w:val="435"/>
        </w:trPr>
        <w:tc>
          <w:tcPr>
            <w:tcW w:w="1980" w:type="dxa"/>
            <w:vAlign w:val="center"/>
          </w:tcPr>
          <w:p w:rsidR="008356DA" w:rsidRPr="00F82E73" w:rsidRDefault="008356DA" w:rsidP="008B2C3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82E73">
              <w:rPr>
                <w:rFonts w:ascii="標楷體" w:eastAsia="標楷體" w:hAnsi="標楷體"/>
                <w:color w:val="000000" w:themeColor="text1"/>
                <w:kern w:val="0"/>
              </w:rPr>
              <w:t>10</w:t>
            </w:r>
            <w:r w:rsidRPr="00F82E73">
              <w:rPr>
                <w:rFonts w:ascii="標楷體" w:eastAsia="標楷體" w:hAnsi="標楷體" w:hint="eastAsia"/>
                <w:color w:val="000000" w:themeColor="text1"/>
                <w:kern w:val="0"/>
              </w:rPr>
              <w:t>：5</w:t>
            </w:r>
            <w:r w:rsidRPr="00F82E73">
              <w:rPr>
                <w:rFonts w:ascii="標楷體" w:eastAsia="標楷體" w:hAnsi="標楷體"/>
                <w:color w:val="000000" w:themeColor="text1"/>
                <w:kern w:val="0"/>
              </w:rPr>
              <w:t>0-11</w:t>
            </w:r>
            <w:r w:rsidRPr="00F82E73">
              <w:rPr>
                <w:rFonts w:ascii="標楷體" w:eastAsia="標楷體" w:hAnsi="標楷體" w:hint="eastAsia"/>
                <w:color w:val="000000" w:themeColor="text1"/>
                <w:kern w:val="0"/>
              </w:rPr>
              <w:t>：0</w:t>
            </w:r>
            <w:r w:rsidRPr="00F82E73">
              <w:rPr>
                <w:rFonts w:ascii="標楷體" w:eastAsia="標楷體" w:hAnsi="標楷體"/>
                <w:color w:val="000000" w:themeColor="text1"/>
                <w:kern w:val="0"/>
              </w:rPr>
              <w:t>0</w:t>
            </w:r>
          </w:p>
        </w:tc>
        <w:tc>
          <w:tcPr>
            <w:tcW w:w="7385" w:type="dxa"/>
            <w:gridSpan w:val="3"/>
            <w:vAlign w:val="center"/>
          </w:tcPr>
          <w:p w:rsidR="008356DA" w:rsidRPr="00F82E73" w:rsidRDefault="008356DA" w:rsidP="008B2C32">
            <w:pPr>
              <w:pStyle w:val="1"/>
              <w:spacing w:line="300" w:lineRule="auto"/>
              <w:rPr>
                <w:rFonts w:ascii="標楷體" w:eastAsia="標楷體" w:hAnsi="標楷體"/>
                <w:color w:val="000000" w:themeColor="text1"/>
              </w:rPr>
            </w:pPr>
            <w:r w:rsidRPr="00F82E73">
              <w:rPr>
                <w:rFonts w:ascii="標楷體" w:eastAsia="標楷體" w:hAnsi="標楷體"/>
                <w:color w:val="000000" w:themeColor="text1"/>
              </w:rPr>
              <w:t>休息</w:t>
            </w:r>
          </w:p>
        </w:tc>
      </w:tr>
      <w:tr w:rsidR="008356DA" w:rsidRPr="00F31FD4" w:rsidTr="008B2C32">
        <w:trPr>
          <w:trHeight w:val="435"/>
        </w:trPr>
        <w:tc>
          <w:tcPr>
            <w:tcW w:w="1980" w:type="dxa"/>
            <w:vAlign w:val="center"/>
          </w:tcPr>
          <w:p w:rsidR="008356DA" w:rsidRPr="00F82E73" w:rsidRDefault="008356DA" w:rsidP="008B2C32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82E73">
              <w:rPr>
                <w:rFonts w:ascii="標楷體" w:eastAsia="標楷體" w:hAnsi="標楷體"/>
                <w:color w:val="000000" w:themeColor="text1"/>
                <w:kern w:val="0"/>
              </w:rPr>
              <w:t>11</w:t>
            </w:r>
            <w:r w:rsidRPr="00F82E73">
              <w:rPr>
                <w:rFonts w:ascii="標楷體" w:eastAsia="標楷體" w:hAnsi="標楷體" w:hint="eastAsia"/>
                <w:color w:val="000000" w:themeColor="text1"/>
                <w:kern w:val="0"/>
              </w:rPr>
              <w:t>：0</w:t>
            </w:r>
            <w:r w:rsidRPr="00F82E73">
              <w:rPr>
                <w:rFonts w:ascii="標楷體" w:eastAsia="標楷體" w:hAnsi="標楷體"/>
                <w:color w:val="000000" w:themeColor="text1"/>
                <w:kern w:val="0"/>
              </w:rPr>
              <w:t>0-11</w:t>
            </w:r>
            <w:r w:rsidRPr="00F82E73">
              <w:rPr>
                <w:rFonts w:ascii="標楷體" w:eastAsia="標楷體" w:hAnsi="標楷體" w:hint="eastAsia"/>
                <w:color w:val="000000" w:themeColor="text1"/>
                <w:kern w:val="0"/>
              </w:rPr>
              <w:t>：</w:t>
            </w:r>
            <w:r w:rsidRPr="00F82E73">
              <w:rPr>
                <w:rFonts w:ascii="標楷體" w:eastAsia="標楷體" w:hAnsi="標楷體"/>
                <w:color w:val="000000" w:themeColor="text1"/>
                <w:kern w:val="0"/>
              </w:rPr>
              <w:t>50</w:t>
            </w:r>
          </w:p>
        </w:tc>
        <w:tc>
          <w:tcPr>
            <w:tcW w:w="3469" w:type="dxa"/>
            <w:vAlign w:val="center"/>
          </w:tcPr>
          <w:p w:rsidR="008356DA" w:rsidRPr="00F82E73" w:rsidRDefault="0018055C" w:rsidP="008B2C32">
            <w:pPr>
              <w:pStyle w:val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8055C">
              <w:rPr>
                <w:rFonts w:eastAsia="標楷體" w:hint="eastAsia"/>
                <w:color w:val="000000" w:themeColor="text1"/>
              </w:rPr>
              <w:t>情感教育融入綜合活動～戀愛</w:t>
            </w:r>
            <w:r w:rsidRPr="0018055C">
              <w:rPr>
                <w:rFonts w:eastAsia="標楷體" w:hint="eastAsia"/>
                <w:color w:val="000000" w:themeColor="text1"/>
              </w:rPr>
              <w:t>.</w:t>
            </w:r>
            <w:r w:rsidRPr="0018055C">
              <w:rPr>
                <w:rFonts w:eastAsia="標楷體" w:hint="eastAsia"/>
                <w:color w:val="000000" w:themeColor="text1"/>
              </w:rPr>
              <w:t>練愛</w:t>
            </w:r>
            <w:bookmarkStart w:id="1" w:name="_GoBack"/>
            <w:bookmarkEnd w:id="1"/>
            <w:r w:rsidR="008356DA" w:rsidRPr="00F82E73">
              <w:rPr>
                <w:rFonts w:eastAsia="標楷體" w:hint="eastAsia"/>
                <w:color w:val="000000" w:themeColor="text1"/>
              </w:rPr>
              <w:t>(</w:t>
            </w:r>
            <w:r w:rsidR="008356DA" w:rsidRPr="00F82E73">
              <w:rPr>
                <w:rFonts w:eastAsia="標楷體" w:hint="eastAsia"/>
                <w:color w:val="000000" w:themeColor="text1"/>
              </w:rPr>
              <w:t>三</w:t>
            </w:r>
            <w:r w:rsidR="008356DA" w:rsidRPr="00F82E73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655" w:type="dxa"/>
            <w:vAlign w:val="center"/>
          </w:tcPr>
          <w:p w:rsidR="008356DA" w:rsidRPr="00F82E73" w:rsidRDefault="008356DA" w:rsidP="008B2C32">
            <w:pPr>
              <w:pStyle w:val="1"/>
              <w:spacing w:line="300" w:lineRule="auto"/>
              <w:rPr>
                <w:rFonts w:ascii="標楷體" w:eastAsia="標楷體" w:hAnsi="標楷體"/>
                <w:color w:val="000000" w:themeColor="text1"/>
              </w:rPr>
            </w:pPr>
            <w:r w:rsidRPr="00F82E73">
              <w:rPr>
                <w:rFonts w:ascii="標楷體" w:eastAsia="標楷體" w:hAnsi="標楷體"/>
                <w:color w:val="000000" w:themeColor="text1"/>
              </w:rPr>
              <w:t>劉美嬌老師</w:t>
            </w:r>
          </w:p>
        </w:tc>
        <w:tc>
          <w:tcPr>
            <w:tcW w:w="2261" w:type="dxa"/>
            <w:vAlign w:val="center"/>
          </w:tcPr>
          <w:p w:rsidR="008356DA" w:rsidRPr="00F82E73" w:rsidRDefault="008356DA" w:rsidP="008B2C32">
            <w:pPr>
              <w:pStyle w:val="1"/>
              <w:spacing w:line="30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56DA" w:rsidRPr="00F31FD4" w:rsidTr="008B2C32">
        <w:trPr>
          <w:trHeight w:val="435"/>
        </w:trPr>
        <w:tc>
          <w:tcPr>
            <w:tcW w:w="1980" w:type="dxa"/>
            <w:vAlign w:val="center"/>
          </w:tcPr>
          <w:p w:rsidR="008356DA" w:rsidRPr="00F82E73" w:rsidRDefault="008356DA" w:rsidP="008B2C32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82E73">
              <w:rPr>
                <w:rFonts w:ascii="標楷體" w:eastAsia="標楷體" w:hAnsi="標楷體"/>
                <w:color w:val="000000" w:themeColor="text1"/>
                <w:kern w:val="0"/>
              </w:rPr>
              <w:t>11</w:t>
            </w:r>
            <w:r w:rsidRPr="00F82E73">
              <w:rPr>
                <w:rFonts w:ascii="標楷體" w:eastAsia="標楷體" w:hAnsi="標楷體" w:hint="eastAsia"/>
                <w:color w:val="000000" w:themeColor="text1"/>
                <w:kern w:val="0"/>
              </w:rPr>
              <w:t>：5</w:t>
            </w:r>
            <w:r w:rsidRPr="00F82E73">
              <w:rPr>
                <w:rFonts w:ascii="標楷體" w:eastAsia="標楷體" w:hAnsi="標楷體"/>
                <w:color w:val="000000" w:themeColor="text1"/>
                <w:kern w:val="0"/>
              </w:rPr>
              <w:t>0-12</w:t>
            </w:r>
            <w:r w:rsidRPr="00F82E73">
              <w:rPr>
                <w:rFonts w:ascii="標楷體" w:eastAsia="標楷體" w:hAnsi="標楷體" w:hint="eastAsia"/>
                <w:color w:val="000000" w:themeColor="text1"/>
                <w:kern w:val="0"/>
              </w:rPr>
              <w:t>：</w:t>
            </w:r>
            <w:r w:rsidRPr="00F82E73">
              <w:rPr>
                <w:rFonts w:ascii="標楷體" w:eastAsia="標楷體" w:hAnsi="標楷體"/>
                <w:color w:val="000000" w:themeColor="text1"/>
                <w:kern w:val="0"/>
              </w:rPr>
              <w:t>20</w:t>
            </w:r>
          </w:p>
        </w:tc>
        <w:tc>
          <w:tcPr>
            <w:tcW w:w="3469" w:type="dxa"/>
            <w:vAlign w:val="center"/>
          </w:tcPr>
          <w:p w:rsidR="008356DA" w:rsidRPr="00F82E73" w:rsidRDefault="008356DA" w:rsidP="008B2C32">
            <w:pPr>
              <w:spacing w:line="30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82E73">
              <w:rPr>
                <w:rFonts w:ascii="標楷體" w:eastAsia="標楷體" w:hAnsi="標楷體" w:hint="eastAsia"/>
                <w:color w:val="000000" w:themeColor="text1"/>
                <w:kern w:val="0"/>
              </w:rPr>
              <w:t>綜合座談</w:t>
            </w:r>
          </w:p>
        </w:tc>
        <w:tc>
          <w:tcPr>
            <w:tcW w:w="1655" w:type="dxa"/>
            <w:vAlign w:val="center"/>
          </w:tcPr>
          <w:p w:rsidR="008356DA" w:rsidRPr="00F82E73" w:rsidRDefault="008356DA" w:rsidP="008B2C3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82E73">
              <w:rPr>
                <w:rFonts w:ascii="標楷體" w:eastAsia="標楷體" w:hAnsi="標楷體" w:hint="eastAsia"/>
                <w:color w:val="000000" w:themeColor="text1"/>
                <w:kern w:val="0"/>
              </w:rPr>
              <w:t>劉上民校長</w:t>
            </w:r>
          </w:p>
        </w:tc>
        <w:tc>
          <w:tcPr>
            <w:tcW w:w="2261" w:type="dxa"/>
            <w:vAlign w:val="center"/>
          </w:tcPr>
          <w:p w:rsidR="008356DA" w:rsidRPr="00F82E73" w:rsidRDefault="008356DA" w:rsidP="008B2C3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82E73">
              <w:rPr>
                <w:rFonts w:ascii="標楷體" w:eastAsia="標楷體" w:hAnsi="標楷體" w:hint="eastAsia"/>
                <w:color w:val="000000" w:themeColor="text1"/>
                <w:kern w:val="0"/>
              </w:rPr>
              <w:t>國中團領域召集人</w:t>
            </w:r>
          </w:p>
        </w:tc>
      </w:tr>
      <w:tr w:rsidR="008356DA" w:rsidRPr="00F31FD4" w:rsidTr="008B2C32">
        <w:trPr>
          <w:trHeight w:val="435"/>
        </w:trPr>
        <w:tc>
          <w:tcPr>
            <w:tcW w:w="1980" w:type="dxa"/>
            <w:vAlign w:val="center"/>
          </w:tcPr>
          <w:p w:rsidR="008356DA" w:rsidRPr="008356DA" w:rsidRDefault="008356DA" w:rsidP="008B2C32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12:20</w:t>
            </w:r>
          </w:p>
        </w:tc>
        <w:tc>
          <w:tcPr>
            <w:tcW w:w="3469" w:type="dxa"/>
            <w:vAlign w:val="center"/>
          </w:tcPr>
          <w:p w:rsidR="008356DA" w:rsidRPr="008356DA" w:rsidRDefault="008356DA" w:rsidP="008B2C32">
            <w:pPr>
              <w:spacing w:line="30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活</w:t>
            </w:r>
            <w:r>
              <w:rPr>
                <w:rFonts w:ascii="標楷體" w:eastAsia="標楷體" w:hAnsi="標楷體"/>
                <w:color w:val="000000" w:themeColor="text1"/>
                <w:kern w:val="0"/>
              </w:rPr>
              <w:t>動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結束</w:t>
            </w:r>
          </w:p>
        </w:tc>
        <w:tc>
          <w:tcPr>
            <w:tcW w:w="1655" w:type="dxa"/>
            <w:vAlign w:val="center"/>
          </w:tcPr>
          <w:p w:rsidR="008356DA" w:rsidRPr="008356DA" w:rsidRDefault="008356DA" w:rsidP="008B2C3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2261" w:type="dxa"/>
            <w:vAlign w:val="center"/>
          </w:tcPr>
          <w:p w:rsidR="008356DA" w:rsidRPr="008356DA" w:rsidRDefault="008356DA" w:rsidP="008B2C3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</w:tbl>
    <w:p w:rsidR="008356DA" w:rsidRDefault="008356DA" w:rsidP="00E049B0">
      <w:pPr>
        <w:snapToGrid w:val="0"/>
        <w:spacing w:beforeLines="50" w:before="180" w:line="400" w:lineRule="exact"/>
        <w:rPr>
          <w:rFonts w:eastAsia="標楷體"/>
          <w:bCs/>
        </w:rPr>
      </w:pPr>
    </w:p>
    <w:p w:rsidR="00A03A0E" w:rsidRDefault="00A03A0E" w:rsidP="00E049B0">
      <w:pPr>
        <w:snapToGrid w:val="0"/>
        <w:spacing w:beforeLines="50" w:before="180" w:line="400" w:lineRule="exact"/>
        <w:rPr>
          <w:rFonts w:eastAsia="標楷體"/>
          <w:bCs/>
        </w:rPr>
      </w:pPr>
    </w:p>
    <w:p w:rsidR="00E049B0" w:rsidRPr="00A826D6" w:rsidRDefault="008356DA" w:rsidP="00E049B0">
      <w:pPr>
        <w:snapToGrid w:val="0"/>
        <w:spacing w:beforeLines="50" w:before="180" w:line="400" w:lineRule="exact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玖</w:t>
      </w:r>
      <w:r w:rsidR="00E049B0" w:rsidRPr="00A826D6">
        <w:rPr>
          <w:rFonts w:eastAsia="標楷體"/>
          <w:b/>
          <w:bCs/>
        </w:rPr>
        <w:t>、預期效益：</w:t>
      </w:r>
    </w:p>
    <w:p w:rsidR="00E049B0" w:rsidRPr="00FC0276" w:rsidRDefault="00E049B0" w:rsidP="00E049B0">
      <w:pPr>
        <w:pStyle w:val="a3"/>
        <w:numPr>
          <w:ilvl w:val="0"/>
          <w:numId w:val="4"/>
        </w:numPr>
        <w:autoSpaceDE w:val="0"/>
        <w:autoSpaceDN w:val="0"/>
        <w:spacing w:beforeLines="50" w:before="180" w:afterLines="50" w:after="180"/>
        <w:ind w:leftChars="0"/>
        <w:jc w:val="both"/>
        <w:rPr>
          <w:rFonts w:ascii="標楷體" w:eastAsia="標楷體" w:hAnsi="標楷體"/>
        </w:rPr>
      </w:pPr>
      <w:r w:rsidRPr="00FC0276">
        <w:rPr>
          <w:rFonts w:ascii="標楷體" w:eastAsia="標楷體" w:hAnsi="標楷體" w:hint="eastAsia"/>
        </w:rPr>
        <w:t>精進輔導團員專業知能，深入了解</w:t>
      </w:r>
      <w:r>
        <w:rPr>
          <w:rFonts w:ascii="標楷體" w:eastAsia="標楷體" w:hAnsi="標楷體" w:hint="eastAsia"/>
        </w:rPr>
        <w:t>素養導向教學與評量的要素，以及以核心問題為理解之教學策略的意義</w:t>
      </w:r>
      <w:r w:rsidRPr="00FC0276">
        <w:rPr>
          <w:rFonts w:ascii="標楷體" w:eastAsia="標楷體" w:hAnsi="標楷體" w:hint="eastAsia"/>
        </w:rPr>
        <w:t>，進而能夠充分運用並轉化成具素養導向的教學實務產出。</w:t>
      </w:r>
    </w:p>
    <w:p w:rsidR="00E049B0" w:rsidRPr="00A826D6" w:rsidRDefault="00E049B0" w:rsidP="00E049B0">
      <w:pPr>
        <w:numPr>
          <w:ilvl w:val="0"/>
          <w:numId w:val="4"/>
        </w:numPr>
        <w:spacing w:line="0" w:lineRule="atLeast"/>
        <w:jc w:val="both"/>
        <w:rPr>
          <w:rFonts w:eastAsia="標楷體"/>
        </w:rPr>
      </w:pPr>
      <w:r>
        <w:rPr>
          <w:rFonts w:eastAsia="標楷體" w:hint="eastAsia"/>
        </w:rPr>
        <w:t>透過國中小團員專業對話，有助於理解本領域課程縱向連貫之系統性。</w:t>
      </w:r>
    </w:p>
    <w:p w:rsidR="00E049B0" w:rsidRPr="00A826D6" w:rsidRDefault="008356DA" w:rsidP="00E049B0">
      <w:pPr>
        <w:snapToGrid w:val="0"/>
        <w:spacing w:beforeLines="50" w:before="180" w:line="400" w:lineRule="exact"/>
        <w:ind w:leftChars="-1" w:left="-2" w:firstLine="1"/>
        <w:rPr>
          <w:rFonts w:eastAsia="標楷體"/>
          <w:b/>
          <w:bCs/>
        </w:rPr>
      </w:pPr>
      <w:r>
        <w:rPr>
          <w:rFonts w:eastAsia="標楷體"/>
          <w:b/>
          <w:bCs/>
        </w:rPr>
        <w:t>拾</w:t>
      </w:r>
      <w:r w:rsidR="00E049B0" w:rsidRPr="00A826D6">
        <w:rPr>
          <w:rFonts w:eastAsia="標楷體"/>
          <w:b/>
          <w:bCs/>
        </w:rPr>
        <w:t>、成效評估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695"/>
        <w:gridCol w:w="1701"/>
        <w:gridCol w:w="1418"/>
        <w:gridCol w:w="1856"/>
      </w:tblGrid>
      <w:tr w:rsidR="00E049B0" w:rsidRPr="00A826D6" w:rsidTr="00E049B0">
        <w:trPr>
          <w:trHeight w:val="410"/>
          <w:tblHeader/>
          <w:jc w:val="center"/>
        </w:trPr>
        <w:tc>
          <w:tcPr>
            <w:tcW w:w="836" w:type="dxa"/>
            <w:vAlign w:val="center"/>
            <w:hideMark/>
          </w:tcPr>
          <w:p w:rsidR="00E049B0" w:rsidRPr="00A826D6" w:rsidRDefault="00E049B0" w:rsidP="008B2C32">
            <w:pPr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  <w:bCs/>
              </w:rPr>
              <w:t>層次</w:t>
            </w:r>
          </w:p>
        </w:tc>
        <w:tc>
          <w:tcPr>
            <w:tcW w:w="3695" w:type="dxa"/>
            <w:vAlign w:val="center"/>
            <w:hideMark/>
          </w:tcPr>
          <w:p w:rsidR="00E049B0" w:rsidRPr="00A826D6" w:rsidRDefault="00E049B0" w:rsidP="008B2C32">
            <w:pPr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  <w:bCs/>
              </w:rPr>
              <w:t>評鑑內容</w:t>
            </w:r>
          </w:p>
        </w:tc>
        <w:tc>
          <w:tcPr>
            <w:tcW w:w="1701" w:type="dxa"/>
            <w:vAlign w:val="center"/>
            <w:hideMark/>
          </w:tcPr>
          <w:p w:rsidR="00E049B0" w:rsidRPr="00A826D6" w:rsidRDefault="00E049B0" w:rsidP="008B2C32">
            <w:pPr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  <w:bCs/>
              </w:rPr>
              <w:t>資料蒐集方式</w:t>
            </w:r>
          </w:p>
        </w:tc>
        <w:tc>
          <w:tcPr>
            <w:tcW w:w="1418" w:type="dxa"/>
            <w:vAlign w:val="center"/>
            <w:hideMark/>
          </w:tcPr>
          <w:p w:rsidR="00E049B0" w:rsidRPr="00A826D6" w:rsidRDefault="00E049B0" w:rsidP="008B2C32">
            <w:pPr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  <w:bCs/>
              </w:rPr>
              <w:t>評鑑依據</w:t>
            </w:r>
          </w:p>
        </w:tc>
        <w:tc>
          <w:tcPr>
            <w:tcW w:w="1856" w:type="dxa"/>
            <w:vAlign w:val="center"/>
            <w:hideMark/>
          </w:tcPr>
          <w:p w:rsidR="00E049B0" w:rsidRPr="00A826D6" w:rsidRDefault="00E049B0" w:rsidP="008B2C32">
            <w:pPr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  <w:bCs/>
              </w:rPr>
              <w:t>資料應用</w:t>
            </w:r>
          </w:p>
        </w:tc>
      </w:tr>
      <w:tr w:rsidR="00E049B0" w:rsidRPr="00A826D6" w:rsidTr="00E049B0">
        <w:trPr>
          <w:trHeight w:val="2133"/>
          <w:jc w:val="center"/>
        </w:trPr>
        <w:tc>
          <w:tcPr>
            <w:tcW w:w="836" w:type="dxa"/>
            <w:textDirection w:val="tbRlV"/>
            <w:vAlign w:val="center"/>
            <w:hideMark/>
          </w:tcPr>
          <w:p w:rsidR="00E049B0" w:rsidRPr="00A826D6" w:rsidRDefault="00E049B0" w:rsidP="008B2C32">
            <w:pPr>
              <w:ind w:left="113" w:right="113"/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</w:rPr>
              <w:t>參與者的反應</w:t>
            </w:r>
          </w:p>
        </w:tc>
        <w:tc>
          <w:tcPr>
            <w:tcW w:w="3695" w:type="dxa"/>
            <w:hideMark/>
          </w:tcPr>
          <w:p w:rsidR="00E049B0" w:rsidRPr="00A826D6" w:rsidRDefault="00E049B0" w:rsidP="00E049B0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rPr>
                <w:rFonts w:eastAsia="標楷體"/>
              </w:rPr>
            </w:pPr>
            <w:r w:rsidRPr="00A826D6">
              <w:rPr>
                <w:rFonts w:eastAsia="標楷體"/>
              </w:rPr>
              <w:t>參與者是否喜歡課程內容？</w:t>
            </w:r>
          </w:p>
          <w:p w:rsidR="00E049B0" w:rsidRPr="00A826D6" w:rsidRDefault="00E049B0" w:rsidP="00E049B0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rPr>
                <w:rFonts w:eastAsia="標楷體"/>
              </w:rPr>
            </w:pPr>
            <w:r w:rsidRPr="00A826D6">
              <w:rPr>
                <w:rFonts w:eastAsia="標楷體"/>
              </w:rPr>
              <w:t>時間是否妥善安排分配？</w:t>
            </w:r>
          </w:p>
          <w:p w:rsidR="00E049B0" w:rsidRPr="00A826D6" w:rsidRDefault="00E049B0" w:rsidP="00E049B0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rPr>
                <w:rFonts w:eastAsia="標楷體"/>
              </w:rPr>
            </w:pPr>
            <w:r w:rsidRPr="00A826D6">
              <w:rPr>
                <w:rFonts w:eastAsia="標楷體"/>
              </w:rPr>
              <w:t>教材選擇是否合宜？</w:t>
            </w:r>
          </w:p>
          <w:p w:rsidR="00E049B0" w:rsidRPr="00A826D6" w:rsidRDefault="00E049B0" w:rsidP="00E049B0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rPr>
                <w:rFonts w:eastAsia="標楷體"/>
              </w:rPr>
            </w:pPr>
            <w:r w:rsidRPr="00A826D6">
              <w:rPr>
                <w:rFonts w:eastAsia="標楷體"/>
              </w:rPr>
              <w:t>課程內容是否實用？</w:t>
            </w:r>
          </w:p>
          <w:p w:rsidR="00E049B0" w:rsidRPr="00A826D6" w:rsidRDefault="00E049B0" w:rsidP="00E049B0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rPr>
                <w:rFonts w:eastAsia="標楷體"/>
              </w:rPr>
            </w:pPr>
            <w:r w:rsidRPr="00A826D6">
              <w:rPr>
                <w:rFonts w:eastAsia="標楷體"/>
              </w:rPr>
              <w:t>授課教師是否具備足夠知能？是否提供學員所需幫助？</w:t>
            </w:r>
          </w:p>
        </w:tc>
        <w:tc>
          <w:tcPr>
            <w:tcW w:w="1701" w:type="dxa"/>
            <w:hideMark/>
          </w:tcPr>
          <w:p w:rsidR="00E049B0" w:rsidRPr="00A826D6" w:rsidRDefault="00E049B0" w:rsidP="00E049B0">
            <w:pPr>
              <w:numPr>
                <w:ilvl w:val="0"/>
                <w:numId w:val="1"/>
              </w:numPr>
              <w:tabs>
                <w:tab w:val="clear" w:pos="720"/>
                <w:tab w:val="num" w:pos="336"/>
              </w:tabs>
              <w:ind w:hanging="678"/>
              <w:rPr>
                <w:rFonts w:eastAsia="標楷體"/>
              </w:rPr>
            </w:pPr>
            <w:r w:rsidRPr="00A826D6">
              <w:rPr>
                <w:rFonts w:eastAsia="標楷體"/>
              </w:rPr>
              <w:t>問卷調查</w:t>
            </w:r>
          </w:p>
          <w:p w:rsidR="00E049B0" w:rsidRPr="00A826D6" w:rsidRDefault="00E049B0" w:rsidP="008B2C32">
            <w:pPr>
              <w:ind w:left="720"/>
              <w:rPr>
                <w:rFonts w:eastAsia="標楷體"/>
              </w:rPr>
            </w:pPr>
          </w:p>
        </w:tc>
        <w:tc>
          <w:tcPr>
            <w:tcW w:w="1418" w:type="dxa"/>
            <w:hideMark/>
          </w:tcPr>
          <w:p w:rsidR="00E049B0" w:rsidRPr="00A826D6" w:rsidRDefault="00E049B0" w:rsidP="008B2C32">
            <w:pPr>
              <w:rPr>
                <w:rFonts w:eastAsia="標楷體"/>
              </w:rPr>
            </w:pPr>
            <w:r w:rsidRPr="00A826D6">
              <w:rPr>
                <w:rFonts w:eastAsia="標楷體"/>
              </w:rPr>
              <w:t>參與者對於課程的滿意度</w:t>
            </w:r>
          </w:p>
        </w:tc>
        <w:tc>
          <w:tcPr>
            <w:tcW w:w="1856" w:type="dxa"/>
            <w:hideMark/>
          </w:tcPr>
          <w:p w:rsidR="00E049B0" w:rsidRPr="00A826D6" w:rsidRDefault="00E049B0" w:rsidP="008B2C32">
            <w:pPr>
              <w:rPr>
                <w:rFonts w:eastAsia="標楷體"/>
              </w:rPr>
            </w:pPr>
            <w:r w:rsidRPr="00A826D6">
              <w:rPr>
                <w:rFonts w:eastAsia="標楷體"/>
              </w:rPr>
              <w:t>改善課程設計與內容</w:t>
            </w:r>
          </w:p>
        </w:tc>
      </w:tr>
      <w:tr w:rsidR="00E049B0" w:rsidRPr="00A826D6" w:rsidTr="00E049B0">
        <w:trPr>
          <w:trHeight w:val="1675"/>
          <w:jc w:val="center"/>
        </w:trPr>
        <w:tc>
          <w:tcPr>
            <w:tcW w:w="836" w:type="dxa"/>
            <w:textDirection w:val="tbRlV"/>
            <w:vAlign w:val="center"/>
            <w:hideMark/>
          </w:tcPr>
          <w:p w:rsidR="00E049B0" w:rsidRPr="00A826D6" w:rsidRDefault="00E049B0" w:rsidP="008B2C32">
            <w:pPr>
              <w:ind w:left="113" w:right="113"/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</w:rPr>
              <w:t>參與者的學習</w:t>
            </w:r>
          </w:p>
        </w:tc>
        <w:tc>
          <w:tcPr>
            <w:tcW w:w="3695" w:type="dxa"/>
            <w:hideMark/>
          </w:tcPr>
          <w:p w:rsidR="00E049B0" w:rsidRPr="00A826D6" w:rsidRDefault="00E049B0" w:rsidP="00E049B0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rPr>
                <w:rFonts w:eastAsia="標楷體"/>
              </w:rPr>
            </w:pPr>
            <w:r w:rsidRPr="00A826D6">
              <w:rPr>
                <w:rFonts w:eastAsia="標楷體"/>
              </w:rPr>
              <w:t>參與者的學習是否達到課程的預期成效？</w:t>
            </w:r>
          </w:p>
        </w:tc>
        <w:tc>
          <w:tcPr>
            <w:tcW w:w="1701" w:type="dxa"/>
            <w:hideMark/>
          </w:tcPr>
          <w:p w:rsidR="00E049B0" w:rsidRPr="00A826D6" w:rsidRDefault="00E049B0" w:rsidP="00E049B0">
            <w:pPr>
              <w:numPr>
                <w:ilvl w:val="0"/>
                <w:numId w:val="1"/>
              </w:numPr>
              <w:tabs>
                <w:tab w:val="clear" w:pos="720"/>
                <w:tab w:val="num" w:pos="336"/>
              </w:tabs>
              <w:ind w:left="317" w:hanging="275"/>
              <w:rPr>
                <w:rFonts w:eastAsia="標楷體"/>
              </w:rPr>
            </w:pPr>
            <w:r w:rsidRPr="00A826D6">
              <w:rPr>
                <w:rFonts w:eastAsia="標楷體"/>
              </w:rPr>
              <w:t>實際模擬操作</w:t>
            </w:r>
          </w:p>
          <w:p w:rsidR="00E049B0" w:rsidRPr="00A826D6" w:rsidRDefault="00E049B0" w:rsidP="008B2C32">
            <w:pPr>
              <w:ind w:left="364"/>
              <w:rPr>
                <w:rFonts w:eastAsia="標楷體"/>
              </w:rPr>
            </w:pPr>
          </w:p>
        </w:tc>
        <w:tc>
          <w:tcPr>
            <w:tcW w:w="1418" w:type="dxa"/>
            <w:hideMark/>
          </w:tcPr>
          <w:p w:rsidR="00E049B0" w:rsidRPr="00A826D6" w:rsidRDefault="00E049B0" w:rsidP="008B2C32">
            <w:pPr>
              <w:rPr>
                <w:rFonts w:eastAsia="標楷體"/>
              </w:rPr>
            </w:pPr>
            <w:r w:rsidRPr="00A826D6">
              <w:rPr>
                <w:rFonts w:eastAsia="標楷體"/>
              </w:rPr>
              <w:t>參與者吸收新知與技能的情形</w:t>
            </w:r>
          </w:p>
        </w:tc>
        <w:tc>
          <w:tcPr>
            <w:tcW w:w="1856" w:type="dxa"/>
            <w:hideMark/>
          </w:tcPr>
          <w:p w:rsidR="00E049B0" w:rsidRPr="00A826D6" w:rsidRDefault="00E049B0" w:rsidP="008B2C32">
            <w:pPr>
              <w:rPr>
                <w:rFonts w:eastAsia="標楷體"/>
              </w:rPr>
            </w:pPr>
            <w:r w:rsidRPr="00A826D6">
              <w:rPr>
                <w:rFonts w:eastAsia="標楷體"/>
              </w:rPr>
              <w:t>改進課程內容、形式、與組織</w:t>
            </w:r>
          </w:p>
        </w:tc>
      </w:tr>
    </w:tbl>
    <w:p w:rsidR="008356DA" w:rsidRDefault="008356DA" w:rsidP="00E049B0">
      <w:pPr>
        <w:rPr>
          <w:rFonts w:eastAsia="標楷體"/>
          <w:b/>
          <w:bCs/>
        </w:rPr>
      </w:pPr>
    </w:p>
    <w:p w:rsidR="00BF6E9C" w:rsidRDefault="008356DA" w:rsidP="00E049B0">
      <w:pPr>
        <w:rPr>
          <w:rFonts w:eastAsia="標楷體"/>
          <w:bCs/>
        </w:rPr>
      </w:pPr>
      <w:r>
        <w:rPr>
          <w:rFonts w:eastAsia="標楷體" w:hint="eastAsia"/>
          <w:b/>
          <w:bCs/>
        </w:rPr>
        <w:t>拾</w:t>
      </w:r>
      <w:r>
        <w:rPr>
          <w:rFonts w:eastAsia="標楷體"/>
          <w:b/>
          <w:bCs/>
        </w:rPr>
        <w:t>壹</w:t>
      </w:r>
      <w:r w:rsidRPr="00A826D6">
        <w:rPr>
          <w:rFonts w:eastAsia="標楷體"/>
          <w:b/>
          <w:bCs/>
        </w:rPr>
        <w:t>、經費來源：</w:t>
      </w:r>
      <w:r w:rsidR="00F82E73">
        <w:rPr>
          <w:rFonts w:eastAsia="標楷體"/>
          <w:bCs/>
        </w:rPr>
        <w:t>申請教育部國教署專款補助</w:t>
      </w:r>
      <w:r w:rsidR="00F82E73">
        <w:rPr>
          <w:rFonts w:eastAsia="標楷體" w:hint="eastAsia"/>
          <w:bCs/>
        </w:rPr>
        <w:t>。</w:t>
      </w:r>
    </w:p>
    <w:sectPr w:rsidR="00BF6E9C" w:rsidSect="008356D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D54" w:rsidRDefault="003C1D54" w:rsidP="003C1D54">
      <w:r>
        <w:separator/>
      </w:r>
    </w:p>
  </w:endnote>
  <w:endnote w:type="continuationSeparator" w:id="0">
    <w:p w:rsidR="003C1D54" w:rsidRDefault="003C1D54" w:rsidP="003C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D54" w:rsidRDefault="003C1D54" w:rsidP="003C1D54">
      <w:r>
        <w:separator/>
      </w:r>
    </w:p>
  </w:footnote>
  <w:footnote w:type="continuationSeparator" w:id="0">
    <w:p w:rsidR="003C1D54" w:rsidRDefault="003C1D54" w:rsidP="003C1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B5C1C"/>
    <w:multiLevelType w:val="hybridMultilevel"/>
    <w:tmpl w:val="1C7C13A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40BAAFE8">
      <w:start w:val="3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993691"/>
    <w:multiLevelType w:val="hybridMultilevel"/>
    <w:tmpl w:val="1D94F7FC"/>
    <w:lvl w:ilvl="0" w:tplc="0E30AE0A">
      <w:start w:val="1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32C4512" w:tentative="1">
      <w:start w:val="1"/>
      <w:numFmt w:val="bullet"/>
      <w:lvlText w:val="＊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40E4B6CE" w:tentative="1">
      <w:start w:val="1"/>
      <w:numFmt w:val="bullet"/>
      <w:lvlText w:val="＊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C92446E" w:tentative="1">
      <w:start w:val="1"/>
      <w:numFmt w:val="bullet"/>
      <w:lvlText w:val="＊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E38B3EA" w:tentative="1">
      <w:start w:val="1"/>
      <w:numFmt w:val="bullet"/>
      <w:lvlText w:val="＊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C7849D44" w:tentative="1">
      <w:start w:val="1"/>
      <w:numFmt w:val="bullet"/>
      <w:lvlText w:val="＊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6322210" w:tentative="1">
      <w:start w:val="1"/>
      <w:numFmt w:val="bullet"/>
      <w:lvlText w:val="＊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3CECCF8" w:tentative="1">
      <w:start w:val="1"/>
      <w:numFmt w:val="bullet"/>
      <w:lvlText w:val="＊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CBCEDF8" w:tentative="1">
      <w:start w:val="1"/>
      <w:numFmt w:val="bullet"/>
      <w:lvlText w:val="＊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" w15:restartNumberingAfterBreak="0">
    <w:nsid w:val="3C9C001B"/>
    <w:multiLevelType w:val="hybridMultilevel"/>
    <w:tmpl w:val="F7A2B4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216628"/>
    <w:multiLevelType w:val="hybridMultilevel"/>
    <w:tmpl w:val="6E226A8C"/>
    <w:lvl w:ilvl="0" w:tplc="04090015">
      <w:start w:val="1"/>
      <w:numFmt w:val="taiwaneseCountingThousand"/>
      <w:lvlText w:val="%1、"/>
      <w:lvlJc w:val="left"/>
      <w:pPr>
        <w:tabs>
          <w:tab w:val="num" w:pos="1215"/>
        </w:tabs>
        <w:ind w:left="1215" w:hanging="855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B0"/>
    <w:rsid w:val="0001171C"/>
    <w:rsid w:val="0018055C"/>
    <w:rsid w:val="003C1D54"/>
    <w:rsid w:val="008356DA"/>
    <w:rsid w:val="00A03A0E"/>
    <w:rsid w:val="00BB0CCF"/>
    <w:rsid w:val="00BF6E9C"/>
    <w:rsid w:val="00C6429B"/>
    <w:rsid w:val="00E049B0"/>
    <w:rsid w:val="00F8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D423C58-085A-4178-A0C8-4AD2F5CD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9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049B0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E049B0"/>
    <w:rPr>
      <w:rFonts w:ascii="Times New Roman" w:eastAsia="新細明體" w:hAnsi="Times New Roman" w:cs="Times New Roman"/>
      <w:szCs w:val="24"/>
    </w:rPr>
  </w:style>
  <w:style w:type="paragraph" w:customStyle="1" w:styleId="1">
    <w:name w:val="內文1"/>
    <w:rsid w:val="008356DA"/>
    <w:pPr>
      <w:widowControl w:val="0"/>
    </w:pPr>
    <w:rPr>
      <w:rFonts w:ascii="Times New Roman" w:hAnsi="Times New Roman" w:cs="Times New Roman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C1D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1D5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1D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1D5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2021-11-30T04:50:00Z</dcterms:created>
  <dcterms:modified xsi:type="dcterms:W3CDTF">2021-11-30T07:17:00Z</dcterms:modified>
</cp:coreProperties>
</file>