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E1" w:rsidRPr="00D7389C" w:rsidRDefault="00D7389C" w:rsidP="00A57676">
      <w:pPr>
        <w:adjustRightInd w:val="0"/>
        <w:snapToGrid w:val="0"/>
        <w:spacing w:afterLines="100" w:after="360"/>
        <w:rPr>
          <w:rFonts w:ascii="標楷體" w:eastAsia="標楷體" w:hAnsi="標楷體"/>
        </w:rPr>
      </w:pPr>
      <w:r w:rsidRPr="00A57676">
        <w:rPr>
          <w:rFonts w:ascii="標楷體" w:eastAsia="標楷體" w:hAnsi="標楷體"/>
          <w:b/>
          <w:sz w:val="32"/>
          <w:szCs w:val="32"/>
        </w:rPr>
        <w:t>110</w:t>
      </w:r>
      <w:r w:rsidR="00EB5840" w:rsidRPr="00A57676">
        <w:rPr>
          <w:rFonts w:ascii="標楷體" w:eastAsia="標楷體" w:hAnsi="標楷體"/>
          <w:b/>
          <w:sz w:val="32"/>
          <w:szCs w:val="32"/>
        </w:rPr>
        <w:t>學年度</w:t>
      </w:r>
      <w:r w:rsidRPr="00A57676">
        <w:rPr>
          <w:rFonts w:ascii="標楷體" w:eastAsia="標楷體" w:hAnsi="標楷體"/>
          <w:b/>
          <w:sz w:val="32"/>
          <w:szCs w:val="32"/>
        </w:rPr>
        <w:t>花蓮</w:t>
      </w:r>
      <w:r w:rsidRPr="00A57676">
        <w:rPr>
          <w:rFonts w:ascii="標楷體" w:eastAsia="標楷體" w:hAnsi="標楷體" w:hint="eastAsia"/>
          <w:b/>
          <w:sz w:val="32"/>
          <w:szCs w:val="32"/>
          <w:lang w:eastAsia="zh-HK"/>
        </w:rPr>
        <w:t>縣</w:t>
      </w:r>
      <w:r w:rsidR="00A57676" w:rsidRPr="00A57676">
        <w:rPr>
          <w:rFonts w:ascii="標楷體" w:eastAsia="標楷體" w:hAnsi="標楷體" w:hint="eastAsia"/>
          <w:b/>
          <w:sz w:val="32"/>
          <w:szCs w:val="32"/>
          <w:lang w:eastAsia="zh-HK"/>
        </w:rPr>
        <w:t>鳳林鎮</w:t>
      </w:r>
      <w:r w:rsidR="00535E51">
        <w:rPr>
          <w:rFonts w:ascii="標楷體" w:eastAsia="標楷體" w:hAnsi="標楷體" w:hint="eastAsia"/>
          <w:b/>
          <w:sz w:val="32"/>
          <w:szCs w:val="32"/>
        </w:rPr>
        <w:t>鳳仁</w:t>
      </w:r>
      <w:r w:rsidRPr="00A57676">
        <w:rPr>
          <w:rFonts w:ascii="標楷體" w:eastAsia="標楷體" w:hAnsi="標楷體" w:hint="eastAsia"/>
          <w:b/>
          <w:sz w:val="32"/>
          <w:szCs w:val="32"/>
          <w:lang w:eastAsia="zh-HK"/>
        </w:rPr>
        <w:t>國</w:t>
      </w:r>
      <w:r w:rsidR="00A57676" w:rsidRPr="00A57676">
        <w:rPr>
          <w:rFonts w:ascii="標楷體" w:eastAsia="標楷體" w:hAnsi="標楷體" w:hint="eastAsia"/>
          <w:b/>
          <w:sz w:val="32"/>
          <w:szCs w:val="32"/>
        </w:rPr>
        <w:t>民</w:t>
      </w:r>
      <w:r w:rsidRPr="00A57676">
        <w:rPr>
          <w:rFonts w:ascii="標楷體" w:eastAsia="標楷體" w:hAnsi="標楷體" w:hint="eastAsia"/>
          <w:b/>
          <w:sz w:val="32"/>
          <w:szCs w:val="32"/>
          <w:lang w:eastAsia="zh-HK"/>
        </w:rPr>
        <w:t>小</w:t>
      </w:r>
      <w:r w:rsidR="00EB5840" w:rsidRPr="00A57676">
        <w:rPr>
          <w:rFonts w:ascii="標楷體" w:eastAsia="標楷體" w:hAnsi="標楷體"/>
          <w:b/>
          <w:sz w:val="32"/>
          <w:szCs w:val="32"/>
        </w:rPr>
        <w:t>學</w:t>
      </w:r>
      <w:r w:rsidR="00075D72">
        <w:rPr>
          <w:rFonts w:ascii="標楷體" w:eastAsia="標楷體" w:hAnsi="標楷體" w:hint="eastAsia"/>
          <w:b/>
          <w:sz w:val="32"/>
          <w:szCs w:val="32"/>
        </w:rPr>
        <w:t>幼兒園</w:t>
      </w:r>
      <w:r w:rsidR="006A4A47" w:rsidRPr="00A57676">
        <w:rPr>
          <w:rFonts w:ascii="標楷體" w:eastAsia="標楷體" w:hAnsi="標楷體" w:hint="eastAsia"/>
          <w:b/>
          <w:sz w:val="32"/>
          <w:szCs w:val="32"/>
          <w:lang w:eastAsia="zh-HK"/>
        </w:rPr>
        <w:t>代理</w:t>
      </w:r>
      <w:r w:rsidR="00EB5840" w:rsidRPr="00A57676">
        <w:rPr>
          <w:rFonts w:ascii="標楷體" w:eastAsia="標楷體" w:hAnsi="標楷體"/>
          <w:b/>
          <w:sz w:val="32"/>
          <w:szCs w:val="32"/>
        </w:rPr>
        <w:t>教師甄選</w:t>
      </w:r>
      <w:r w:rsidR="00075D72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EB5840" w:rsidRPr="00A57676">
        <w:rPr>
          <w:rFonts w:ascii="標楷體" w:eastAsia="標楷體" w:hAnsi="標楷體"/>
          <w:b/>
          <w:sz w:val="32"/>
          <w:szCs w:val="32"/>
        </w:rPr>
        <w:t>因應「嚴重特殊傳染性肺炎(COVID-19)</w:t>
      </w:r>
      <w:proofErr w:type="gramStart"/>
      <w:r w:rsidR="00EB5840" w:rsidRPr="00A57676">
        <w:rPr>
          <w:rFonts w:ascii="標楷體" w:eastAsia="標楷體" w:hAnsi="標楷體"/>
          <w:b/>
          <w:sz w:val="32"/>
          <w:szCs w:val="32"/>
        </w:rPr>
        <w:t>疫</w:t>
      </w:r>
      <w:proofErr w:type="gramEnd"/>
      <w:r w:rsidR="00EB5840" w:rsidRPr="00A57676">
        <w:rPr>
          <w:rFonts w:ascii="標楷體" w:eastAsia="標楷體" w:hAnsi="標楷體"/>
          <w:b/>
          <w:sz w:val="32"/>
          <w:szCs w:val="32"/>
        </w:rPr>
        <w:t>情」防疫措施注意事項</w:t>
      </w:r>
    </w:p>
    <w:p w:rsidR="00A57676" w:rsidRPr="00A57676" w:rsidRDefault="00E60BE1" w:rsidP="00A57676">
      <w:pPr>
        <w:pStyle w:val="a7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A57676">
        <w:rPr>
          <w:rFonts w:ascii="標楷體" w:eastAsia="標楷體" w:hAnsi="標楷體"/>
          <w:sz w:val="28"/>
          <w:szCs w:val="28"/>
        </w:rPr>
        <w:t>為有效防制嚴重特殊傳染性肺炎擴散，辦理各項防疫因應措施，</w:t>
      </w:r>
    </w:p>
    <w:p w:rsidR="00A57676" w:rsidRDefault="00E60BE1" w:rsidP="00A57676">
      <w:pPr>
        <w:pStyle w:val="a7"/>
        <w:spacing w:line="42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A57676">
        <w:rPr>
          <w:rFonts w:ascii="標楷體" w:eastAsia="標楷體" w:hAnsi="標楷體"/>
          <w:sz w:val="28"/>
          <w:szCs w:val="28"/>
        </w:rPr>
        <w:t>維護</w:t>
      </w:r>
      <w:r w:rsidR="00A57676" w:rsidRPr="00A57676">
        <w:rPr>
          <w:rFonts w:ascii="標楷體" w:eastAsia="標楷體" w:hAnsi="標楷體" w:hint="eastAsia"/>
          <w:sz w:val="28"/>
          <w:szCs w:val="28"/>
        </w:rPr>
        <w:t xml:space="preserve"> </w:t>
      </w:r>
      <w:r w:rsidRPr="00A57676">
        <w:rPr>
          <w:rFonts w:ascii="標楷體" w:eastAsia="標楷體" w:hAnsi="標楷體"/>
          <w:sz w:val="28"/>
          <w:szCs w:val="28"/>
        </w:rPr>
        <w:t>應考人及</w:t>
      </w:r>
      <w:r w:rsidRPr="00A57676">
        <w:rPr>
          <w:rFonts w:ascii="標楷體" w:eastAsia="標楷體" w:hAnsi="標楷體" w:hint="eastAsia"/>
          <w:sz w:val="28"/>
          <w:szCs w:val="28"/>
        </w:rPr>
        <w:t>試</w:t>
      </w:r>
      <w:proofErr w:type="gramStart"/>
      <w:r w:rsidRPr="00A57676">
        <w:rPr>
          <w:rFonts w:ascii="標楷體" w:eastAsia="標楷體" w:hAnsi="標楷體"/>
          <w:sz w:val="28"/>
          <w:szCs w:val="28"/>
        </w:rPr>
        <w:t>務</w:t>
      </w:r>
      <w:proofErr w:type="gramEnd"/>
      <w:r w:rsidRPr="00A57676">
        <w:rPr>
          <w:rFonts w:ascii="標楷體" w:eastAsia="標楷體" w:hAnsi="標楷體"/>
          <w:sz w:val="28"/>
          <w:szCs w:val="28"/>
        </w:rPr>
        <w:t>人員之健康與權益，特訂定本注意事項，以</w:t>
      </w:r>
    </w:p>
    <w:p w:rsidR="00E60BE1" w:rsidRPr="00A57676" w:rsidRDefault="00E60BE1" w:rsidP="00A57676">
      <w:pPr>
        <w:pStyle w:val="a7"/>
        <w:spacing w:line="42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A57676">
        <w:rPr>
          <w:rFonts w:ascii="標楷體" w:eastAsia="標楷體" w:hAnsi="標楷體"/>
          <w:sz w:val="28"/>
          <w:szCs w:val="28"/>
        </w:rPr>
        <w:t>利應</w:t>
      </w:r>
      <w:r w:rsidRPr="00A57676">
        <w:rPr>
          <w:rFonts w:ascii="標楷體" w:eastAsia="標楷體" w:hAnsi="標楷體" w:hint="eastAsia"/>
          <w:sz w:val="28"/>
          <w:szCs w:val="28"/>
        </w:rPr>
        <w:t>試</w:t>
      </w:r>
      <w:r w:rsidRPr="00A57676">
        <w:rPr>
          <w:rFonts w:ascii="標楷體" w:eastAsia="標楷體" w:hAnsi="標楷體"/>
          <w:sz w:val="28"/>
          <w:szCs w:val="28"/>
        </w:rPr>
        <w:t xml:space="preserve">者遵循。 </w:t>
      </w:r>
    </w:p>
    <w:p w:rsidR="00E60BE1" w:rsidRPr="00D7389C" w:rsidRDefault="00E60BE1" w:rsidP="009632B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D7389C">
        <w:rPr>
          <w:rFonts w:ascii="標楷體" w:eastAsia="標楷體" w:hAnsi="標楷體"/>
          <w:sz w:val="28"/>
          <w:szCs w:val="28"/>
        </w:rPr>
        <w:t xml:space="preserve">二、教師甄選防疫措施處理原則 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60BE1" w:rsidRPr="00D7389C">
        <w:rPr>
          <w:rFonts w:ascii="標楷體" w:eastAsia="標楷體" w:hAnsi="標楷體"/>
          <w:sz w:val="28"/>
          <w:szCs w:val="28"/>
        </w:rPr>
        <w:t>1.應</w:t>
      </w:r>
      <w:r w:rsidR="00E60BE1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當日有居家隔離、居家檢疫者</w:t>
      </w:r>
      <w:r w:rsidR="00897DC8" w:rsidRPr="00D7389C">
        <w:rPr>
          <w:rFonts w:ascii="標楷體" w:eastAsia="標楷體" w:hAnsi="標楷體" w:hint="eastAsia"/>
          <w:sz w:val="28"/>
          <w:szCs w:val="28"/>
        </w:rPr>
        <w:t>、或「如就醫後經醫院安排</w:t>
      </w:r>
      <w:proofErr w:type="gramStart"/>
      <w:r w:rsidR="00897DC8" w:rsidRPr="00D7389C">
        <w:rPr>
          <w:rFonts w:ascii="標楷體" w:eastAsia="標楷體" w:hAnsi="標楷體" w:hint="eastAsia"/>
          <w:sz w:val="28"/>
          <w:szCs w:val="28"/>
        </w:rPr>
        <w:t>採</w:t>
      </w:r>
      <w:proofErr w:type="gramEnd"/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97DC8" w:rsidRPr="00D7389C">
        <w:rPr>
          <w:rFonts w:ascii="標楷體" w:eastAsia="標楷體" w:hAnsi="標楷體" w:hint="eastAsia"/>
          <w:sz w:val="28"/>
          <w:szCs w:val="28"/>
        </w:rPr>
        <w:t>檢，返家後於接獲檢驗結果前</w:t>
      </w:r>
      <w:r w:rsidR="00E60BE1" w:rsidRPr="00D7389C">
        <w:rPr>
          <w:rFonts w:ascii="標楷體" w:eastAsia="標楷體" w:hAnsi="標楷體"/>
          <w:sz w:val="28"/>
          <w:szCs w:val="28"/>
        </w:rPr>
        <w:t>及自主健康管理被限制不得外出之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情形者不得應考。</w:t>
      </w:r>
      <w:r w:rsidR="007B60D5" w:rsidRPr="00D7389C">
        <w:rPr>
          <w:rFonts w:ascii="標楷體" w:eastAsia="標楷體" w:hAnsi="標楷體"/>
          <w:sz w:val="28"/>
          <w:szCs w:val="28"/>
        </w:rPr>
        <w:t>如違反前項規定參加本項考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試</w:t>
      </w:r>
      <w:r w:rsidR="007B60D5" w:rsidRPr="00D7389C">
        <w:rPr>
          <w:rFonts w:ascii="標楷體" w:eastAsia="標楷體" w:hAnsi="標楷體"/>
          <w:sz w:val="28"/>
          <w:szCs w:val="28"/>
        </w:rPr>
        <w:t>者</w:t>
      </w:r>
      <w:r w:rsidR="007B60D5" w:rsidRPr="00D7389C">
        <w:rPr>
          <w:rFonts w:ascii="標楷體" w:eastAsia="標楷體" w:hAnsi="標楷體"/>
          <w:b/>
          <w:color w:val="FF0000"/>
          <w:sz w:val="28"/>
          <w:szCs w:val="28"/>
        </w:rPr>
        <w:t>通報</w:t>
      </w:r>
      <w:r w:rsidR="00D06F0D" w:rsidRPr="00D7389C">
        <w:rPr>
          <w:rFonts w:ascii="標楷體" w:eastAsia="標楷體" w:hAnsi="標楷體" w:hint="eastAsia"/>
          <w:b/>
          <w:color w:val="FF0000"/>
          <w:sz w:val="28"/>
          <w:szCs w:val="28"/>
        </w:rPr>
        <w:t>相關單位</w:t>
      </w:r>
    </w:p>
    <w:p w:rsidR="00E60BE1" w:rsidRPr="00D7389C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</w:t>
      </w:r>
      <w:r w:rsidR="007B60D5" w:rsidRPr="00D7389C">
        <w:rPr>
          <w:rFonts w:ascii="標楷體" w:eastAsia="標楷體" w:hAnsi="標楷體"/>
          <w:b/>
          <w:color w:val="FF0000"/>
          <w:sz w:val="28"/>
          <w:szCs w:val="28"/>
        </w:rPr>
        <w:t>處理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。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2.</w:t>
      </w:r>
      <w:r w:rsidR="00E60BE1" w:rsidRPr="00D7389C">
        <w:rPr>
          <w:rFonts w:ascii="標楷體" w:eastAsia="標楷體" w:hAnsi="標楷體"/>
          <w:sz w:val="28"/>
          <w:szCs w:val="28"/>
        </w:rPr>
        <w:t>不得應</w:t>
      </w:r>
      <w:r w:rsidR="00E60BE1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之應考人如參加考</w:t>
      </w:r>
      <w:r w:rsidR="00E60BE1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，經查證屬實應即中止考生應</w:t>
      </w:r>
      <w:r w:rsidR="00E60BE1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，</w:t>
      </w:r>
    </w:p>
    <w:p w:rsidR="00E60BE1" w:rsidRPr="00D7389C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成績亦不予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採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 xml:space="preserve">計。 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3</w:t>
      </w:r>
      <w:r w:rsidR="00E60BE1" w:rsidRPr="00D7389C">
        <w:rPr>
          <w:rFonts w:ascii="標楷體" w:eastAsia="標楷體" w:hAnsi="標楷體"/>
          <w:sz w:val="28"/>
          <w:szCs w:val="28"/>
        </w:rPr>
        <w:t>.應考人應自備口罩，進入考場及</w:t>
      </w:r>
      <w:r w:rsidR="00E60BE1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場時即佩戴口罩，並於考</w:t>
      </w:r>
      <w:r w:rsidR="00E60BE1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期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間全程佩戴，如經勸導或處置仍不配合，則禁止進入。監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人員</w:t>
      </w:r>
    </w:p>
    <w:p w:rsidR="00E60BE1" w:rsidRPr="00D7389C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 xml:space="preserve">核對身分時，請配合暫時取下口罩接受查驗。 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4</w:t>
      </w:r>
      <w:r w:rsidR="00E60BE1" w:rsidRPr="00D7389C">
        <w:rPr>
          <w:rFonts w:ascii="標楷體" w:eastAsia="標楷體" w:hAnsi="標楷體"/>
          <w:sz w:val="28"/>
          <w:szCs w:val="28"/>
        </w:rPr>
        <w:t>.應考人應配合</w:t>
      </w:r>
      <w:proofErr w:type="gramStart"/>
      <w:r w:rsidR="00A83292" w:rsidRPr="00D7389C">
        <w:rPr>
          <w:rFonts w:ascii="標楷體" w:eastAsia="標楷體" w:hAnsi="標楷體"/>
          <w:color w:val="FF0000"/>
          <w:sz w:val="28"/>
          <w:szCs w:val="28"/>
        </w:rPr>
        <w:t>實聯制登記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於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機關</w:t>
      </w:r>
      <w:r w:rsidR="00E60BE1" w:rsidRPr="00D7389C">
        <w:rPr>
          <w:rFonts w:ascii="標楷體" w:eastAsia="標楷體" w:hAnsi="標楷體"/>
          <w:sz w:val="28"/>
          <w:szCs w:val="28"/>
        </w:rPr>
        <w:t>門口體溫量測及手部消毒，量測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體溫時出示身分證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（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或貼有照片之駕照、護照及健保IC卡，身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分證明文件需於有效期限內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）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正本，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俾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利檢視應考人身分入場。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如額溫</w:t>
      </w:r>
      <w:r w:rsidR="00E60BE1" w:rsidRPr="00D7389C">
        <w:rPr>
          <w:rFonts w:ascii="標楷體" w:eastAsia="標楷體" w:hAnsi="標楷體" w:cs="細明體" w:hint="eastAsia"/>
          <w:sz w:val="28"/>
          <w:szCs w:val="28"/>
        </w:rPr>
        <w:t>≧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37.5 度，請稍作休息 5 分鐘後再次量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測額溫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，續以耳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溫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複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測，耳溫</w:t>
      </w:r>
      <w:proofErr w:type="gramStart"/>
      <w:r w:rsidR="00E60BE1" w:rsidRPr="00D7389C">
        <w:rPr>
          <w:rFonts w:ascii="標楷體" w:eastAsia="標楷體" w:hAnsi="標楷體" w:cs="細明體" w:hint="eastAsia"/>
          <w:sz w:val="28"/>
          <w:szCs w:val="28"/>
        </w:rPr>
        <w:t>≧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38 度即為發燒；有發燒、咳嗽或呼吸道等症狀，</w:t>
      </w:r>
    </w:p>
    <w:p w:rsidR="00E60BE1" w:rsidRPr="00D7389C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或為「自主健康管理」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者</w:t>
      </w:r>
      <w:r w:rsidR="007B60D5" w:rsidRPr="00D7389C">
        <w:rPr>
          <w:rFonts w:ascii="標楷體" w:eastAsia="標楷體" w:hAnsi="標楷體"/>
          <w:sz w:val="28"/>
          <w:szCs w:val="28"/>
        </w:rPr>
        <w:t>不得應考。</w:t>
      </w:r>
      <w:r w:rsidR="00E60BE1" w:rsidRPr="00D7389C">
        <w:rPr>
          <w:rFonts w:ascii="標楷體" w:eastAsia="標楷體" w:hAnsi="標楷體"/>
          <w:sz w:val="28"/>
          <w:szCs w:val="28"/>
        </w:rPr>
        <w:t xml:space="preserve"> 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5</w:t>
      </w:r>
      <w:r w:rsidR="00E60BE1" w:rsidRPr="00D7389C">
        <w:rPr>
          <w:rFonts w:ascii="標楷體" w:eastAsia="標楷體" w:hAnsi="標楷體"/>
          <w:sz w:val="28"/>
          <w:szCs w:val="28"/>
        </w:rPr>
        <w:t>.不開放陪考人陪考，</w:t>
      </w:r>
      <w:r w:rsidR="00214CD1" w:rsidRPr="00D7389C">
        <w:rPr>
          <w:rFonts w:ascii="標楷體" w:eastAsia="標楷體" w:hAnsi="標楷體" w:hint="eastAsia"/>
          <w:sz w:val="28"/>
          <w:szCs w:val="28"/>
        </w:rPr>
        <w:t>不開放應考人親友進入考場(校園)，</w:t>
      </w:r>
      <w:r w:rsidR="00E60BE1" w:rsidRPr="00D7389C">
        <w:rPr>
          <w:rFonts w:ascii="標楷體" w:eastAsia="標楷體" w:hAnsi="標楷體"/>
          <w:sz w:val="28"/>
          <w:szCs w:val="28"/>
        </w:rPr>
        <w:t>若應考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人有特殊需要(例如：身心障礙、重大傷病或突發傷病等) 應於</w:t>
      </w:r>
    </w:p>
    <w:p w:rsidR="00E60BE1" w:rsidRPr="00D7389C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申請特殊需求應考考場服務時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併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 xml:space="preserve">同提出。 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6</w:t>
      </w:r>
      <w:r w:rsidR="00E60BE1" w:rsidRPr="00D7389C">
        <w:rPr>
          <w:rFonts w:ascii="標楷體" w:eastAsia="標楷體" w:hAnsi="標楷體"/>
          <w:sz w:val="28"/>
          <w:szCs w:val="28"/>
        </w:rPr>
        <w:t>.請應考人提前30分鐘進</w:t>
      </w:r>
      <w:r w:rsidR="00535E51">
        <w:rPr>
          <w:rFonts w:ascii="標楷體" w:eastAsia="標楷體" w:hAnsi="標楷體" w:hint="eastAsia"/>
          <w:sz w:val="28"/>
          <w:szCs w:val="28"/>
        </w:rPr>
        <w:t>行報到</w:t>
      </w:r>
      <w:bookmarkStart w:id="0" w:name="_GoBack"/>
      <w:bookmarkEnd w:id="0"/>
      <w:r w:rsidR="00E60BE1" w:rsidRPr="00D7389C">
        <w:rPr>
          <w:rFonts w:ascii="標楷體" w:eastAsia="標楷體" w:hAnsi="標楷體"/>
          <w:sz w:val="28"/>
          <w:szCs w:val="28"/>
        </w:rPr>
        <w:t>，以配合體溫量測、檢驗身分等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防疫措施，未量測體溫之應考人不得進入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場，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爰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請應考人把握</w:t>
      </w:r>
    </w:p>
    <w:p w:rsidR="00E60BE1" w:rsidRPr="00D7389C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時間，以免影響應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 xml:space="preserve">權益。 </w:t>
      </w:r>
    </w:p>
    <w:p w:rsidR="00A57676" w:rsidRPr="00A57676" w:rsidRDefault="00E60BE1" w:rsidP="00A57676">
      <w:pPr>
        <w:pStyle w:val="a7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A57676">
        <w:rPr>
          <w:rFonts w:ascii="標楷體" w:eastAsia="標楷體" w:hAnsi="標楷體"/>
          <w:sz w:val="28"/>
          <w:szCs w:val="28"/>
        </w:rPr>
        <w:t>本注意事項如有未盡事宜，請參酌中央流行</w:t>
      </w:r>
      <w:proofErr w:type="gramStart"/>
      <w:r w:rsidRPr="00A57676">
        <w:rPr>
          <w:rFonts w:ascii="標楷體" w:eastAsia="標楷體" w:hAnsi="標楷體"/>
          <w:sz w:val="28"/>
          <w:szCs w:val="28"/>
        </w:rPr>
        <w:t>疫</w:t>
      </w:r>
      <w:proofErr w:type="gramEnd"/>
      <w:r w:rsidRPr="00A57676">
        <w:rPr>
          <w:rFonts w:ascii="標楷體" w:eastAsia="標楷體" w:hAnsi="標楷體"/>
          <w:sz w:val="28"/>
          <w:szCs w:val="28"/>
        </w:rPr>
        <w:t>情指揮中心及衛生</w:t>
      </w:r>
    </w:p>
    <w:p w:rsidR="00A57676" w:rsidRDefault="00E60BE1" w:rsidP="00A57676">
      <w:pPr>
        <w:pStyle w:val="a7"/>
        <w:spacing w:line="42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A57676">
        <w:rPr>
          <w:rFonts w:ascii="標楷體" w:eastAsia="標楷體" w:hAnsi="標楷體"/>
          <w:sz w:val="28"/>
          <w:szCs w:val="28"/>
        </w:rPr>
        <w:t>福利部疾病管制署網站查詢最新發布訊息https://www.cdc.gov.tw/)，</w:t>
      </w:r>
      <w:r w:rsidR="007B6A0F" w:rsidRPr="00A57676">
        <w:rPr>
          <w:rFonts w:ascii="標楷體" w:eastAsia="標楷體" w:hAnsi="標楷體" w:hint="eastAsia"/>
          <w:sz w:val="28"/>
          <w:szCs w:val="28"/>
        </w:rPr>
        <w:t>本校</w:t>
      </w:r>
      <w:r w:rsidRPr="00A57676">
        <w:rPr>
          <w:rFonts w:ascii="標楷體" w:eastAsia="標楷體" w:hAnsi="標楷體"/>
          <w:sz w:val="28"/>
          <w:szCs w:val="28"/>
        </w:rPr>
        <w:t>得依據中央流行</w:t>
      </w:r>
      <w:proofErr w:type="gramStart"/>
      <w:r w:rsidRPr="00A57676">
        <w:rPr>
          <w:rFonts w:ascii="標楷體" w:eastAsia="標楷體" w:hAnsi="標楷體"/>
          <w:sz w:val="28"/>
          <w:szCs w:val="28"/>
        </w:rPr>
        <w:t>疫</w:t>
      </w:r>
      <w:proofErr w:type="gramEnd"/>
      <w:r w:rsidRPr="00A57676">
        <w:rPr>
          <w:rFonts w:ascii="標楷體" w:eastAsia="標楷體" w:hAnsi="標楷體"/>
          <w:sz w:val="28"/>
          <w:szCs w:val="28"/>
        </w:rPr>
        <w:t>情指揮中心</w:t>
      </w:r>
    </w:p>
    <w:p w:rsidR="00587509" w:rsidRPr="00A57676" w:rsidRDefault="00E60BE1" w:rsidP="00A57676">
      <w:pPr>
        <w:pStyle w:val="a7"/>
        <w:spacing w:line="42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A57676">
        <w:rPr>
          <w:rFonts w:ascii="標楷體" w:eastAsia="標楷體" w:hAnsi="標楷體"/>
          <w:sz w:val="28"/>
          <w:szCs w:val="28"/>
        </w:rPr>
        <w:t>公布之防疫建議，隨時調整相關防疫措施。</w:t>
      </w:r>
    </w:p>
    <w:sectPr w:rsidR="00587509" w:rsidRPr="00A57676" w:rsidSect="00FA5020">
      <w:pgSz w:w="11906" w:h="16838"/>
      <w:pgMar w:top="1361" w:right="141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B3B" w:rsidRDefault="00CF6B3B" w:rsidP="00FB7461">
      <w:r>
        <w:separator/>
      </w:r>
    </w:p>
  </w:endnote>
  <w:endnote w:type="continuationSeparator" w:id="0">
    <w:p w:rsidR="00CF6B3B" w:rsidRDefault="00CF6B3B" w:rsidP="00FB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B3B" w:rsidRDefault="00CF6B3B" w:rsidP="00FB7461">
      <w:r>
        <w:separator/>
      </w:r>
    </w:p>
  </w:footnote>
  <w:footnote w:type="continuationSeparator" w:id="0">
    <w:p w:rsidR="00CF6B3B" w:rsidRDefault="00CF6B3B" w:rsidP="00FB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5720"/>
    <w:multiLevelType w:val="hybridMultilevel"/>
    <w:tmpl w:val="00F058B0"/>
    <w:lvl w:ilvl="0" w:tplc="EF786A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40"/>
    <w:rsid w:val="00075D72"/>
    <w:rsid w:val="00165B52"/>
    <w:rsid w:val="001801CA"/>
    <w:rsid w:val="001A7CB7"/>
    <w:rsid w:val="00214CD1"/>
    <w:rsid w:val="00291A73"/>
    <w:rsid w:val="00324E2F"/>
    <w:rsid w:val="004152C3"/>
    <w:rsid w:val="0041542C"/>
    <w:rsid w:val="00422EDC"/>
    <w:rsid w:val="00470E42"/>
    <w:rsid w:val="00486C6A"/>
    <w:rsid w:val="004A6D3E"/>
    <w:rsid w:val="00535E51"/>
    <w:rsid w:val="00587509"/>
    <w:rsid w:val="006A4A47"/>
    <w:rsid w:val="007B60D5"/>
    <w:rsid w:val="007B6A0F"/>
    <w:rsid w:val="00897DC8"/>
    <w:rsid w:val="008D402D"/>
    <w:rsid w:val="009632B6"/>
    <w:rsid w:val="00974D54"/>
    <w:rsid w:val="009C6EAC"/>
    <w:rsid w:val="009E044D"/>
    <w:rsid w:val="009F16EC"/>
    <w:rsid w:val="00A24432"/>
    <w:rsid w:val="00A57676"/>
    <w:rsid w:val="00A83292"/>
    <w:rsid w:val="00A902D8"/>
    <w:rsid w:val="00AC4926"/>
    <w:rsid w:val="00B01263"/>
    <w:rsid w:val="00C6120C"/>
    <w:rsid w:val="00CA0252"/>
    <w:rsid w:val="00CA0E3C"/>
    <w:rsid w:val="00CA23B1"/>
    <w:rsid w:val="00CF6B3B"/>
    <w:rsid w:val="00D06F0D"/>
    <w:rsid w:val="00D70E04"/>
    <w:rsid w:val="00D7389C"/>
    <w:rsid w:val="00D767F0"/>
    <w:rsid w:val="00E10842"/>
    <w:rsid w:val="00E60BE1"/>
    <w:rsid w:val="00E76A7F"/>
    <w:rsid w:val="00E7774F"/>
    <w:rsid w:val="00EB5840"/>
    <w:rsid w:val="00FA5020"/>
    <w:rsid w:val="00FB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74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7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7461"/>
    <w:rPr>
      <w:sz w:val="20"/>
      <w:szCs w:val="20"/>
    </w:rPr>
  </w:style>
  <w:style w:type="paragraph" w:styleId="a7">
    <w:name w:val="List Paragraph"/>
    <w:basedOn w:val="a"/>
    <w:uiPriority w:val="34"/>
    <w:qFormat/>
    <w:rsid w:val="00FA502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74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7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7461"/>
    <w:rPr>
      <w:sz w:val="20"/>
      <w:szCs w:val="20"/>
    </w:rPr>
  </w:style>
  <w:style w:type="paragraph" w:styleId="a7">
    <w:name w:val="List Paragraph"/>
    <w:basedOn w:val="a"/>
    <w:uiPriority w:val="34"/>
    <w:qFormat/>
    <w:rsid w:val="00FA502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</dc:creator>
  <cp:lastModifiedBy>user</cp:lastModifiedBy>
  <cp:revision>2</cp:revision>
  <cp:lastPrinted>2021-06-09T01:27:00Z</cp:lastPrinted>
  <dcterms:created xsi:type="dcterms:W3CDTF">2021-08-10T05:02:00Z</dcterms:created>
  <dcterms:modified xsi:type="dcterms:W3CDTF">2021-08-10T05:02:00Z</dcterms:modified>
</cp:coreProperties>
</file>